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248ABC" w14:textId="29FD44C9" w:rsidR="001F0726" w:rsidRPr="005D758F" w:rsidRDefault="001F0726" w:rsidP="00B00C9F">
      <w:pPr>
        <w:pStyle w:val="CommentText"/>
        <w:jc w:val="center"/>
        <w:rPr>
          <w:rFonts w:asciiTheme="minorHAnsi" w:hAnsiTheme="minorHAnsi" w:cstheme="minorHAnsi"/>
          <w:sz w:val="22"/>
          <w:szCs w:val="22"/>
        </w:rPr>
      </w:pPr>
    </w:p>
    <w:p w14:paraId="34EB1328" w14:textId="2F08D680" w:rsidR="001F0726" w:rsidRPr="005D758F" w:rsidRDefault="001F0726" w:rsidP="00DB39DC">
      <w:pPr>
        <w:pStyle w:val="CoversheetTitle"/>
        <w:rPr>
          <w:rFonts w:asciiTheme="minorHAnsi" w:hAnsiTheme="minorHAnsi" w:cstheme="minorHAnsi"/>
        </w:rPr>
      </w:pPr>
    </w:p>
    <w:p w14:paraId="033215F9" w14:textId="2410FF85" w:rsidR="007F7F9D" w:rsidRPr="005D758F" w:rsidRDefault="00DD030C" w:rsidP="00875AF4">
      <w:pPr>
        <w:pStyle w:val="CoversheetTitle2"/>
        <w:spacing w:before="240" w:after="240"/>
        <w:rPr>
          <w:rFonts w:asciiTheme="minorHAnsi" w:hAnsiTheme="minorHAnsi" w:cstheme="minorHAnsi"/>
        </w:rPr>
      </w:pPr>
      <w:r w:rsidRPr="005D758F">
        <w:rPr>
          <w:rFonts w:asciiTheme="minorHAnsi" w:hAnsiTheme="minorHAnsi" w:cstheme="minorHAnsi"/>
        </w:rPr>
        <w:t>Statement of Terms</w:t>
      </w:r>
    </w:p>
    <w:p w14:paraId="43F65210" w14:textId="5E93688B" w:rsidR="00875AF4" w:rsidRPr="005D758F" w:rsidRDefault="00674E5F" w:rsidP="00875AF4">
      <w:pPr>
        <w:pStyle w:val="CoversheetTitle2"/>
        <w:spacing w:before="240" w:after="240"/>
        <w:rPr>
          <w:rFonts w:asciiTheme="minorHAnsi" w:hAnsiTheme="minorHAnsi" w:cstheme="minorHAnsi"/>
        </w:rPr>
      </w:pPr>
      <w:r w:rsidRPr="005D758F">
        <w:rPr>
          <w:rFonts w:asciiTheme="minorHAnsi" w:hAnsiTheme="minorHAnsi" w:cstheme="minorHAnsi"/>
        </w:rPr>
        <w:t>for</w:t>
      </w:r>
    </w:p>
    <w:p w14:paraId="707DA3C3" w14:textId="05E33CF1" w:rsidR="00DD030C" w:rsidRPr="005D758F" w:rsidRDefault="00DD030C" w:rsidP="00875AF4">
      <w:pPr>
        <w:pStyle w:val="CoversheetTitle2"/>
        <w:spacing w:before="240" w:after="240"/>
        <w:rPr>
          <w:rFonts w:asciiTheme="minorHAnsi" w:hAnsiTheme="minorHAnsi" w:cstheme="minorHAnsi"/>
        </w:rPr>
      </w:pPr>
      <w:r w:rsidRPr="005D758F">
        <w:rPr>
          <w:rFonts w:asciiTheme="minorHAnsi" w:hAnsiTheme="minorHAnsi" w:cstheme="minorHAnsi"/>
        </w:rPr>
        <w:t>Connected System Point at Mitchelstown</w:t>
      </w:r>
      <w:r w:rsidR="00875AF4" w:rsidRPr="005D758F">
        <w:rPr>
          <w:rFonts w:asciiTheme="minorHAnsi" w:hAnsiTheme="minorHAnsi" w:cstheme="minorHAnsi"/>
        </w:rPr>
        <w:t xml:space="preserve"> CGI</w:t>
      </w:r>
    </w:p>
    <w:p w14:paraId="3381A383" w14:textId="5E21DDB6" w:rsidR="001F0726" w:rsidRPr="005D758F" w:rsidRDefault="00D048B0" w:rsidP="00D048B0">
      <w:pPr>
        <w:pStyle w:val="CoversheetTitle2"/>
        <w:tabs>
          <w:tab w:val="left" w:pos="1959"/>
        </w:tabs>
        <w:jc w:val="both"/>
        <w:rPr>
          <w:rFonts w:asciiTheme="minorHAnsi" w:hAnsiTheme="minorHAnsi" w:cstheme="minorHAnsi"/>
        </w:rPr>
      </w:pPr>
      <w:r>
        <w:rPr>
          <w:rFonts w:asciiTheme="minorHAnsi" w:hAnsiTheme="minorHAnsi" w:cstheme="minorHAnsi"/>
        </w:rPr>
        <w:tab/>
      </w:r>
    </w:p>
    <w:p w14:paraId="0A55B0B7" w14:textId="77777777" w:rsidR="00033A3F" w:rsidRPr="005D758F" w:rsidRDefault="00033A3F">
      <w:pPr>
        <w:pStyle w:val="CoversheetParagraph"/>
        <w:rPr>
          <w:rFonts w:asciiTheme="minorHAnsi" w:hAnsiTheme="minorHAnsi" w:cstheme="minorHAnsi"/>
        </w:rPr>
      </w:pPr>
    </w:p>
    <w:p w14:paraId="14691F3F" w14:textId="77777777" w:rsidR="001F0726" w:rsidRPr="005D758F" w:rsidRDefault="00170EE3">
      <w:pPr>
        <w:pStyle w:val="CoversheetParagraph"/>
        <w:rPr>
          <w:rFonts w:asciiTheme="minorHAnsi" w:hAnsiTheme="minorHAnsi" w:cstheme="minorHAnsi"/>
        </w:rPr>
      </w:pPr>
      <w:r w:rsidRPr="005D758F">
        <w:rPr>
          <w:rFonts w:asciiTheme="minorHAnsi" w:hAnsiTheme="minorHAnsi" w:cstheme="minorHAnsi"/>
        </w:rPr>
        <w:t>between</w:t>
      </w:r>
    </w:p>
    <w:p w14:paraId="7E0156EE" w14:textId="6892A1D3" w:rsidR="001F0726" w:rsidRPr="005D758F" w:rsidRDefault="00DD030C" w:rsidP="00DB39DC">
      <w:pPr>
        <w:pStyle w:val="CoversheetTitle"/>
        <w:rPr>
          <w:rFonts w:asciiTheme="minorHAnsi" w:hAnsiTheme="minorHAnsi" w:cstheme="minorHAnsi"/>
        </w:rPr>
      </w:pPr>
      <w:r w:rsidRPr="005D758F">
        <w:rPr>
          <w:rFonts w:asciiTheme="minorHAnsi" w:hAnsiTheme="minorHAnsi" w:cstheme="minorHAnsi"/>
        </w:rPr>
        <w:t>Gas Networks Ireland (“Transporter”)</w:t>
      </w:r>
    </w:p>
    <w:p w14:paraId="48D187FE" w14:textId="77777777" w:rsidR="001F0726" w:rsidRPr="005D758F" w:rsidRDefault="00170EE3">
      <w:pPr>
        <w:pStyle w:val="CoversheetParagraph"/>
        <w:rPr>
          <w:rFonts w:asciiTheme="minorHAnsi" w:hAnsiTheme="minorHAnsi" w:cstheme="minorHAnsi"/>
        </w:rPr>
      </w:pPr>
      <w:r w:rsidRPr="005D758F">
        <w:rPr>
          <w:rFonts w:asciiTheme="minorHAnsi" w:hAnsiTheme="minorHAnsi" w:cstheme="minorHAnsi"/>
        </w:rPr>
        <w:t>and</w:t>
      </w:r>
    </w:p>
    <w:p w14:paraId="136779A9" w14:textId="3558945B" w:rsidR="00DD030C" w:rsidRPr="005D758F" w:rsidRDefault="00DD030C" w:rsidP="00DD030C">
      <w:pPr>
        <w:pStyle w:val="CoversheetTitle"/>
        <w:rPr>
          <w:rFonts w:asciiTheme="minorHAnsi" w:hAnsiTheme="minorHAnsi" w:cstheme="minorHAnsi"/>
        </w:rPr>
      </w:pPr>
      <w:r w:rsidRPr="005D758F">
        <w:rPr>
          <w:rFonts w:asciiTheme="minorHAnsi" w:hAnsiTheme="minorHAnsi" w:cstheme="minorHAnsi"/>
        </w:rPr>
        <w:t>Gas Networks Ireland (“CGI Administrator”)</w:t>
      </w:r>
    </w:p>
    <w:p w14:paraId="6922F872" w14:textId="0E73FA98" w:rsidR="0090360C" w:rsidRPr="005D758F" w:rsidRDefault="0090360C" w:rsidP="002352F1">
      <w:pPr>
        <w:jc w:val="center"/>
        <w:rPr>
          <w:rFonts w:asciiTheme="minorHAnsi" w:hAnsiTheme="minorHAnsi" w:cstheme="minorHAnsi"/>
          <w:b/>
          <w:bCs/>
          <w:i/>
          <w:iCs/>
        </w:rPr>
      </w:pPr>
      <w:r w:rsidRPr="005D758F">
        <w:rPr>
          <w:rFonts w:asciiTheme="minorHAnsi" w:hAnsiTheme="minorHAnsi" w:cstheme="minorHAnsi"/>
          <w:b/>
          <w:bCs/>
          <w:i/>
          <w:iCs/>
        </w:rPr>
        <w:t xml:space="preserve"> </w:t>
      </w:r>
    </w:p>
    <w:p w14:paraId="0AC8A444" w14:textId="752810CB" w:rsidR="001944C6" w:rsidRPr="005D758F" w:rsidRDefault="00FD518D" w:rsidP="001944C6">
      <w:pPr>
        <w:jc w:val="center"/>
        <w:rPr>
          <w:rFonts w:asciiTheme="minorHAnsi" w:hAnsiTheme="minorHAnsi" w:cstheme="minorHAnsi"/>
          <w:color w:val="2F5496"/>
          <w:szCs w:val="22"/>
          <w:lang w:eastAsia="en-IE"/>
        </w:rPr>
      </w:pPr>
      <w:r w:rsidRPr="005D758F">
        <w:rPr>
          <w:rFonts w:asciiTheme="minorHAnsi" w:hAnsiTheme="minorHAnsi" w:cstheme="minorHAnsi"/>
          <w:noProof/>
        </w:rPr>
        <w:drawing>
          <wp:inline distT="0" distB="0" distL="0" distR="0" wp14:anchorId="4989B4F9" wp14:editId="23BF18D3">
            <wp:extent cx="2009775" cy="6572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09775" cy="657225"/>
                    </a:xfrm>
                    <a:prstGeom prst="rect">
                      <a:avLst/>
                    </a:prstGeom>
                    <a:noFill/>
                    <a:ln>
                      <a:noFill/>
                    </a:ln>
                  </pic:spPr>
                </pic:pic>
              </a:graphicData>
            </a:graphic>
          </wp:inline>
        </w:drawing>
      </w:r>
    </w:p>
    <w:p w14:paraId="4E52885D" w14:textId="77777777" w:rsidR="001944C6" w:rsidRPr="005D758F" w:rsidRDefault="001944C6" w:rsidP="001944C6">
      <w:pPr>
        <w:jc w:val="center"/>
        <w:rPr>
          <w:rFonts w:asciiTheme="minorHAnsi" w:hAnsiTheme="minorHAnsi" w:cstheme="minorHAnsi"/>
          <w:color w:val="2F5496"/>
          <w:szCs w:val="22"/>
          <w:lang w:eastAsia="en-IE"/>
        </w:rPr>
      </w:pPr>
      <w:r w:rsidRPr="005D758F">
        <w:rPr>
          <w:rFonts w:asciiTheme="minorHAnsi" w:hAnsiTheme="minorHAnsi" w:cstheme="minorHAnsi"/>
          <w:color w:val="2F5496"/>
          <w:szCs w:val="22"/>
          <w:lang w:eastAsia="en-IE"/>
        </w:rPr>
        <w:t>58 South Mall Cork Ireland</w:t>
      </w:r>
    </w:p>
    <w:p w14:paraId="4F463273" w14:textId="77777777" w:rsidR="001944C6" w:rsidRPr="005D758F" w:rsidRDefault="001944C6" w:rsidP="001944C6">
      <w:pPr>
        <w:jc w:val="center"/>
        <w:rPr>
          <w:rFonts w:asciiTheme="minorHAnsi" w:hAnsiTheme="minorHAnsi" w:cstheme="minorHAnsi"/>
          <w:color w:val="2F5496"/>
          <w:szCs w:val="22"/>
          <w:lang w:eastAsia="en-IE"/>
        </w:rPr>
      </w:pPr>
      <w:r w:rsidRPr="005D758F">
        <w:rPr>
          <w:rFonts w:asciiTheme="minorHAnsi" w:hAnsiTheme="minorHAnsi" w:cstheme="minorHAnsi"/>
          <w:color w:val="2F5496"/>
          <w:szCs w:val="22"/>
          <w:lang w:eastAsia="en-IE"/>
        </w:rPr>
        <w:t xml:space="preserve">t: +353 21 4277788  </w:t>
      </w:r>
    </w:p>
    <w:p w14:paraId="530A3760" w14:textId="634BBB5C" w:rsidR="001944C6" w:rsidRPr="00D0336B" w:rsidRDefault="001944C6" w:rsidP="001944C6">
      <w:pPr>
        <w:jc w:val="center"/>
        <w:rPr>
          <w:rFonts w:asciiTheme="minorHAnsi" w:hAnsiTheme="minorHAnsi" w:cstheme="minorHAnsi"/>
          <w:color w:val="2F5496"/>
          <w:szCs w:val="22"/>
          <w:lang w:val="pl-PL" w:eastAsia="en-IE"/>
        </w:rPr>
      </w:pPr>
      <w:r w:rsidRPr="00D0336B">
        <w:rPr>
          <w:rFonts w:asciiTheme="minorHAnsi" w:hAnsiTheme="minorHAnsi" w:cstheme="minorHAnsi"/>
          <w:color w:val="2F5496"/>
          <w:szCs w:val="22"/>
          <w:lang w:val="pl-PL" w:eastAsia="en-IE"/>
        </w:rPr>
        <w:t xml:space="preserve">e: </w:t>
      </w:r>
      <w:r>
        <w:fldChar w:fldCharType="begin"/>
      </w:r>
      <w:r w:rsidRPr="00643C66">
        <w:rPr>
          <w:lang w:val="it-IT"/>
        </w:rPr>
        <w:instrText>HYPERLINK "mailto:iod@ofx.ie"</w:instrText>
      </w:r>
      <w:r>
        <w:fldChar w:fldCharType="separate"/>
      </w:r>
      <w:r w:rsidRPr="00D0336B">
        <w:rPr>
          <w:rStyle w:val="Hyperlink"/>
          <w:rFonts w:asciiTheme="minorHAnsi" w:hAnsiTheme="minorHAnsi" w:cstheme="minorHAnsi"/>
          <w:szCs w:val="22"/>
          <w:lang w:val="pl-PL" w:eastAsia="en-IE"/>
        </w:rPr>
        <w:t>iod@ofx.ie</w:t>
      </w:r>
      <w:r>
        <w:fldChar w:fldCharType="end"/>
      </w:r>
      <w:r w:rsidRPr="00D0336B">
        <w:rPr>
          <w:rFonts w:asciiTheme="minorHAnsi" w:hAnsiTheme="minorHAnsi" w:cstheme="minorHAnsi"/>
          <w:color w:val="2F5496"/>
          <w:szCs w:val="22"/>
          <w:lang w:val="pl-PL" w:eastAsia="en-IE"/>
        </w:rPr>
        <w:t xml:space="preserve">  </w:t>
      </w:r>
    </w:p>
    <w:p w14:paraId="49FB304C" w14:textId="4C5B476F" w:rsidR="001944C6" w:rsidRPr="00D0336B" w:rsidRDefault="001944C6" w:rsidP="001944C6">
      <w:pPr>
        <w:jc w:val="center"/>
        <w:rPr>
          <w:rFonts w:asciiTheme="minorHAnsi" w:hAnsiTheme="minorHAnsi" w:cstheme="minorHAnsi"/>
          <w:color w:val="2F5496"/>
          <w:szCs w:val="22"/>
          <w:lang w:val="pl-PL" w:eastAsia="en-IE"/>
        </w:rPr>
      </w:pPr>
      <w:r w:rsidRPr="00D0336B">
        <w:rPr>
          <w:rFonts w:asciiTheme="minorHAnsi" w:hAnsiTheme="minorHAnsi" w:cstheme="minorHAnsi"/>
          <w:color w:val="2F5496"/>
          <w:szCs w:val="22"/>
          <w:lang w:val="pl-PL" w:eastAsia="en-IE"/>
        </w:rPr>
        <w:t xml:space="preserve">w: </w:t>
      </w:r>
      <w:r>
        <w:fldChar w:fldCharType="begin"/>
      </w:r>
      <w:r w:rsidRPr="00643C66">
        <w:rPr>
          <w:lang w:val="it-IT"/>
        </w:rPr>
        <w:instrText>HYPERLINK "http://www.ofx.ie"</w:instrText>
      </w:r>
      <w:r>
        <w:fldChar w:fldCharType="separate"/>
      </w:r>
      <w:r w:rsidRPr="00D0336B">
        <w:rPr>
          <w:rStyle w:val="Hyperlink"/>
          <w:rFonts w:asciiTheme="minorHAnsi" w:hAnsiTheme="minorHAnsi" w:cstheme="minorHAnsi"/>
          <w:color w:val="2F5496"/>
          <w:szCs w:val="22"/>
          <w:lang w:val="pl-PL" w:eastAsia="en-IE"/>
        </w:rPr>
        <w:t>www.ofx.ie</w:t>
      </w:r>
      <w:r>
        <w:fldChar w:fldCharType="end"/>
      </w:r>
    </w:p>
    <w:p w14:paraId="4478A5F5" w14:textId="77777777" w:rsidR="001944C6" w:rsidRPr="00D0336B" w:rsidRDefault="001944C6" w:rsidP="001944C6">
      <w:pPr>
        <w:rPr>
          <w:rFonts w:asciiTheme="minorHAnsi" w:hAnsiTheme="minorHAnsi" w:cstheme="minorHAnsi"/>
          <w:szCs w:val="22"/>
          <w:lang w:val="pl-PL"/>
        </w:rPr>
      </w:pPr>
    </w:p>
    <w:p w14:paraId="63837361" w14:textId="77777777" w:rsidR="001F0726" w:rsidRPr="005D758F" w:rsidRDefault="00170EE3" w:rsidP="00FB6774">
      <w:pPr>
        <w:pStyle w:val="Heading8"/>
        <w:rPr>
          <w:rFonts w:asciiTheme="minorHAnsi" w:hAnsiTheme="minorHAnsi" w:cstheme="minorHAnsi"/>
          <w:lang w:val="en-IE"/>
        </w:rPr>
      </w:pPr>
      <w:r w:rsidRPr="005D758F">
        <w:rPr>
          <w:rFonts w:asciiTheme="minorHAnsi" w:hAnsiTheme="minorHAnsi" w:cstheme="minorHAnsi"/>
          <w:lang w:val="en-IE"/>
        </w:rPr>
        <w:lastRenderedPageBreak/>
        <w:t>Contents</w:t>
      </w:r>
    </w:p>
    <w:p w14:paraId="44EE461A" w14:textId="77777777" w:rsidR="001F0726" w:rsidRPr="005D758F" w:rsidRDefault="00170EE3">
      <w:pPr>
        <w:pStyle w:val="Heading7"/>
        <w:rPr>
          <w:rFonts w:asciiTheme="minorHAnsi" w:hAnsiTheme="minorHAnsi" w:cstheme="minorHAnsi"/>
          <w:sz w:val="22"/>
          <w:szCs w:val="22"/>
        </w:rPr>
      </w:pPr>
      <w:r w:rsidRPr="005D758F">
        <w:rPr>
          <w:rFonts w:asciiTheme="minorHAnsi" w:hAnsiTheme="minorHAnsi" w:cstheme="minorHAnsi"/>
          <w:sz w:val="22"/>
          <w:szCs w:val="22"/>
        </w:rPr>
        <w:t>Clause</w:t>
      </w:r>
    </w:p>
    <w:p w14:paraId="00A330F7" w14:textId="746C4992" w:rsidR="002D3F01" w:rsidRDefault="001F0726">
      <w:pPr>
        <w:pStyle w:val="TOC3"/>
        <w:rPr>
          <w:rFonts w:asciiTheme="minorHAnsi" w:eastAsiaTheme="minorEastAsia" w:hAnsiTheme="minorHAnsi" w:cstheme="minorBidi"/>
          <w:kern w:val="2"/>
          <w:sz w:val="24"/>
          <w:szCs w:val="24"/>
          <w:lang w:val="en-IE" w:eastAsia="en-IE"/>
          <w14:ligatures w14:val="standardContextual"/>
        </w:rPr>
      </w:pPr>
      <w:r w:rsidRPr="005D758F">
        <w:rPr>
          <w:rFonts w:asciiTheme="minorHAnsi" w:hAnsiTheme="minorHAnsi" w:cstheme="minorHAnsi"/>
          <w:sz w:val="22"/>
          <w:szCs w:val="22"/>
        </w:rPr>
        <w:fldChar w:fldCharType="begin"/>
      </w:r>
      <w:r w:rsidR="00170EE3" w:rsidRPr="005D758F">
        <w:rPr>
          <w:rFonts w:asciiTheme="minorHAnsi" w:hAnsiTheme="minorHAnsi" w:cstheme="minorHAnsi"/>
          <w:sz w:val="22"/>
          <w:szCs w:val="22"/>
        </w:rPr>
        <w:instrText>TOC \t "Heading 1,3"</w:instrText>
      </w:r>
      <w:r w:rsidRPr="005D758F">
        <w:rPr>
          <w:rFonts w:asciiTheme="minorHAnsi" w:hAnsiTheme="minorHAnsi" w:cstheme="minorHAnsi"/>
          <w:sz w:val="22"/>
          <w:szCs w:val="22"/>
        </w:rPr>
        <w:fldChar w:fldCharType="separate"/>
      </w:r>
      <w:r w:rsidR="002D3F01" w:rsidRPr="001C0750">
        <w:rPr>
          <w:rFonts w:ascii="Calibri" w:hAnsi="Calibri" w:cstheme="minorHAnsi"/>
          <w:caps/>
        </w:rPr>
        <w:t>1.</w:t>
      </w:r>
      <w:r w:rsidR="002D3F01">
        <w:rPr>
          <w:rFonts w:asciiTheme="minorHAnsi" w:eastAsiaTheme="minorEastAsia" w:hAnsiTheme="minorHAnsi" w:cstheme="minorBidi"/>
          <w:kern w:val="2"/>
          <w:sz w:val="24"/>
          <w:szCs w:val="24"/>
          <w:lang w:val="en-IE" w:eastAsia="en-IE"/>
          <w14:ligatures w14:val="standardContextual"/>
        </w:rPr>
        <w:tab/>
      </w:r>
      <w:r w:rsidR="002D3F01" w:rsidRPr="001C0750">
        <w:rPr>
          <w:rFonts w:asciiTheme="minorHAnsi" w:hAnsiTheme="minorHAnsi" w:cstheme="minorHAnsi"/>
        </w:rPr>
        <w:t>DEFINITIONS AND INTERPRETATION</w:t>
      </w:r>
      <w:r w:rsidR="002D3F01">
        <w:tab/>
      </w:r>
      <w:r w:rsidR="002D3F01">
        <w:fldChar w:fldCharType="begin"/>
      </w:r>
      <w:r w:rsidR="002D3F01">
        <w:instrText xml:space="preserve"> PAGEREF _Toc234847285 \h </w:instrText>
      </w:r>
      <w:r w:rsidR="002D3F01">
        <w:fldChar w:fldCharType="separate"/>
      </w:r>
      <w:r w:rsidR="00F86E83">
        <w:t>2</w:t>
      </w:r>
      <w:r w:rsidR="002D3F01">
        <w:fldChar w:fldCharType="end"/>
      </w:r>
    </w:p>
    <w:p w14:paraId="0F9A21BD" w14:textId="73CAA472" w:rsidR="002D3F01" w:rsidRDefault="002D3F01">
      <w:pPr>
        <w:pStyle w:val="TOC3"/>
        <w:rPr>
          <w:rFonts w:asciiTheme="minorHAnsi" w:eastAsiaTheme="minorEastAsia" w:hAnsiTheme="minorHAnsi" w:cstheme="minorBidi"/>
          <w:kern w:val="2"/>
          <w:sz w:val="24"/>
          <w:szCs w:val="24"/>
          <w:lang w:val="en-IE" w:eastAsia="en-IE"/>
          <w14:ligatures w14:val="standardContextual"/>
        </w:rPr>
      </w:pPr>
      <w:r w:rsidRPr="001C0750">
        <w:rPr>
          <w:rFonts w:ascii="Calibri" w:hAnsi="Calibri" w:cstheme="minorHAnsi"/>
          <w:caps/>
        </w:rPr>
        <w:t>2.</w:t>
      </w:r>
      <w:r>
        <w:rPr>
          <w:rFonts w:asciiTheme="minorHAnsi" w:eastAsiaTheme="minorEastAsia" w:hAnsiTheme="minorHAnsi" w:cstheme="minorBidi"/>
          <w:kern w:val="2"/>
          <w:sz w:val="24"/>
          <w:szCs w:val="24"/>
          <w:lang w:val="en-IE" w:eastAsia="en-IE"/>
          <w14:ligatures w14:val="standardContextual"/>
        </w:rPr>
        <w:tab/>
      </w:r>
      <w:r w:rsidRPr="001C0750">
        <w:rPr>
          <w:rFonts w:asciiTheme="minorHAnsi" w:hAnsiTheme="minorHAnsi" w:cstheme="minorHAnsi"/>
        </w:rPr>
        <w:t>EFFECTIVE DATE AND DURATION</w:t>
      </w:r>
      <w:r>
        <w:tab/>
      </w:r>
      <w:r>
        <w:fldChar w:fldCharType="begin"/>
      </w:r>
      <w:r>
        <w:instrText xml:space="preserve"> PAGEREF _Toc234847286 \h </w:instrText>
      </w:r>
      <w:r>
        <w:fldChar w:fldCharType="separate"/>
      </w:r>
      <w:r w:rsidR="00F86E83">
        <w:t>16</w:t>
      </w:r>
      <w:r>
        <w:fldChar w:fldCharType="end"/>
      </w:r>
    </w:p>
    <w:p w14:paraId="270D175F" w14:textId="4C33F198" w:rsidR="002D3F01" w:rsidRDefault="002D3F01">
      <w:pPr>
        <w:pStyle w:val="TOC3"/>
        <w:rPr>
          <w:rFonts w:asciiTheme="minorHAnsi" w:eastAsiaTheme="minorEastAsia" w:hAnsiTheme="minorHAnsi" w:cstheme="minorBidi"/>
          <w:kern w:val="2"/>
          <w:sz w:val="24"/>
          <w:szCs w:val="24"/>
          <w:lang w:val="en-IE" w:eastAsia="en-IE"/>
          <w14:ligatures w14:val="standardContextual"/>
        </w:rPr>
      </w:pPr>
      <w:r w:rsidRPr="001C0750">
        <w:rPr>
          <w:rFonts w:ascii="Calibri" w:hAnsi="Calibri" w:cstheme="minorHAnsi"/>
          <w:caps/>
        </w:rPr>
        <w:t>3.</w:t>
      </w:r>
      <w:r>
        <w:rPr>
          <w:rFonts w:asciiTheme="minorHAnsi" w:eastAsiaTheme="minorEastAsia" w:hAnsiTheme="minorHAnsi" w:cstheme="minorBidi"/>
          <w:kern w:val="2"/>
          <w:sz w:val="24"/>
          <w:szCs w:val="24"/>
          <w:lang w:val="en-IE" w:eastAsia="en-IE"/>
          <w14:ligatures w14:val="standardContextual"/>
        </w:rPr>
        <w:tab/>
      </w:r>
      <w:r w:rsidRPr="001C0750">
        <w:rPr>
          <w:rFonts w:asciiTheme="minorHAnsi" w:hAnsiTheme="minorHAnsi" w:cstheme="minorHAnsi"/>
        </w:rPr>
        <w:t>GENERAL TERMS AND CONDITIONS</w:t>
      </w:r>
      <w:r>
        <w:tab/>
      </w:r>
      <w:r>
        <w:fldChar w:fldCharType="begin"/>
      </w:r>
      <w:r>
        <w:instrText xml:space="preserve"> PAGEREF _Toc234847287 \h </w:instrText>
      </w:r>
      <w:r>
        <w:fldChar w:fldCharType="separate"/>
      </w:r>
      <w:r w:rsidR="00F86E83">
        <w:t>18</w:t>
      </w:r>
      <w:r>
        <w:fldChar w:fldCharType="end"/>
      </w:r>
    </w:p>
    <w:p w14:paraId="3C464FF9" w14:textId="3F92D07D" w:rsidR="002D3F01" w:rsidRDefault="002D3F01">
      <w:pPr>
        <w:pStyle w:val="TOC3"/>
        <w:rPr>
          <w:rFonts w:asciiTheme="minorHAnsi" w:eastAsiaTheme="minorEastAsia" w:hAnsiTheme="minorHAnsi" w:cstheme="minorBidi"/>
          <w:kern w:val="2"/>
          <w:sz w:val="24"/>
          <w:szCs w:val="24"/>
          <w:lang w:val="en-IE" w:eastAsia="en-IE"/>
          <w14:ligatures w14:val="standardContextual"/>
        </w:rPr>
      </w:pPr>
      <w:r w:rsidRPr="001C0750">
        <w:rPr>
          <w:rFonts w:ascii="Calibri" w:hAnsi="Calibri" w:cstheme="minorHAnsi"/>
          <w:caps/>
        </w:rPr>
        <w:t>4.</w:t>
      </w:r>
      <w:r>
        <w:rPr>
          <w:rFonts w:asciiTheme="minorHAnsi" w:eastAsiaTheme="minorEastAsia" w:hAnsiTheme="minorHAnsi" w:cstheme="minorBidi"/>
          <w:kern w:val="2"/>
          <w:sz w:val="24"/>
          <w:szCs w:val="24"/>
          <w:lang w:val="en-IE" w:eastAsia="en-IE"/>
          <w14:ligatures w14:val="standardContextual"/>
        </w:rPr>
        <w:tab/>
      </w:r>
      <w:r w:rsidRPr="001C0750">
        <w:rPr>
          <w:rFonts w:asciiTheme="minorHAnsi" w:hAnsiTheme="minorHAnsi" w:cstheme="minorHAnsi"/>
        </w:rPr>
        <w:t>OPERATING PROCEDURES AND COMMUNICATION PLAN AND PRIORITY</w:t>
      </w:r>
      <w:r>
        <w:tab/>
      </w:r>
      <w:r>
        <w:fldChar w:fldCharType="begin"/>
      </w:r>
      <w:r>
        <w:instrText xml:space="preserve"> PAGEREF _Toc234847288 \h </w:instrText>
      </w:r>
      <w:r>
        <w:fldChar w:fldCharType="separate"/>
      </w:r>
      <w:r w:rsidR="00F86E83">
        <w:t>21</w:t>
      </w:r>
      <w:r>
        <w:fldChar w:fldCharType="end"/>
      </w:r>
    </w:p>
    <w:p w14:paraId="7076C4FB" w14:textId="249C8D40" w:rsidR="002D3F01" w:rsidRDefault="002D3F01">
      <w:pPr>
        <w:pStyle w:val="TOC3"/>
        <w:rPr>
          <w:rFonts w:asciiTheme="minorHAnsi" w:eastAsiaTheme="minorEastAsia" w:hAnsiTheme="minorHAnsi" w:cstheme="minorBidi"/>
          <w:kern w:val="2"/>
          <w:sz w:val="24"/>
          <w:szCs w:val="24"/>
          <w:lang w:val="en-IE" w:eastAsia="en-IE"/>
          <w14:ligatures w14:val="standardContextual"/>
        </w:rPr>
      </w:pPr>
      <w:r w:rsidRPr="001C0750">
        <w:rPr>
          <w:rFonts w:ascii="Calibri" w:hAnsi="Calibri" w:cstheme="minorHAnsi"/>
          <w:caps/>
        </w:rPr>
        <w:t>5.</w:t>
      </w:r>
      <w:r>
        <w:rPr>
          <w:rFonts w:asciiTheme="minorHAnsi" w:eastAsiaTheme="minorEastAsia" w:hAnsiTheme="minorHAnsi" w:cstheme="minorBidi"/>
          <w:kern w:val="2"/>
          <w:sz w:val="24"/>
          <w:szCs w:val="24"/>
          <w:lang w:val="en-IE" w:eastAsia="en-IE"/>
          <w14:ligatures w14:val="standardContextual"/>
        </w:rPr>
        <w:tab/>
      </w:r>
      <w:r w:rsidRPr="001C0750">
        <w:rPr>
          <w:rFonts w:asciiTheme="minorHAnsi" w:hAnsiTheme="minorHAnsi" w:cstheme="minorHAnsi"/>
        </w:rPr>
        <w:t>GAS POINT CONFIGURATION DELIVERY AND OFFTAKE PROVISIONS</w:t>
      </w:r>
      <w:r>
        <w:tab/>
      </w:r>
      <w:r>
        <w:fldChar w:fldCharType="begin"/>
      </w:r>
      <w:r>
        <w:instrText xml:space="preserve"> PAGEREF _Toc234847289 \h </w:instrText>
      </w:r>
      <w:r>
        <w:fldChar w:fldCharType="separate"/>
      </w:r>
      <w:r w:rsidR="00F86E83">
        <w:t>22</w:t>
      </w:r>
      <w:r>
        <w:fldChar w:fldCharType="end"/>
      </w:r>
    </w:p>
    <w:p w14:paraId="176FB84A" w14:textId="49E7A9B9" w:rsidR="002D3F01" w:rsidRDefault="002D3F01">
      <w:pPr>
        <w:pStyle w:val="TOC3"/>
        <w:rPr>
          <w:rFonts w:asciiTheme="minorHAnsi" w:eastAsiaTheme="minorEastAsia" w:hAnsiTheme="minorHAnsi" w:cstheme="minorBidi"/>
          <w:kern w:val="2"/>
          <w:sz w:val="24"/>
          <w:szCs w:val="24"/>
          <w:lang w:val="en-IE" w:eastAsia="en-IE"/>
          <w14:ligatures w14:val="standardContextual"/>
        </w:rPr>
      </w:pPr>
      <w:r w:rsidRPr="001C0750">
        <w:rPr>
          <w:rFonts w:ascii="Calibri" w:hAnsi="Calibri" w:cstheme="minorHAnsi"/>
          <w:caps/>
        </w:rPr>
        <w:t>6.</w:t>
      </w:r>
      <w:r>
        <w:rPr>
          <w:rFonts w:asciiTheme="minorHAnsi" w:eastAsiaTheme="minorEastAsia" w:hAnsiTheme="minorHAnsi" w:cstheme="minorBidi"/>
          <w:kern w:val="2"/>
          <w:sz w:val="24"/>
          <w:szCs w:val="24"/>
          <w:lang w:val="en-IE" w:eastAsia="en-IE"/>
          <w14:ligatures w14:val="standardContextual"/>
        </w:rPr>
        <w:tab/>
      </w:r>
      <w:r w:rsidRPr="001C0750">
        <w:rPr>
          <w:rFonts w:asciiTheme="minorHAnsi" w:hAnsiTheme="minorHAnsi" w:cstheme="minorHAnsi"/>
        </w:rPr>
        <w:t>MAINTENANCE</w:t>
      </w:r>
      <w:r>
        <w:tab/>
      </w:r>
      <w:r>
        <w:fldChar w:fldCharType="begin"/>
      </w:r>
      <w:r>
        <w:instrText xml:space="preserve"> PAGEREF _Toc234847290 \h </w:instrText>
      </w:r>
      <w:r>
        <w:fldChar w:fldCharType="separate"/>
      </w:r>
      <w:r w:rsidR="00F86E83">
        <w:t>24</w:t>
      </w:r>
      <w:r>
        <w:fldChar w:fldCharType="end"/>
      </w:r>
    </w:p>
    <w:p w14:paraId="33FD9FF6" w14:textId="22300E17" w:rsidR="002D3F01" w:rsidRDefault="002D3F01">
      <w:pPr>
        <w:pStyle w:val="TOC3"/>
        <w:rPr>
          <w:rFonts w:asciiTheme="minorHAnsi" w:eastAsiaTheme="minorEastAsia" w:hAnsiTheme="minorHAnsi" w:cstheme="minorBidi"/>
          <w:kern w:val="2"/>
          <w:sz w:val="24"/>
          <w:szCs w:val="24"/>
          <w:lang w:val="en-IE" w:eastAsia="en-IE"/>
          <w14:ligatures w14:val="standardContextual"/>
        </w:rPr>
      </w:pPr>
      <w:r w:rsidRPr="001C0750">
        <w:rPr>
          <w:rFonts w:ascii="Calibri" w:hAnsi="Calibri" w:cstheme="minorHAnsi"/>
          <w:caps/>
        </w:rPr>
        <w:t>7.</w:t>
      </w:r>
      <w:r>
        <w:rPr>
          <w:rFonts w:asciiTheme="minorHAnsi" w:eastAsiaTheme="minorEastAsia" w:hAnsiTheme="minorHAnsi" w:cstheme="minorBidi"/>
          <w:kern w:val="2"/>
          <w:sz w:val="24"/>
          <w:szCs w:val="24"/>
          <w:lang w:val="en-IE" w:eastAsia="en-IE"/>
          <w14:ligatures w14:val="standardContextual"/>
        </w:rPr>
        <w:tab/>
      </w:r>
      <w:r w:rsidRPr="001C0750">
        <w:rPr>
          <w:rFonts w:asciiTheme="minorHAnsi" w:hAnsiTheme="minorHAnsi" w:cstheme="minorHAnsi"/>
        </w:rPr>
        <w:t>EMERGENCIES</w:t>
      </w:r>
      <w:r>
        <w:tab/>
      </w:r>
      <w:r>
        <w:fldChar w:fldCharType="begin"/>
      </w:r>
      <w:r>
        <w:instrText xml:space="preserve"> PAGEREF _Toc234847291 \h </w:instrText>
      </w:r>
      <w:r>
        <w:fldChar w:fldCharType="separate"/>
      </w:r>
      <w:r w:rsidR="00F86E83">
        <w:t>24</w:t>
      </w:r>
      <w:r>
        <w:fldChar w:fldCharType="end"/>
      </w:r>
    </w:p>
    <w:p w14:paraId="23EE793C" w14:textId="196B2E1F" w:rsidR="002D3F01" w:rsidRDefault="002D3F01">
      <w:pPr>
        <w:pStyle w:val="TOC3"/>
        <w:rPr>
          <w:rFonts w:asciiTheme="minorHAnsi" w:eastAsiaTheme="minorEastAsia" w:hAnsiTheme="minorHAnsi" w:cstheme="minorBidi"/>
          <w:kern w:val="2"/>
          <w:sz w:val="24"/>
          <w:szCs w:val="24"/>
          <w:lang w:val="en-IE" w:eastAsia="en-IE"/>
          <w14:ligatures w14:val="standardContextual"/>
        </w:rPr>
      </w:pPr>
      <w:r w:rsidRPr="001C0750">
        <w:rPr>
          <w:rFonts w:ascii="Calibri" w:hAnsi="Calibri" w:cstheme="minorHAnsi"/>
          <w:caps/>
        </w:rPr>
        <w:t>8.</w:t>
      </w:r>
      <w:r>
        <w:rPr>
          <w:rFonts w:asciiTheme="minorHAnsi" w:eastAsiaTheme="minorEastAsia" w:hAnsiTheme="minorHAnsi" w:cstheme="minorBidi"/>
          <w:kern w:val="2"/>
          <w:sz w:val="24"/>
          <w:szCs w:val="24"/>
          <w:lang w:val="en-IE" w:eastAsia="en-IE"/>
          <w14:ligatures w14:val="standardContextual"/>
        </w:rPr>
        <w:tab/>
      </w:r>
      <w:r w:rsidRPr="001C0750">
        <w:rPr>
          <w:rFonts w:asciiTheme="minorHAnsi" w:hAnsiTheme="minorHAnsi" w:cstheme="minorHAnsi"/>
        </w:rPr>
        <w:t>INFORMATION AND CONFIDENTIALITY</w:t>
      </w:r>
      <w:r>
        <w:tab/>
      </w:r>
      <w:r>
        <w:fldChar w:fldCharType="begin"/>
      </w:r>
      <w:r>
        <w:instrText xml:space="preserve"> PAGEREF _Toc234847292 \h </w:instrText>
      </w:r>
      <w:r>
        <w:fldChar w:fldCharType="separate"/>
      </w:r>
      <w:r w:rsidR="00F86E83">
        <w:t>26</w:t>
      </w:r>
      <w:r>
        <w:fldChar w:fldCharType="end"/>
      </w:r>
    </w:p>
    <w:p w14:paraId="0EADB69C" w14:textId="6FB3CB83" w:rsidR="002D3F01" w:rsidRDefault="002D3F01">
      <w:pPr>
        <w:pStyle w:val="TOC3"/>
        <w:rPr>
          <w:rFonts w:asciiTheme="minorHAnsi" w:eastAsiaTheme="minorEastAsia" w:hAnsiTheme="minorHAnsi" w:cstheme="minorBidi"/>
          <w:kern w:val="2"/>
          <w:sz w:val="24"/>
          <w:szCs w:val="24"/>
          <w:lang w:val="en-IE" w:eastAsia="en-IE"/>
          <w14:ligatures w14:val="standardContextual"/>
        </w:rPr>
      </w:pPr>
      <w:r w:rsidRPr="001C0750">
        <w:rPr>
          <w:rFonts w:ascii="Calibri" w:hAnsi="Calibri"/>
          <w:caps/>
        </w:rPr>
        <w:t>9.</w:t>
      </w:r>
      <w:r>
        <w:rPr>
          <w:rFonts w:asciiTheme="minorHAnsi" w:eastAsiaTheme="minorEastAsia" w:hAnsiTheme="minorHAnsi" w:cstheme="minorBidi"/>
          <w:kern w:val="2"/>
          <w:sz w:val="24"/>
          <w:szCs w:val="24"/>
          <w:lang w:val="en-IE" w:eastAsia="en-IE"/>
          <w14:ligatures w14:val="standardContextual"/>
        </w:rPr>
        <w:tab/>
      </w:r>
      <w:r>
        <w:t>LIABILITY AND INSURANCES</w:t>
      </w:r>
      <w:r>
        <w:tab/>
      </w:r>
      <w:r>
        <w:fldChar w:fldCharType="begin"/>
      </w:r>
      <w:r>
        <w:instrText xml:space="preserve"> PAGEREF _Toc234847293 \h </w:instrText>
      </w:r>
      <w:r>
        <w:fldChar w:fldCharType="separate"/>
      </w:r>
      <w:r w:rsidR="00F86E83">
        <w:t>28</w:t>
      </w:r>
      <w:r>
        <w:fldChar w:fldCharType="end"/>
      </w:r>
    </w:p>
    <w:p w14:paraId="394340E9" w14:textId="348A96C5" w:rsidR="002D3F01" w:rsidRDefault="002D3F01">
      <w:pPr>
        <w:pStyle w:val="TOC3"/>
        <w:rPr>
          <w:rFonts w:asciiTheme="minorHAnsi" w:eastAsiaTheme="minorEastAsia" w:hAnsiTheme="minorHAnsi" w:cstheme="minorBidi"/>
          <w:kern w:val="2"/>
          <w:sz w:val="24"/>
          <w:szCs w:val="24"/>
          <w:lang w:val="en-IE" w:eastAsia="en-IE"/>
          <w14:ligatures w14:val="standardContextual"/>
        </w:rPr>
      </w:pPr>
      <w:r w:rsidRPr="001C0750">
        <w:rPr>
          <w:rFonts w:ascii="Calibri" w:hAnsi="Calibri" w:cstheme="minorHAnsi"/>
          <w:caps/>
        </w:rPr>
        <w:t>10.</w:t>
      </w:r>
      <w:r>
        <w:rPr>
          <w:rFonts w:asciiTheme="minorHAnsi" w:eastAsiaTheme="minorEastAsia" w:hAnsiTheme="minorHAnsi" w:cstheme="minorBidi"/>
          <w:kern w:val="2"/>
          <w:sz w:val="24"/>
          <w:szCs w:val="24"/>
          <w:lang w:val="en-IE" w:eastAsia="en-IE"/>
          <w14:ligatures w14:val="standardContextual"/>
        </w:rPr>
        <w:tab/>
      </w:r>
      <w:r w:rsidRPr="001C0750">
        <w:rPr>
          <w:rFonts w:asciiTheme="minorHAnsi" w:hAnsiTheme="minorHAnsi" w:cstheme="minorHAnsi"/>
        </w:rPr>
        <w:t>AMENDMENT</w:t>
      </w:r>
      <w:r>
        <w:tab/>
      </w:r>
      <w:r>
        <w:fldChar w:fldCharType="begin"/>
      </w:r>
      <w:r>
        <w:instrText xml:space="preserve"> PAGEREF _Toc234847294 \h </w:instrText>
      </w:r>
      <w:r>
        <w:fldChar w:fldCharType="separate"/>
      </w:r>
      <w:r w:rsidR="00F86E83">
        <w:t>30</w:t>
      </w:r>
      <w:r>
        <w:fldChar w:fldCharType="end"/>
      </w:r>
    </w:p>
    <w:p w14:paraId="641DF3FF" w14:textId="3CC46C00" w:rsidR="002D3F01" w:rsidRDefault="002D3F01">
      <w:pPr>
        <w:pStyle w:val="TOC3"/>
        <w:rPr>
          <w:rFonts w:asciiTheme="minorHAnsi" w:eastAsiaTheme="minorEastAsia" w:hAnsiTheme="minorHAnsi" w:cstheme="minorBidi"/>
          <w:kern w:val="2"/>
          <w:sz w:val="24"/>
          <w:szCs w:val="24"/>
          <w:lang w:val="en-IE" w:eastAsia="en-IE"/>
          <w14:ligatures w14:val="standardContextual"/>
        </w:rPr>
      </w:pPr>
      <w:r w:rsidRPr="001C0750">
        <w:rPr>
          <w:rFonts w:ascii="Calibri" w:hAnsi="Calibri" w:cstheme="minorHAnsi"/>
          <w:caps/>
        </w:rPr>
        <w:t>11.</w:t>
      </w:r>
      <w:r>
        <w:rPr>
          <w:rFonts w:asciiTheme="minorHAnsi" w:eastAsiaTheme="minorEastAsia" w:hAnsiTheme="minorHAnsi" w:cstheme="minorBidi"/>
          <w:kern w:val="2"/>
          <w:sz w:val="24"/>
          <w:szCs w:val="24"/>
          <w:lang w:val="en-IE" w:eastAsia="en-IE"/>
          <w14:ligatures w14:val="standardContextual"/>
        </w:rPr>
        <w:tab/>
      </w:r>
      <w:r w:rsidRPr="001C0750">
        <w:rPr>
          <w:rFonts w:asciiTheme="minorHAnsi" w:hAnsiTheme="minorHAnsi" w:cstheme="minorHAnsi"/>
        </w:rPr>
        <w:t>DISPUTE RESOLUTION/EXPERT</w:t>
      </w:r>
      <w:r>
        <w:tab/>
      </w:r>
      <w:r>
        <w:fldChar w:fldCharType="begin"/>
      </w:r>
      <w:r>
        <w:instrText xml:space="preserve"> PAGEREF _Toc234847295 \h </w:instrText>
      </w:r>
      <w:r>
        <w:fldChar w:fldCharType="separate"/>
      </w:r>
      <w:r w:rsidR="00F86E83">
        <w:t>31</w:t>
      </w:r>
      <w:r>
        <w:fldChar w:fldCharType="end"/>
      </w:r>
    </w:p>
    <w:p w14:paraId="6C26772B" w14:textId="24421372" w:rsidR="002D3F01" w:rsidRDefault="002D3F01">
      <w:pPr>
        <w:pStyle w:val="TOC3"/>
        <w:rPr>
          <w:rFonts w:asciiTheme="minorHAnsi" w:eastAsiaTheme="minorEastAsia" w:hAnsiTheme="minorHAnsi" w:cstheme="minorBidi"/>
          <w:kern w:val="2"/>
          <w:sz w:val="24"/>
          <w:szCs w:val="24"/>
          <w:lang w:val="en-IE" w:eastAsia="en-IE"/>
          <w14:ligatures w14:val="standardContextual"/>
        </w:rPr>
      </w:pPr>
      <w:r w:rsidRPr="001C0750">
        <w:rPr>
          <w:rFonts w:ascii="Calibri" w:hAnsi="Calibri" w:cstheme="minorHAnsi"/>
          <w:caps/>
        </w:rPr>
        <w:t>12.</w:t>
      </w:r>
      <w:r>
        <w:rPr>
          <w:rFonts w:asciiTheme="minorHAnsi" w:eastAsiaTheme="minorEastAsia" w:hAnsiTheme="minorHAnsi" w:cstheme="minorBidi"/>
          <w:kern w:val="2"/>
          <w:sz w:val="24"/>
          <w:szCs w:val="24"/>
          <w:lang w:val="en-IE" w:eastAsia="en-IE"/>
          <w14:ligatures w14:val="standardContextual"/>
        </w:rPr>
        <w:tab/>
      </w:r>
      <w:r w:rsidRPr="001C0750">
        <w:rPr>
          <w:rFonts w:asciiTheme="minorHAnsi" w:hAnsiTheme="minorHAnsi" w:cstheme="minorHAnsi"/>
        </w:rPr>
        <w:t>FORCE MAJEURE</w:t>
      </w:r>
      <w:r>
        <w:tab/>
      </w:r>
      <w:r>
        <w:fldChar w:fldCharType="begin"/>
      </w:r>
      <w:r>
        <w:instrText xml:space="preserve"> PAGEREF _Toc234847296 \h </w:instrText>
      </w:r>
      <w:r>
        <w:fldChar w:fldCharType="separate"/>
      </w:r>
      <w:r w:rsidR="00F86E83">
        <w:t>32</w:t>
      </w:r>
      <w:r>
        <w:fldChar w:fldCharType="end"/>
      </w:r>
    </w:p>
    <w:p w14:paraId="1AB69E4A" w14:textId="4EA9A337" w:rsidR="002D3F01" w:rsidRDefault="002D3F01">
      <w:pPr>
        <w:pStyle w:val="TOC3"/>
        <w:rPr>
          <w:rFonts w:asciiTheme="minorHAnsi" w:eastAsiaTheme="minorEastAsia" w:hAnsiTheme="minorHAnsi" w:cstheme="minorBidi"/>
          <w:kern w:val="2"/>
          <w:sz w:val="24"/>
          <w:szCs w:val="24"/>
          <w:lang w:val="en-IE" w:eastAsia="en-IE"/>
          <w14:ligatures w14:val="standardContextual"/>
        </w:rPr>
      </w:pPr>
      <w:r w:rsidRPr="001C0750">
        <w:rPr>
          <w:rFonts w:ascii="Calibri" w:hAnsi="Calibri" w:cstheme="minorHAnsi"/>
          <w:caps/>
        </w:rPr>
        <w:t>13.</w:t>
      </w:r>
      <w:r>
        <w:rPr>
          <w:rFonts w:asciiTheme="minorHAnsi" w:eastAsiaTheme="minorEastAsia" w:hAnsiTheme="minorHAnsi" w:cstheme="minorBidi"/>
          <w:kern w:val="2"/>
          <w:sz w:val="24"/>
          <w:szCs w:val="24"/>
          <w:lang w:val="en-IE" w:eastAsia="en-IE"/>
          <w14:ligatures w14:val="standardContextual"/>
        </w:rPr>
        <w:tab/>
      </w:r>
      <w:r w:rsidRPr="001C0750">
        <w:rPr>
          <w:rFonts w:asciiTheme="minorHAnsi" w:hAnsiTheme="minorHAnsi" w:cstheme="minorHAnsi"/>
        </w:rPr>
        <w:t>ASSIGNMENT</w:t>
      </w:r>
      <w:r>
        <w:tab/>
      </w:r>
      <w:r>
        <w:fldChar w:fldCharType="begin"/>
      </w:r>
      <w:r>
        <w:instrText xml:space="preserve"> PAGEREF _Toc234847297 \h </w:instrText>
      </w:r>
      <w:r>
        <w:fldChar w:fldCharType="separate"/>
      </w:r>
      <w:r w:rsidR="00F86E83">
        <w:t>34</w:t>
      </w:r>
      <w:r>
        <w:fldChar w:fldCharType="end"/>
      </w:r>
    </w:p>
    <w:p w14:paraId="6AE3457C" w14:textId="2F888E51" w:rsidR="002D3F01" w:rsidRDefault="002D3F01">
      <w:pPr>
        <w:pStyle w:val="TOC3"/>
        <w:rPr>
          <w:rFonts w:asciiTheme="minorHAnsi" w:eastAsiaTheme="minorEastAsia" w:hAnsiTheme="minorHAnsi" w:cstheme="minorBidi"/>
          <w:kern w:val="2"/>
          <w:sz w:val="24"/>
          <w:szCs w:val="24"/>
          <w:lang w:val="en-IE" w:eastAsia="en-IE"/>
          <w14:ligatures w14:val="standardContextual"/>
        </w:rPr>
      </w:pPr>
      <w:r w:rsidRPr="001C0750">
        <w:rPr>
          <w:rFonts w:ascii="Calibri" w:hAnsi="Calibri"/>
          <w:caps/>
        </w:rPr>
        <w:t>14.</w:t>
      </w:r>
      <w:r>
        <w:rPr>
          <w:rFonts w:asciiTheme="minorHAnsi" w:eastAsiaTheme="minorEastAsia" w:hAnsiTheme="minorHAnsi" w:cstheme="minorBidi"/>
          <w:kern w:val="2"/>
          <w:sz w:val="24"/>
          <w:szCs w:val="24"/>
          <w:lang w:val="en-IE" w:eastAsia="en-IE"/>
          <w14:ligatures w14:val="standardContextual"/>
        </w:rPr>
        <w:tab/>
      </w:r>
      <w:r>
        <w:t>TERMINATION</w:t>
      </w:r>
      <w:r>
        <w:tab/>
      </w:r>
      <w:r>
        <w:fldChar w:fldCharType="begin"/>
      </w:r>
      <w:r>
        <w:instrText xml:space="preserve"> PAGEREF _Toc234847298 \h </w:instrText>
      </w:r>
      <w:r>
        <w:fldChar w:fldCharType="separate"/>
      </w:r>
      <w:r w:rsidR="00F86E83">
        <w:t>35</w:t>
      </w:r>
      <w:r>
        <w:fldChar w:fldCharType="end"/>
      </w:r>
    </w:p>
    <w:p w14:paraId="2BEDA6A0" w14:textId="3D450F32" w:rsidR="002D3F01" w:rsidRDefault="002D3F01">
      <w:pPr>
        <w:pStyle w:val="TOC3"/>
        <w:rPr>
          <w:rFonts w:asciiTheme="minorHAnsi" w:eastAsiaTheme="minorEastAsia" w:hAnsiTheme="minorHAnsi" w:cstheme="minorBidi"/>
          <w:kern w:val="2"/>
          <w:sz w:val="24"/>
          <w:szCs w:val="24"/>
          <w:lang w:val="en-IE" w:eastAsia="en-IE"/>
          <w14:ligatures w14:val="standardContextual"/>
        </w:rPr>
      </w:pPr>
      <w:r w:rsidRPr="001C0750">
        <w:rPr>
          <w:rFonts w:ascii="Calibri" w:hAnsi="Calibri" w:cstheme="minorHAnsi"/>
          <w:caps/>
        </w:rPr>
        <w:t>15.</w:t>
      </w:r>
      <w:r>
        <w:rPr>
          <w:rFonts w:asciiTheme="minorHAnsi" w:eastAsiaTheme="minorEastAsia" w:hAnsiTheme="minorHAnsi" w:cstheme="minorBidi"/>
          <w:kern w:val="2"/>
          <w:sz w:val="24"/>
          <w:szCs w:val="24"/>
          <w:lang w:val="en-IE" w:eastAsia="en-IE"/>
          <w14:ligatures w14:val="standardContextual"/>
        </w:rPr>
        <w:tab/>
      </w:r>
      <w:r w:rsidRPr="001C0750">
        <w:rPr>
          <w:rFonts w:asciiTheme="minorHAnsi" w:hAnsiTheme="minorHAnsi" w:cstheme="minorHAnsi"/>
        </w:rPr>
        <w:t>CYBER-SECURITY</w:t>
      </w:r>
      <w:r>
        <w:tab/>
      </w:r>
      <w:r>
        <w:fldChar w:fldCharType="begin"/>
      </w:r>
      <w:r>
        <w:instrText xml:space="preserve"> PAGEREF _Toc234847299 \h </w:instrText>
      </w:r>
      <w:r>
        <w:fldChar w:fldCharType="separate"/>
      </w:r>
      <w:r w:rsidR="00F86E83">
        <w:t>35</w:t>
      </w:r>
      <w:r>
        <w:fldChar w:fldCharType="end"/>
      </w:r>
    </w:p>
    <w:p w14:paraId="571E1646" w14:textId="3DC722CE" w:rsidR="002D3F01" w:rsidRDefault="002D3F01">
      <w:pPr>
        <w:pStyle w:val="TOC3"/>
        <w:rPr>
          <w:rFonts w:asciiTheme="minorHAnsi" w:eastAsiaTheme="minorEastAsia" w:hAnsiTheme="minorHAnsi" w:cstheme="minorBidi"/>
          <w:kern w:val="2"/>
          <w:sz w:val="24"/>
          <w:szCs w:val="24"/>
          <w:lang w:val="en-IE" w:eastAsia="en-IE"/>
          <w14:ligatures w14:val="standardContextual"/>
        </w:rPr>
      </w:pPr>
      <w:r w:rsidRPr="001C0750">
        <w:rPr>
          <w:rFonts w:ascii="Calibri" w:hAnsi="Calibri" w:cstheme="minorHAnsi"/>
          <w:caps/>
        </w:rPr>
        <w:t>16.</w:t>
      </w:r>
      <w:r>
        <w:rPr>
          <w:rFonts w:asciiTheme="minorHAnsi" w:eastAsiaTheme="minorEastAsia" w:hAnsiTheme="minorHAnsi" w:cstheme="minorBidi"/>
          <w:kern w:val="2"/>
          <w:sz w:val="24"/>
          <w:szCs w:val="24"/>
          <w:lang w:val="en-IE" w:eastAsia="en-IE"/>
          <w14:ligatures w14:val="standardContextual"/>
        </w:rPr>
        <w:tab/>
      </w:r>
      <w:r w:rsidRPr="001C0750">
        <w:rPr>
          <w:rFonts w:asciiTheme="minorHAnsi" w:hAnsiTheme="minorHAnsi" w:cstheme="minorHAnsi"/>
        </w:rPr>
        <w:t>LAW</w:t>
      </w:r>
      <w:r>
        <w:tab/>
      </w:r>
      <w:r>
        <w:fldChar w:fldCharType="begin"/>
      </w:r>
      <w:r>
        <w:instrText xml:space="preserve"> PAGEREF _Toc234847300 \h </w:instrText>
      </w:r>
      <w:r>
        <w:fldChar w:fldCharType="separate"/>
      </w:r>
      <w:r w:rsidR="00F86E83">
        <w:t>37</w:t>
      </w:r>
      <w:r>
        <w:fldChar w:fldCharType="end"/>
      </w:r>
    </w:p>
    <w:p w14:paraId="38496694" w14:textId="5970782B" w:rsidR="002D3F01" w:rsidRDefault="002D3F01">
      <w:pPr>
        <w:pStyle w:val="TOC3"/>
        <w:rPr>
          <w:rFonts w:asciiTheme="minorHAnsi" w:eastAsiaTheme="minorEastAsia" w:hAnsiTheme="minorHAnsi" w:cstheme="minorBidi"/>
          <w:kern w:val="2"/>
          <w:sz w:val="24"/>
          <w:szCs w:val="24"/>
          <w:lang w:val="en-IE" w:eastAsia="en-IE"/>
          <w14:ligatures w14:val="standardContextual"/>
        </w:rPr>
      </w:pPr>
      <w:r w:rsidRPr="001C0750">
        <w:rPr>
          <w:rFonts w:ascii="Calibri" w:hAnsi="Calibri" w:cstheme="minorHAnsi"/>
          <w:caps/>
        </w:rPr>
        <w:t>17.</w:t>
      </w:r>
      <w:r>
        <w:rPr>
          <w:rFonts w:asciiTheme="minorHAnsi" w:eastAsiaTheme="minorEastAsia" w:hAnsiTheme="minorHAnsi" w:cstheme="minorBidi"/>
          <w:kern w:val="2"/>
          <w:sz w:val="24"/>
          <w:szCs w:val="24"/>
          <w:lang w:val="en-IE" w:eastAsia="en-IE"/>
          <w14:ligatures w14:val="standardContextual"/>
        </w:rPr>
        <w:tab/>
      </w:r>
      <w:r w:rsidRPr="001C0750">
        <w:rPr>
          <w:rFonts w:asciiTheme="minorHAnsi" w:hAnsiTheme="minorHAnsi" w:cstheme="minorHAnsi"/>
        </w:rPr>
        <w:t>NOTICES</w:t>
      </w:r>
      <w:r>
        <w:tab/>
      </w:r>
      <w:r>
        <w:fldChar w:fldCharType="begin"/>
      </w:r>
      <w:r>
        <w:instrText xml:space="preserve"> PAGEREF _Toc234847301 \h </w:instrText>
      </w:r>
      <w:r>
        <w:fldChar w:fldCharType="separate"/>
      </w:r>
      <w:r w:rsidR="00F86E83">
        <w:t>37</w:t>
      </w:r>
      <w:r>
        <w:fldChar w:fldCharType="end"/>
      </w:r>
    </w:p>
    <w:p w14:paraId="72F10BDC" w14:textId="1814D872" w:rsidR="002D3F01" w:rsidRDefault="002D3F01">
      <w:pPr>
        <w:pStyle w:val="TOC3"/>
        <w:rPr>
          <w:rFonts w:asciiTheme="minorHAnsi" w:eastAsiaTheme="minorEastAsia" w:hAnsiTheme="minorHAnsi" w:cstheme="minorBidi"/>
          <w:kern w:val="2"/>
          <w:sz w:val="24"/>
          <w:szCs w:val="24"/>
          <w:lang w:val="en-IE" w:eastAsia="en-IE"/>
          <w14:ligatures w14:val="standardContextual"/>
        </w:rPr>
      </w:pPr>
      <w:r w:rsidRPr="001C0750">
        <w:rPr>
          <w:rFonts w:ascii="Calibri" w:hAnsi="Calibri" w:cstheme="minorHAnsi"/>
          <w:caps/>
        </w:rPr>
        <w:t>18.</w:t>
      </w:r>
      <w:r>
        <w:rPr>
          <w:rFonts w:asciiTheme="minorHAnsi" w:eastAsiaTheme="minorEastAsia" w:hAnsiTheme="minorHAnsi" w:cstheme="minorBidi"/>
          <w:kern w:val="2"/>
          <w:sz w:val="24"/>
          <w:szCs w:val="24"/>
          <w:lang w:val="en-IE" w:eastAsia="en-IE"/>
          <w14:ligatures w14:val="standardContextual"/>
        </w:rPr>
        <w:tab/>
      </w:r>
      <w:r w:rsidRPr="001C0750">
        <w:rPr>
          <w:rFonts w:asciiTheme="minorHAnsi" w:hAnsiTheme="minorHAnsi" w:cstheme="minorHAnsi"/>
        </w:rPr>
        <w:t>COUNTERPARTS</w:t>
      </w:r>
      <w:r>
        <w:tab/>
      </w:r>
      <w:r>
        <w:fldChar w:fldCharType="begin"/>
      </w:r>
      <w:r>
        <w:instrText xml:space="preserve"> PAGEREF _Toc234847302 \h </w:instrText>
      </w:r>
      <w:r>
        <w:fldChar w:fldCharType="separate"/>
      </w:r>
      <w:r w:rsidR="00F86E83">
        <w:t>39</w:t>
      </w:r>
      <w:r>
        <w:fldChar w:fldCharType="end"/>
      </w:r>
    </w:p>
    <w:p w14:paraId="2460FDCB" w14:textId="58C7AB7C" w:rsidR="002D3F01" w:rsidRDefault="002D3F01">
      <w:pPr>
        <w:pStyle w:val="TOC3"/>
        <w:rPr>
          <w:rFonts w:asciiTheme="minorHAnsi" w:eastAsiaTheme="minorEastAsia" w:hAnsiTheme="minorHAnsi" w:cstheme="minorBidi"/>
          <w:kern w:val="2"/>
          <w:sz w:val="24"/>
          <w:szCs w:val="24"/>
          <w:lang w:val="en-IE" w:eastAsia="en-IE"/>
          <w14:ligatures w14:val="standardContextual"/>
        </w:rPr>
      </w:pPr>
      <w:r w:rsidRPr="001C0750">
        <w:rPr>
          <w:rFonts w:ascii="Calibri" w:hAnsi="Calibri" w:cstheme="minorHAnsi"/>
          <w:caps/>
        </w:rPr>
        <w:t>19.</w:t>
      </w:r>
      <w:r>
        <w:rPr>
          <w:rFonts w:asciiTheme="minorHAnsi" w:eastAsiaTheme="minorEastAsia" w:hAnsiTheme="minorHAnsi" w:cstheme="minorBidi"/>
          <w:kern w:val="2"/>
          <w:sz w:val="24"/>
          <w:szCs w:val="24"/>
          <w:lang w:val="en-IE" w:eastAsia="en-IE"/>
          <w14:ligatures w14:val="standardContextual"/>
        </w:rPr>
        <w:tab/>
      </w:r>
      <w:r w:rsidRPr="001C0750">
        <w:rPr>
          <w:rFonts w:asciiTheme="minorHAnsi" w:hAnsiTheme="minorHAnsi" w:cstheme="minorHAnsi"/>
        </w:rPr>
        <w:t>NO PARTNERSHIP</w:t>
      </w:r>
      <w:r>
        <w:tab/>
      </w:r>
      <w:r>
        <w:fldChar w:fldCharType="begin"/>
      </w:r>
      <w:r>
        <w:instrText xml:space="preserve"> PAGEREF _Toc234847303 \h </w:instrText>
      </w:r>
      <w:r>
        <w:fldChar w:fldCharType="separate"/>
      </w:r>
      <w:r w:rsidR="00F86E83">
        <w:t>39</w:t>
      </w:r>
      <w:r>
        <w:fldChar w:fldCharType="end"/>
      </w:r>
    </w:p>
    <w:p w14:paraId="37F52CCA" w14:textId="548A3CC5" w:rsidR="002D3F01" w:rsidRDefault="002D3F01">
      <w:pPr>
        <w:pStyle w:val="TOC3"/>
        <w:rPr>
          <w:rFonts w:asciiTheme="minorHAnsi" w:eastAsiaTheme="minorEastAsia" w:hAnsiTheme="minorHAnsi" w:cstheme="minorBidi"/>
          <w:kern w:val="2"/>
          <w:sz w:val="24"/>
          <w:szCs w:val="24"/>
          <w:lang w:val="en-IE" w:eastAsia="en-IE"/>
          <w14:ligatures w14:val="standardContextual"/>
        </w:rPr>
      </w:pPr>
      <w:r w:rsidRPr="001C0750">
        <w:rPr>
          <w:rFonts w:ascii="Calibri" w:hAnsi="Calibri" w:cstheme="minorHAnsi"/>
          <w:caps/>
        </w:rPr>
        <w:t>20.</w:t>
      </w:r>
      <w:r>
        <w:rPr>
          <w:rFonts w:asciiTheme="minorHAnsi" w:eastAsiaTheme="minorEastAsia" w:hAnsiTheme="minorHAnsi" w:cstheme="minorBidi"/>
          <w:kern w:val="2"/>
          <w:sz w:val="24"/>
          <w:szCs w:val="24"/>
          <w:lang w:val="en-IE" w:eastAsia="en-IE"/>
          <w14:ligatures w14:val="standardContextual"/>
        </w:rPr>
        <w:tab/>
      </w:r>
      <w:r w:rsidRPr="001C0750">
        <w:rPr>
          <w:rFonts w:asciiTheme="minorHAnsi" w:hAnsiTheme="minorHAnsi" w:cstheme="minorHAnsi"/>
        </w:rPr>
        <w:t>SURVIVAL</w:t>
      </w:r>
      <w:r>
        <w:tab/>
      </w:r>
      <w:r>
        <w:fldChar w:fldCharType="begin"/>
      </w:r>
      <w:r>
        <w:instrText xml:space="preserve"> PAGEREF _Toc234847304 \h </w:instrText>
      </w:r>
      <w:r>
        <w:fldChar w:fldCharType="separate"/>
      </w:r>
      <w:r w:rsidR="00F86E83">
        <w:t>39</w:t>
      </w:r>
      <w:r>
        <w:fldChar w:fldCharType="end"/>
      </w:r>
    </w:p>
    <w:p w14:paraId="53C40544" w14:textId="7AA8D5D3" w:rsidR="002D3F01" w:rsidRDefault="002D3F01">
      <w:pPr>
        <w:pStyle w:val="TOC3"/>
        <w:rPr>
          <w:rFonts w:asciiTheme="minorHAnsi" w:eastAsiaTheme="minorEastAsia" w:hAnsiTheme="minorHAnsi" w:cstheme="minorBidi"/>
          <w:kern w:val="2"/>
          <w:sz w:val="24"/>
          <w:szCs w:val="24"/>
          <w:lang w:val="en-IE" w:eastAsia="en-IE"/>
          <w14:ligatures w14:val="standardContextual"/>
        </w:rPr>
      </w:pPr>
      <w:r w:rsidRPr="001C0750">
        <w:rPr>
          <w:rFonts w:ascii="Calibri" w:hAnsi="Calibri" w:cstheme="minorHAnsi"/>
          <w:caps/>
        </w:rPr>
        <w:t>21.</w:t>
      </w:r>
      <w:r>
        <w:rPr>
          <w:rFonts w:asciiTheme="minorHAnsi" w:eastAsiaTheme="minorEastAsia" w:hAnsiTheme="minorHAnsi" w:cstheme="minorBidi"/>
          <w:kern w:val="2"/>
          <w:sz w:val="24"/>
          <w:szCs w:val="24"/>
          <w:lang w:val="en-IE" w:eastAsia="en-IE"/>
          <w14:ligatures w14:val="standardContextual"/>
        </w:rPr>
        <w:tab/>
      </w:r>
      <w:r w:rsidRPr="001C0750">
        <w:rPr>
          <w:rFonts w:asciiTheme="minorHAnsi" w:hAnsiTheme="minorHAnsi" w:cstheme="minorHAnsi"/>
        </w:rPr>
        <w:t>WAIVER</w:t>
      </w:r>
      <w:r>
        <w:tab/>
      </w:r>
      <w:r>
        <w:fldChar w:fldCharType="begin"/>
      </w:r>
      <w:r>
        <w:instrText xml:space="preserve"> PAGEREF _Toc234847305 \h </w:instrText>
      </w:r>
      <w:r>
        <w:fldChar w:fldCharType="separate"/>
      </w:r>
      <w:r w:rsidR="00F86E83">
        <w:t>39</w:t>
      </w:r>
      <w:r>
        <w:fldChar w:fldCharType="end"/>
      </w:r>
    </w:p>
    <w:p w14:paraId="220AF146" w14:textId="765720F2" w:rsidR="002D3F01" w:rsidRDefault="002D3F01">
      <w:pPr>
        <w:pStyle w:val="TOC3"/>
        <w:rPr>
          <w:rFonts w:asciiTheme="minorHAnsi" w:eastAsiaTheme="minorEastAsia" w:hAnsiTheme="minorHAnsi" w:cstheme="minorBidi"/>
          <w:kern w:val="2"/>
          <w:sz w:val="24"/>
          <w:szCs w:val="24"/>
          <w:lang w:val="en-IE" w:eastAsia="en-IE"/>
          <w14:ligatures w14:val="standardContextual"/>
        </w:rPr>
      </w:pPr>
      <w:r w:rsidRPr="001C0750">
        <w:rPr>
          <w:rFonts w:ascii="Calibri" w:hAnsi="Calibri" w:cstheme="minorHAnsi"/>
          <w:caps/>
        </w:rPr>
        <w:t>22.</w:t>
      </w:r>
      <w:r>
        <w:rPr>
          <w:rFonts w:asciiTheme="minorHAnsi" w:eastAsiaTheme="minorEastAsia" w:hAnsiTheme="minorHAnsi" w:cstheme="minorBidi"/>
          <w:kern w:val="2"/>
          <w:sz w:val="24"/>
          <w:szCs w:val="24"/>
          <w:lang w:val="en-IE" w:eastAsia="en-IE"/>
          <w14:ligatures w14:val="standardContextual"/>
        </w:rPr>
        <w:tab/>
      </w:r>
      <w:r w:rsidRPr="001C0750">
        <w:rPr>
          <w:rFonts w:asciiTheme="minorHAnsi" w:hAnsiTheme="minorHAnsi" w:cstheme="minorHAnsi"/>
        </w:rPr>
        <w:t>SUCCESSORS AND ASSIGNS</w:t>
      </w:r>
      <w:r>
        <w:tab/>
      </w:r>
      <w:r>
        <w:fldChar w:fldCharType="begin"/>
      </w:r>
      <w:r>
        <w:instrText xml:space="preserve"> PAGEREF _Toc234847306 \h </w:instrText>
      </w:r>
      <w:r>
        <w:fldChar w:fldCharType="separate"/>
      </w:r>
      <w:r w:rsidR="00F86E83">
        <w:t>39</w:t>
      </w:r>
      <w:r>
        <w:fldChar w:fldCharType="end"/>
      </w:r>
    </w:p>
    <w:p w14:paraId="18D6CFAB" w14:textId="650F32FF" w:rsidR="002D3F01" w:rsidRDefault="002D3F01">
      <w:pPr>
        <w:pStyle w:val="TOC3"/>
        <w:rPr>
          <w:rFonts w:asciiTheme="minorHAnsi" w:eastAsiaTheme="minorEastAsia" w:hAnsiTheme="minorHAnsi" w:cstheme="minorBidi"/>
          <w:kern w:val="2"/>
          <w:sz w:val="24"/>
          <w:szCs w:val="24"/>
          <w:lang w:val="en-IE" w:eastAsia="en-IE"/>
          <w14:ligatures w14:val="standardContextual"/>
        </w:rPr>
      </w:pPr>
      <w:r w:rsidRPr="001C0750">
        <w:rPr>
          <w:rFonts w:ascii="Calibri" w:hAnsi="Calibri" w:cstheme="minorHAnsi"/>
          <w:caps/>
        </w:rPr>
        <w:t>23.</w:t>
      </w:r>
      <w:r>
        <w:rPr>
          <w:rFonts w:asciiTheme="minorHAnsi" w:eastAsiaTheme="minorEastAsia" w:hAnsiTheme="minorHAnsi" w:cstheme="minorBidi"/>
          <w:kern w:val="2"/>
          <w:sz w:val="24"/>
          <w:szCs w:val="24"/>
          <w:lang w:val="en-IE" w:eastAsia="en-IE"/>
          <w14:ligatures w14:val="standardContextual"/>
        </w:rPr>
        <w:tab/>
      </w:r>
      <w:r w:rsidRPr="001C0750">
        <w:rPr>
          <w:rFonts w:asciiTheme="minorHAnsi" w:hAnsiTheme="minorHAnsi" w:cstheme="minorHAnsi"/>
        </w:rPr>
        <w:t>SUB-CONTRACTING</w:t>
      </w:r>
      <w:r>
        <w:tab/>
      </w:r>
      <w:r>
        <w:fldChar w:fldCharType="begin"/>
      </w:r>
      <w:r>
        <w:instrText xml:space="preserve"> PAGEREF _Toc234847307 \h </w:instrText>
      </w:r>
      <w:r>
        <w:fldChar w:fldCharType="separate"/>
      </w:r>
      <w:r w:rsidR="00F86E83">
        <w:t>39</w:t>
      </w:r>
      <w:r>
        <w:fldChar w:fldCharType="end"/>
      </w:r>
    </w:p>
    <w:p w14:paraId="03E9804F" w14:textId="7311A764" w:rsidR="002D3F01" w:rsidRDefault="002D3F01">
      <w:pPr>
        <w:pStyle w:val="TOC3"/>
        <w:rPr>
          <w:rFonts w:asciiTheme="minorHAnsi" w:eastAsiaTheme="minorEastAsia" w:hAnsiTheme="minorHAnsi" w:cstheme="minorBidi"/>
          <w:kern w:val="2"/>
          <w:sz w:val="24"/>
          <w:szCs w:val="24"/>
          <w:lang w:val="en-IE" w:eastAsia="en-IE"/>
          <w14:ligatures w14:val="standardContextual"/>
        </w:rPr>
      </w:pPr>
      <w:r w:rsidRPr="001C0750">
        <w:rPr>
          <w:rFonts w:ascii="Calibri" w:hAnsi="Calibri" w:cstheme="minorHAnsi"/>
          <w:caps/>
        </w:rPr>
        <w:t>24.</w:t>
      </w:r>
      <w:r>
        <w:rPr>
          <w:rFonts w:asciiTheme="minorHAnsi" w:eastAsiaTheme="minorEastAsia" w:hAnsiTheme="minorHAnsi" w:cstheme="minorBidi"/>
          <w:kern w:val="2"/>
          <w:sz w:val="24"/>
          <w:szCs w:val="24"/>
          <w:lang w:val="en-IE" w:eastAsia="en-IE"/>
          <w14:ligatures w14:val="standardContextual"/>
        </w:rPr>
        <w:tab/>
      </w:r>
      <w:r w:rsidRPr="001C0750">
        <w:rPr>
          <w:rFonts w:asciiTheme="minorHAnsi" w:hAnsiTheme="minorHAnsi" w:cstheme="minorHAnsi"/>
        </w:rPr>
        <w:t>SEVERANCE</w:t>
      </w:r>
      <w:r>
        <w:tab/>
      </w:r>
      <w:r>
        <w:fldChar w:fldCharType="begin"/>
      </w:r>
      <w:r>
        <w:instrText xml:space="preserve"> PAGEREF _Toc234847308 \h </w:instrText>
      </w:r>
      <w:r>
        <w:fldChar w:fldCharType="separate"/>
      </w:r>
      <w:r w:rsidR="00F86E83">
        <w:t>40</w:t>
      </w:r>
      <w:r>
        <w:fldChar w:fldCharType="end"/>
      </w:r>
    </w:p>
    <w:p w14:paraId="4F2A24D5" w14:textId="2FEBF81E" w:rsidR="001F0726" w:rsidRPr="005D758F" w:rsidRDefault="001F0726">
      <w:pPr>
        <w:rPr>
          <w:rFonts w:asciiTheme="minorHAnsi" w:hAnsiTheme="minorHAnsi" w:cstheme="minorHAnsi"/>
          <w:szCs w:val="22"/>
        </w:rPr>
      </w:pPr>
      <w:r w:rsidRPr="005D758F">
        <w:rPr>
          <w:rFonts w:asciiTheme="minorHAnsi" w:hAnsiTheme="minorHAnsi" w:cstheme="minorHAnsi"/>
          <w:szCs w:val="22"/>
        </w:rPr>
        <w:fldChar w:fldCharType="end"/>
      </w:r>
    </w:p>
    <w:p w14:paraId="1ED3E0F0" w14:textId="77777777" w:rsidR="001F0726" w:rsidRPr="005D758F" w:rsidRDefault="00170EE3">
      <w:pPr>
        <w:pStyle w:val="Heading7"/>
        <w:rPr>
          <w:rFonts w:asciiTheme="minorHAnsi" w:hAnsiTheme="minorHAnsi" w:cstheme="minorHAnsi"/>
          <w:sz w:val="22"/>
          <w:szCs w:val="22"/>
        </w:rPr>
      </w:pPr>
      <w:r w:rsidRPr="005D758F">
        <w:rPr>
          <w:rFonts w:asciiTheme="minorHAnsi" w:hAnsiTheme="minorHAnsi" w:cstheme="minorHAnsi"/>
          <w:sz w:val="22"/>
          <w:szCs w:val="22"/>
        </w:rPr>
        <w:t>Schedule</w:t>
      </w:r>
    </w:p>
    <w:p w14:paraId="08A77B1A" w14:textId="1E2A59C6" w:rsidR="002D3F01" w:rsidRDefault="001F0726">
      <w:pPr>
        <w:pStyle w:val="TOC1"/>
        <w:tabs>
          <w:tab w:val="left" w:pos="1200"/>
        </w:tabs>
        <w:rPr>
          <w:rFonts w:asciiTheme="minorHAnsi" w:eastAsiaTheme="minorEastAsia" w:hAnsiTheme="minorHAnsi" w:cstheme="minorBidi"/>
          <w:smallCaps w:val="0"/>
          <w:noProof/>
          <w:kern w:val="2"/>
          <w:sz w:val="24"/>
          <w:szCs w:val="24"/>
          <w:lang w:val="en-IE" w:eastAsia="en-IE"/>
          <w14:ligatures w14:val="standardContextual"/>
        </w:rPr>
      </w:pPr>
      <w:r w:rsidRPr="005D758F">
        <w:rPr>
          <w:rFonts w:asciiTheme="minorHAnsi" w:hAnsiTheme="minorHAnsi" w:cstheme="minorHAnsi"/>
          <w:sz w:val="22"/>
          <w:szCs w:val="22"/>
        </w:rPr>
        <w:fldChar w:fldCharType="begin"/>
      </w:r>
      <w:r w:rsidR="00170EE3" w:rsidRPr="005D758F">
        <w:rPr>
          <w:rFonts w:asciiTheme="minorHAnsi" w:hAnsiTheme="minorHAnsi" w:cstheme="minorHAnsi"/>
          <w:sz w:val="22"/>
          <w:szCs w:val="22"/>
        </w:rPr>
        <w:instrText>TOC \t "SCH  (1STYLE) CLAUSE,3,SCH   MAIN HEAD,1,SCH MAIN HEAD SINGLE,1,SCH   PART HEAD,2"</w:instrText>
      </w:r>
      <w:r w:rsidRPr="005D758F">
        <w:rPr>
          <w:rFonts w:asciiTheme="minorHAnsi" w:hAnsiTheme="minorHAnsi" w:cstheme="minorHAnsi"/>
          <w:sz w:val="22"/>
          <w:szCs w:val="22"/>
        </w:rPr>
        <w:fldChar w:fldCharType="separate"/>
      </w:r>
      <w:r w:rsidR="002D3F01" w:rsidRPr="00544C24">
        <w:rPr>
          <w:rFonts w:asciiTheme="minorHAnsi" w:hAnsiTheme="minorHAnsi" w:cstheme="minorHAnsi"/>
          <w:bCs/>
          <w:noProof/>
        </w:rPr>
        <w:t>Schedule</w:t>
      </w:r>
      <w:r w:rsidR="002D3F01">
        <w:rPr>
          <w:rFonts w:asciiTheme="minorHAnsi" w:eastAsiaTheme="minorEastAsia" w:hAnsiTheme="minorHAnsi" w:cstheme="minorBidi"/>
          <w:smallCaps w:val="0"/>
          <w:noProof/>
          <w:kern w:val="2"/>
          <w:sz w:val="24"/>
          <w:szCs w:val="24"/>
          <w:lang w:val="en-IE" w:eastAsia="en-IE"/>
          <w14:ligatures w14:val="standardContextual"/>
        </w:rPr>
        <w:tab/>
      </w:r>
      <w:r w:rsidR="002D3F01" w:rsidRPr="00544C24">
        <w:rPr>
          <w:rFonts w:asciiTheme="minorHAnsi" w:hAnsiTheme="minorHAnsi" w:cstheme="minorHAnsi"/>
          <w:bCs/>
          <w:noProof/>
        </w:rPr>
        <w:t>1.A Diagrammatic Representation of CGI Amenities, CGI Facility, Connected System Points and Decanting Stanchions</w:t>
      </w:r>
      <w:r w:rsidR="002D3F01">
        <w:rPr>
          <w:noProof/>
        </w:rPr>
        <w:tab/>
      </w:r>
      <w:r w:rsidR="002D3F01">
        <w:rPr>
          <w:noProof/>
        </w:rPr>
        <w:fldChar w:fldCharType="begin"/>
      </w:r>
      <w:r w:rsidR="002D3F01">
        <w:rPr>
          <w:noProof/>
        </w:rPr>
        <w:instrText xml:space="preserve"> PAGEREF _Toc234847309 \h </w:instrText>
      </w:r>
      <w:r w:rsidR="002D3F01">
        <w:rPr>
          <w:noProof/>
        </w:rPr>
      </w:r>
      <w:r w:rsidR="002D3F01">
        <w:rPr>
          <w:noProof/>
        </w:rPr>
        <w:fldChar w:fldCharType="separate"/>
      </w:r>
      <w:r w:rsidR="00F86E83">
        <w:rPr>
          <w:noProof/>
        </w:rPr>
        <w:t>42</w:t>
      </w:r>
      <w:r w:rsidR="002D3F01">
        <w:rPr>
          <w:noProof/>
        </w:rPr>
        <w:fldChar w:fldCharType="end"/>
      </w:r>
    </w:p>
    <w:p w14:paraId="1C2A3890" w14:textId="1EE5DC11" w:rsidR="002D3F01" w:rsidRDefault="002D3F01">
      <w:pPr>
        <w:pStyle w:val="TOC1"/>
        <w:tabs>
          <w:tab w:val="left" w:pos="1200"/>
        </w:tabs>
        <w:rPr>
          <w:rFonts w:asciiTheme="minorHAnsi" w:eastAsiaTheme="minorEastAsia" w:hAnsiTheme="minorHAnsi" w:cstheme="minorBidi"/>
          <w:smallCaps w:val="0"/>
          <w:noProof/>
          <w:kern w:val="2"/>
          <w:sz w:val="24"/>
          <w:szCs w:val="24"/>
          <w:lang w:val="en-IE" w:eastAsia="en-IE"/>
          <w14:ligatures w14:val="standardContextual"/>
        </w:rPr>
      </w:pPr>
      <w:r w:rsidRPr="00544C24">
        <w:rPr>
          <w:rFonts w:asciiTheme="minorHAnsi" w:hAnsiTheme="minorHAnsi" w:cstheme="minorHAnsi"/>
          <w:noProof/>
        </w:rPr>
        <w:t>Schedule</w:t>
      </w:r>
      <w:r>
        <w:rPr>
          <w:rFonts w:asciiTheme="minorHAnsi" w:eastAsiaTheme="minorEastAsia" w:hAnsiTheme="minorHAnsi" w:cstheme="minorBidi"/>
          <w:smallCaps w:val="0"/>
          <w:noProof/>
          <w:kern w:val="2"/>
          <w:sz w:val="24"/>
          <w:szCs w:val="24"/>
          <w:lang w:val="en-IE" w:eastAsia="en-IE"/>
          <w14:ligatures w14:val="standardContextual"/>
        </w:rPr>
        <w:tab/>
      </w:r>
      <w:r w:rsidRPr="00544C24">
        <w:rPr>
          <w:rFonts w:asciiTheme="minorHAnsi" w:hAnsiTheme="minorHAnsi" w:cstheme="minorHAnsi"/>
          <w:noProof/>
        </w:rPr>
        <w:t xml:space="preserve">1.B - </w:t>
      </w:r>
      <w:r w:rsidRPr="00544C24">
        <w:rPr>
          <w:rFonts w:asciiTheme="minorHAnsi" w:hAnsiTheme="minorHAnsi" w:cstheme="minorHAnsi"/>
          <w:bCs/>
          <w:noProof/>
        </w:rPr>
        <w:t>CGI Gas Point Configuration</w:t>
      </w:r>
      <w:r>
        <w:rPr>
          <w:noProof/>
        </w:rPr>
        <w:tab/>
      </w:r>
      <w:r>
        <w:rPr>
          <w:noProof/>
        </w:rPr>
        <w:fldChar w:fldCharType="begin"/>
      </w:r>
      <w:r>
        <w:rPr>
          <w:noProof/>
        </w:rPr>
        <w:instrText xml:space="preserve"> PAGEREF _Toc234847310 \h </w:instrText>
      </w:r>
      <w:r>
        <w:rPr>
          <w:noProof/>
        </w:rPr>
      </w:r>
      <w:r>
        <w:rPr>
          <w:noProof/>
        </w:rPr>
        <w:fldChar w:fldCharType="separate"/>
      </w:r>
      <w:r w:rsidR="00F86E83">
        <w:rPr>
          <w:noProof/>
        </w:rPr>
        <w:t>44</w:t>
      </w:r>
      <w:r>
        <w:rPr>
          <w:noProof/>
        </w:rPr>
        <w:fldChar w:fldCharType="end"/>
      </w:r>
    </w:p>
    <w:p w14:paraId="1AC8B4EC" w14:textId="4E1D49C3" w:rsidR="002D3F01" w:rsidRDefault="002D3F01">
      <w:pPr>
        <w:pStyle w:val="TOC1"/>
        <w:tabs>
          <w:tab w:val="left" w:pos="1200"/>
        </w:tabs>
        <w:rPr>
          <w:rFonts w:asciiTheme="minorHAnsi" w:eastAsiaTheme="minorEastAsia" w:hAnsiTheme="minorHAnsi" w:cstheme="minorBidi"/>
          <w:smallCaps w:val="0"/>
          <w:noProof/>
          <w:kern w:val="2"/>
          <w:sz w:val="24"/>
          <w:szCs w:val="24"/>
          <w:lang w:val="en-IE" w:eastAsia="en-IE"/>
          <w14:ligatures w14:val="standardContextual"/>
        </w:rPr>
      </w:pPr>
      <w:r w:rsidRPr="00544C24">
        <w:rPr>
          <w:rFonts w:asciiTheme="minorHAnsi" w:hAnsiTheme="minorHAnsi" w:cstheme="minorHAnsi"/>
          <w:noProof/>
        </w:rPr>
        <w:t>Schedule</w:t>
      </w:r>
      <w:r>
        <w:rPr>
          <w:rFonts w:asciiTheme="minorHAnsi" w:eastAsiaTheme="minorEastAsia" w:hAnsiTheme="minorHAnsi" w:cstheme="minorBidi"/>
          <w:smallCaps w:val="0"/>
          <w:noProof/>
          <w:kern w:val="2"/>
          <w:sz w:val="24"/>
          <w:szCs w:val="24"/>
          <w:lang w:val="en-IE" w:eastAsia="en-IE"/>
          <w14:ligatures w14:val="standardContextual"/>
        </w:rPr>
        <w:tab/>
      </w:r>
      <w:r w:rsidRPr="00544C24">
        <w:rPr>
          <w:rFonts w:asciiTheme="minorHAnsi" w:hAnsiTheme="minorHAnsi" w:cstheme="minorHAnsi"/>
          <w:noProof/>
        </w:rPr>
        <w:t>2      General</w:t>
      </w:r>
      <w:r>
        <w:rPr>
          <w:noProof/>
        </w:rPr>
        <w:tab/>
      </w:r>
      <w:r>
        <w:rPr>
          <w:noProof/>
        </w:rPr>
        <w:fldChar w:fldCharType="begin"/>
      </w:r>
      <w:r>
        <w:rPr>
          <w:noProof/>
        </w:rPr>
        <w:instrText xml:space="preserve"> PAGEREF _Toc234847311 \h </w:instrText>
      </w:r>
      <w:r>
        <w:rPr>
          <w:noProof/>
        </w:rPr>
      </w:r>
      <w:r>
        <w:rPr>
          <w:noProof/>
        </w:rPr>
        <w:fldChar w:fldCharType="separate"/>
      </w:r>
      <w:r w:rsidR="00F86E83">
        <w:rPr>
          <w:noProof/>
        </w:rPr>
        <w:t>46</w:t>
      </w:r>
      <w:r>
        <w:rPr>
          <w:noProof/>
        </w:rPr>
        <w:fldChar w:fldCharType="end"/>
      </w:r>
    </w:p>
    <w:p w14:paraId="20D17596" w14:textId="21555306" w:rsidR="002D3F01" w:rsidRDefault="002D3F01">
      <w:pPr>
        <w:pStyle w:val="TOC1"/>
        <w:tabs>
          <w:tab w:val="left" w:pos="1200"/>
        </w:tabs>
        <w:rPr>
          <w:rFonts w:asciiTheme="minorHAnsi" w:eastAsiaTheme="minorEastAsia" w:hAnsiTheme="minorHAnsi" w:cstheme="minorBidi"/>
          <w:smallCaps w:val="0"/>
          <w:noProof/>
          <w:kern w:val="2"/>
          <w:sz w:val="24"/>
          <w:szCs w:val="24"/>
          <w:lang w:val="en-IE" w:eastAsia="en-IE"/>
          <w14:ligatures w14:val="standardContextual"/>
        </w:rPr>
      </w:pPr>
      <w:r w:rsidRPr="00544C24">
        <w:rPr>
          <w:rFonts w:asciiTheme="minorHAnsi" w:hAnsiTheme="minorHAnsi" w:cstheme="minorHAnsi"/>
          <w:noProof/>
        </w:rPr>
        <w:t>Schedule</w:t>
      </w:r>
      <w:r>
        <w:rPr>
          <w:rFonts w:asciiTheme="minorHAnsi" w:eastAsiaTheme="minorEastAsia" w:hAnsiTheme="minorHAnsi" w:cstheme="minorBidi"/>
          <w:smallCaps w:val="0"/>
          <w:noProof/>
          <w:kern w:val="2"/>
          <w:sz w:val="24"/>
          <w:szCs w:val="24"/>
          <w:lang w:val="en-IE" w:eastAsia="en-IE"/>
          <w14:ligatures w14:val="standardContextual"/>
        </w:rPr>
        <w:tab/>
      </w:r>
      <w:r w:rsidRPr="00544C24">
        <w:rPr>
          <w:rFonts w:asciiTheme="minorHAnsi" w:hAnsiTheme="minorHAnsi" w:cstheme="minorHAnsi"/>
          <w:noProof/>
        </w:rPr>
        <w:t>3      Flow and End of Day Quantity</w:t>
      </w:r>
      <w:r>
        <w:rPr>
          <w:noProof/>
        </w:rPr>
        <w:tab/>
      </w:r>
      <w:r>
        <w:rPr>
          <w:noProof/>
        </w:rPr>
        <w:fldChar w:fldCharType="begin"/>
      </w:r>
      <w:r>
        <w:rPr>
          <w:noProof/>
        </w:rPr>
        <w:instrText xml:space="preserve"> PAGEREF _Toc234847312 \h </w:instrText>
      </w:r>
      <w:r>
        <w:rPr>
          <w:noProof/>
        </w:rPr>
      </w:r>
      <w:r>
        <w:rPr>
          <w:noProof/>
        </w:rPr>
        <w:fldChar w:fldCharType="separate"/>
      </w:r>
      <w:r w:rsidR="00F86E83">
        <w:rPr>
          <w:noProof/>
        </w:rPr>
        <w:t>49</w:t>
      </w:r>
      <w:r>
        <w:rPr>
          <w:noProof/>
        </w:rPr>
        <w:fldChar w:fldCharType="end"/>
      </w:r>
    </w:p>
    <w:p w14:paraId="1E98C9A5" w14:textId="102AC3FE" w:rsidR="002D3F01" w:rsidRDefault="002D3F01">
      <w:pPr>
        <w:pStyle w:val="TOC1"/>
        <w:tabs>
          <w:tab w:val="left" w:pos="1200"/>
        </w:tabs>
        <w:rPr>
          <w:rFonts w:asciiTheme="minorHAnsi" w:eastAsiaTheme="minorEastAsia" w:hAnsiTheme="minorHAnsi" w:cstheme="minorBidi"/>
          <w:smallCaps w:val="0"/>
          <w:noProof/>
          <w:kern w:val="2"/>
          <w:sz w:val="24"/>
          <w:szCs w:val="24"/>
          <w:lang w:val="en-IE" w:eastAsia="en-IE"/>
          <w14:ligatures w14:val="standardContextual"/>
        </w:rPr>
      </w:pPr>
      <w:r w:rsidRPr="00544C24">
        <w:rPr>
          <w:rFonts w:asciiTheme="minorHAnsi" w:hAnsiTheme="minorHAnsi" w:cstheme="minorHAnsi"/>
          <w:noProof/>
        </w:rPr>
        <w:t>Schedule</w:t>
      </w:r>
      <w:r>
        <w:rPr>
          <w:rFonts w:asciiTheme="minorHAnsi" w:eastAsiaTheme="minorEastAsia" w:hAnsiTheme="minorHAnsi" w:cstheme="minorBidi"/>
          <w:smallCaps w:val="0"/>
          <w:noProof/>
          <w:kern w:val="2"/>
          <w:sz w:val="24"/>
          <w:szCs w:val="24"/>
          <w:lang w:val="en-IE" w:eastAsia="en-IE"/>
          <w14:ligatures w14:val="standardContextual"/>
        </w:rPr>
        <w:tab/>
      </w:r>
      <w:r w:rsidRPr="00544C24">
        <w:rPr>
          <w:rFonts w:asciiTheme="minorHAnsi" w:hAnsiTheme="minorHAnsi" w:cstheme="minorHAnsi"/>
          <w:noProof/>
        </w:rPr>
        <w:t>4      Gas Quality Specification</w:t>
      </w:r>
      <w:r>
        <w:rPr>
          <w:noProof/>
        </w:rPr>
        <w:tab/>
      </w:r>
      <w:r>
        <w:rPr>
          <w:noProof/>
        </w:rPr>
        <w:fldChar w:fldCharType="begin"/>
      </w:r>
      <w:r>
        <w:rPr>
          <w:noProof/>
        </w:rPr>
        <w:instrText xml:space="preserve"> PAGEREF _Toc234847313 \h </w:instrText>
      </w:r>
      <w:r>
        <w:rPr>
          <w:noProof/>
        </w:rPr>
      </w:r>
      <w:r>
        <w:rPr>
          <w:noProof/>
        </w:rPr>
        <w:fldChar w:fldCharType="separate"/>
      </w:r>
      <w:r w:rsidR="00F86E83">
        <w:rPr>
          <w:noProof/>
        </w:rPr>
        <w:t>56</w:t>
      </w:r>
      <w:r>
        <w:rPr>
          <w:noProof/>
        </w:rPr>
        <w:fldChar w:fldCharType="end"/>
      </w:r>
    </w:p>
    <w:p w14:paraId="667C83B9" w14:textId="47587AF0" w:rsidR="002D3F01" w:rsidRDefault="002D3F01">
      <w:pPr>
        <w:pStyle w:val="TOC1"/>
        <w:tabs>
          <w:tab w:val="left" w:pos="1200"/>
        </w:tabs>
        <w:rPr>
          <w:rFonts w:asciiTheme="minorHAnsi" w:eastAsiaTheme="minorEastAsia" w:hAnsiTheme="minorHAnsi" w:cstheme="minorBidi"/>
          <w:smallCaps w:val="0"/>
          <w:noProof/>
          <w:kern w:val="2"/>
          <w:sz w:val="24"/>
          <w:szCs w:val="24"/>
          <w:lang w:val="en-IE" w:eastAsia="en-IE"/>
          <w14:ligatures w14:val="standardContextual"/>
        </w:rPr>
      </w:pPr>
      <w:r w:rsidRPr="00544C24">
        <w:rPr>
          <w:rFonts w:asciiTheme="minorHAnsi" w:hAnsiTheme="minorHAnsi" w:cstheme="minorHAnsi"/>
          <w:noProof/>
        </w:rPr>
        <w:t>Schedule</w:t>
      </w:r>
      <w:r>
        <w:rPr>
          <w:rFonts w:asciiTheme="minorHAnsi" w:eastAsiaTheme="minorEastAsia" w:hAnsiTheme="minorHAnsi" w:cstheme="minorBidi"/>
          <w:smallCaps w:val="0"/>
          <w:noProof/>
          <w:kern w:val="2"/>
          <w:sz w:val="24"/>
          <w:szCs w:val="24"/>
          <w:lang w:val="en-IE" w:eastAsia="en-IE"/>
          <w14:ligatures w14:val="standardContextual"/>
        </w:rPr>
        <w:tab/>
      </w:r>
      <w:r w:rsidRPr="00544C24">
        <w:rPr>
          <w:rFonts w:asciiTheme="minorHAnsi" w:hAnsiTheme="minorHAnsi" w:cstheme="minorHAnsi"/>
          <w:noProof/>
        </w:rPr>
        <w:t>5      Gas Quality Monitoring Control Equipment and Measurement Provisions</w:t>
      </w:r>
      <w:r>
        <w:rPr>
          <w:noProof/>
        </w:rPr>
        <w:tab/>
      </w:r>
      <w:r>
        <w:rPr>
          <w:noProof/>
        </w:rPr>
        <w:fldChar w:fldCharType="begin"/>
      </w:r>
      <w:r>
        <w:rPr>
          <w:noProof/>
        </w:rPr>
        <w:instrText xml:space="preserve"> PAGEREF _Toc234847314 \h </w:instrText>
      </w:r>
      <w:r>
        <w:rPr>
          <w:noProof/>
        </w:rPr>
      </w:r>
      <w:r>
        <w:rPr>
          <w:noProof/>
        </w:rPr>
        <w:fldChar w:fldCharType="separate"/>
      </w:r>
      <w:r w:rsidR="00F86E83">
        <w:rPr>
          <w:noProof/>
        </w:rPr>
        <w:t>59</w:t>
      </w:r>
      <w:r>
        <w:rPr>
          <w:noProof/>
        </w:rPr>
        <w:fldChar w:fldCharType="end"/>
      </w:r>
    </w:p>
    <w:p w14:paraId="51D646AB" w14:textId="171A5810" w:rsidR="002D3F01" w:rsidRDefault="002D3F01">
      <w:pPr>
        <w:pStyle w:val="TOC1"/>
        <w:tabs>
          <w:tab w:val="left" w:pos="1200"/>
        </w:tabs>
        <w:rPr>
          <w:rFonts w:asciiTheme="minorHAnsi" w:eastAsiaTheme="minorEastAsia" w:hAnsiTheme="minorHAnsi" w:cstheme="minorBidi"/>
          <w:smallCaps w:val="0"/>
          <w:noProof/>
          <w:kern w:val="2"/>
          <w:sz w:val="24"/>
          <w:szCs w:val="24"/>
          <w:lang w:val="en-IE" w:eastAsia="en-IE"/>
          <w14:ligatures w14:val="standardContextual"/>
        </w:rPr>
      </w:pPr>
      <w:r w:rsidRPr="00544C24">
        <w:rPr>
          <w:rFonts w:asciiTheme="minorHAnsi" w:hAnsiTheme="minorHAnsi" w:cstheme="minorHAnsi"/>
          <w:noProof/>
        </w:rPr>
        <w:t>Schedule</w:t>
      </w:r>
      <w:r>
        <w:rPr>
          <w:rFonts w:asciiTheme="minorHAnsi" w:eastAsiaTheme="minorEastAsia" w:hAnsiTheme="minorHAnsi" w:cstheme="minorBidi"/>
          <w:smallCaps w:val="0"/>
          <w:noProof/>
          <w:kern w:val="2"/>
          <w:sz w:val="24"/>
          <w:szCs w:val="24"/>
          <w:lang w:val="en-IE" w:eastAsia="en-IE"/>
          <w14:ligatures w14:val="standardContextual"/>
        </w:rPr>
        <w:tab/>
      </w:r>
      <w:r w:rsidRPr="00544C24">
        <w:rPr>
          <w:rFonts w:asciiTheme="minorHAnsi" w:hAnsiTheme="minorHAnsi" w:cstheme="minorHAnsi"/>
          <w:noProof/>
        </w:rPr>
        <w:t>6      Technical Interpretation</w:t>
      </w:r>
      <w:r>
        <w:rPr>
          <w:noProof/>
        </w:rPr>
        <w:tab/>
      </w:r>
      <w:r>
        <w:rPr>
          <w:noProof/>
        </w:rPr>
        <w:fldChar w:fldCharType="begin"/>
      </w:r>
      <w:r>
        <w:rPr>
          <w:noProof/>
        </w:rPr>
        <w:instrText xml:space="preserve"> PAGEREF _Toc234847315 \h </w:instrText>
      </w:r>
      <w:r>
        <w:rPr>
          <w:noProof/>
        </w:rPr>
      </w:r>
      <w:r>
        <w:rPr>
          <w:noProof/>
        </w:rPr>
        <w:fldChar w:fldCharType="separate"/>
      </w:r>
      <w:r w:rsidR="00F86E83">
        <w:rPr>
          <w:noProof/>
        </w:rPr>
        <w:t>66</w:t>
      </w:r>
      <w:r>
        <w:rPr>
          <w:noProof/>
        </w:rPr>
        <w:fldChar w:fldCharType="end"/>
      </w:r>
    </w:p>
    <w:p w14:paraId="2461EEA1" w14:textId="6DF67E46" w:rsidR="002D3F01" w:rsidRDefault="002D3F01">
      <w:pPr>
        <w:pStyle w:val="TOC1"/>
        <w:tabs>
          <w:tab w:val="left" w:pos="1200"/>
        </w:tabs>
        <w:rPr>
          <w:rFonts w:asciiTheme="minorHAnsi" w:eastAsiaTheme="minorEastAsia" w:hAnsiTheme="minorHAnsi" w:cstheme="minorBidi"/>
          <w:smallCaps w:val="0"/>
          <w:noProof/>
          <w:kern w:val="2"/>
          <w:sz w:val="24"/>
          <w:szCs w:val="24"/>
          <w:lang w:val="en-IE" w:eastAsia="en-IE"/>
          <w14:ligatures w14:val="standardContextual"/>
        </w:rPr>
      </w:pPr>
      <w:r w:rsidRPr="00544C24">
        <w:rPr>
          <w:rFonts w:asciiTheme="minorHAnsi" w:hAnsiTheme="minorHAnsi" w:cstheme="minorHAnsi"/>
          <w:noProof/>
        </w:rPr>
        <w:t>Schedule</w:t>
      </w:r>
      <w:r>
        <w:rPr>
          <w:rFonts w:asciiTheme="minorHAnsi" w:eastAsiaTheme="minorEastAsia" w:hAnsiTheme="minorHAnsi" w:cstheme="minorBidi"/>
          <w:smallCaps w:val="0"/>
          <w:noProof/>
          <w:kern w:val="2"/>
          <w:sz w:val="24"/>
          <w:szCs w:val="24"/>
          <w:lang w:val="en-IE" w:eastAsia="en-IE"/>
          <w14:ligatures w14:val="standardContextual"/>
        </w:rPr>
        <w:tab/>
      </w:r>
      <w:r w:rsidRPr="00544C24">
        <w:rPr>
          <w:rFonts w:asciiTheme="minorHAnsi" w:hAnsiTheme="minorHAnsi" w:cstheme="minorHAnsi"/>
          <w:noProof/>
        </w:rPr>
        <w:t>7     Operating Procedures</w:t>
      </w:r>
      <w:r>
        <w:rPr>
          <w:noProof/>
        </w:rPr>
        <w:tab/>
      </w:r>
      <w:r>
        <w:rPr>
          <w:noProof/>
        </w:rPr>
        <w:fldChar w:fldCharType="begin"/>
      </w:r>
      <w:r>
        <w:rPr>
          <w:noProof/>
        </w:rPr>
        <w:instrText xml:space="preserve"> PAGEREF _Toc234847316 \h </w:instrText>
      </w:r>
      <w:r>
        <w:rPr>
          <w:noProof/>
        </w:rPr>
      </w:r>
      <w:r>
        <w:rPr>
          <w:noProof/>
        </w:rPr>
        <w:fldChar w:fldCharType="separate"/>
      </w:r>
      <w:r w:rsidR="00F86E83">
        <w:rPr>
          <w:noProof/>
        </w:rPr>
        <w:t>68</w:t>
      </w:r>
      <w:r>
        <w:rPr>
          <w:noProof/>
        </w:rPr>
        <w:fldChar w:fldCharType="end"/>
      </w:r>
    </w:p>
    <w:p w14:paraId="3458FD22" w14:textId="5C0C6E87" w:rsidR="001F0726" w:rsidRPr="005D758F" w:rsidRDefault="001F0726">
      <w:pPr>
        <w:rPr>
          <w:rFonts w:asciiTheme="minorHAnsi" w:hAnsiTheme="minorHAnsi" w:cstheme="minorHAnsi"/>
          <w:szCs w:val="22"/>
        </w:rPr>
      </w:pPr>
      <w:r w:rsidRPr="005D758F">
        <w:rPr>
          <w:rFonts w:asciiTheme="minorHAnsi" w:hAnsiTheme="minorHAnsi" w:cstheme="minorHAnsi"/>
          <w:szCs w:val="22"/>
        </w:rPr>
        <w:fldChar w:fldCharType="end"/>
      </w:r>
    </w:p>
    <w:p w14:paraId="54F3D831" w14:textId="77777777" w:rsidR="001F0726" w:rsidRPr="005D758F" w:rsidRDefault="001F0726">
      <w:pPr>
        <w:rPr>
          <w:rFonts w:asciiTheme="minorHAnsi" w:hAnsiTheme="minorHAnsi" w:cstheme="minorHAnsi"/>
          <w:szCs w:val="22"/>
        </w:rPr>
        <w:sectPr w:rsidR="001F0726" w:rsidRPr="005D758F">
          <w:headerReference w:type="even" r:id="rId12"/>
          <w:headerReference w:type="default" r:id="rId13"/>
          <w:footerReference w:type="even" r:id="rId14"/>
          <w:footerReference w:type="default" r:id="rId15"/>
          <w:headerReference w:type="first" r:id="rId16"/>
          <w:footerReference w:type="first" r:id="rId17"/>
          <w:pgSz w:w="11907" w:h="16840"/>
          <w:pgMar w:top="1440" w:right="1800" w:bottom="1440" w:left="1800" w:header="720" w:footer="720" w:gutter="0"/>
          <w:cols w:space="708"/>
          <w:docGrid w:linePitch="360"/>
        </w:sectPr>
      </w:pPr>
    </w:p>
    <w:p w14:paraId="73A54372" w14:textId="1653A41C" w:rsidR="001F0726" w:rsidRPr="005D758F" w:rsidRDefault="001E4ED6" w:rsidP="001E4ED6">
      <w:pPr>
        <w:pStyle w:val="1stIntroHeadings"/>
        <w:jc w:val="center"/>
        <w:rPr>
          <w:rFonts w:asciiTheme="minorHAnsi" w:hAnsiTheme="minorHAnsi" w:cstheme="minorHAnsi"/>
          <w:sz w:val="22"/>
          <w:szCs w:val="22"/>
        </w:rPr>
      </w:pPr>
      <w:r w:rsidRPr="005D758F">
        <w:rPr>
          <w:rFonts w:asciiTheme="minorHAnsi" w:hAnsiTheme="minorHAnsi" w:cstheme="minorHAnsi"/>
          <w:sz w:val="22"/>
          <w:szCs w:val="22"/>
        </w:rPr>
        <w:lastRenderedPageBreak/>
        <w:t>Statement of Terms between the Transporter and CGI Administrator</w:t>
      </w:r>
    </w:p>
    <w:p w14:paraId="38DB35BE" w14:textId="1A781033" w:rsidR="001E4ED6" w:rsidRPr="005D758F" w:rsidRDefault="001E4ED6" w:rsidP="001E4ED6">
      <w:pPr>
        <w:pStyle w:val="1stIntroHeadings"/>
        <w:jc w:val="center"/>
        <w:rPr>
          <w:rFonts w:asciiTheme="minorHAnsi" w:hAnsiTheme="minorHAnsi" w:cstheme="minorHAnsi"/>
          <w:sz w:val="22"/>
          <w:szCs w:val="22"/>
        </w:rPr>
      </w:pPr>
      <w:r w:rsidRPr="005D758F">
        <w:rPr>
          <w:rFonts w:asciiTheme="minorHAnsi" w:hAnsiTheme="minorHAnsi" w:cstheme="minorHAnsi"/>
          <w:sz w:val="22"/>
          <w:szCs w:val="22"/>
        </w:rPr>
        <w:t>At Mitchelstown Connected System Point</w:t>
      </w:r>
    </w:p>
    <w:p w14:paraId="049D275D" w14:textId="4586F33C" w:rsidR="001E4ED6" w:rsidRPr="005D758F" w:rsidRDefault="001E4ED6" w:rsidP="001E4ED6">
      <w:pPr>
        <w:jc w:val="center"/>
        <w:rPr>
          <w:rFonts w:asciiTheme="minorHAnsi" w:hAnsiTheme="minorHAnsi" w:cstheme="minorHAnsi"/>
          <w:b/>
        </w:rPr>
      </w:pPr>
    </w:p>
    <w:p w14:paraId="026B00B1" w14:textId="0B1247B4" w:rsidR="0078529F" w:rsidRDefault="003E7EEE">
      <w:pPr>
        <w:pStyle w:val="1Parties"/>
        <w:numPr>
          <w:ilvl w:val="0"/>
          <w:numId w:val="0"/>
        </w:numPr>
        <w:spacing w:before="0" w:after="0"/>
        <w:rPr>
          <w:rFonts w:asciiTheme="minorHAnsi" w:hAnsiTheme="minorHAnsi" w:cstheme="minorHAnsi"/>
          <w:szCs w:val="22"/>
        </w:rPr>
      </w:pPr>
      <w:r w:rsidRPr="005D758F">
        <w:rPr>
          <w:rFonts w:asciiTheme="minorHAnsi" w:hAnsiTheme="minorHAnsi" w:cstheme="minorHAnsi"/>
          <w:szCs w:val="22"/>
        </w:rPr>
        <w:t>We set out below the terms and conditions (the “Terms”) to reflect the provisions of a Connected System Agreement which will apply as between</w:t>
      </w:r>
    </w:p>
    <w:p w14:paraId="641AB4C6" w14:textId="77777777" w:rsidR="0078529F" w:rsidRDefault="0078529F">
      <w:pPr>
        <w:pStyle w:val="1Parties"/>
        <w:numPr>
          <w:ilvl w:val="0"/>
          <w:numId w:val="0"/>
        </w:numPr>
        <w:spacing w:before="0" w:after="0"/>
        <w:rPr>
          <w:rFonts w:asciiTheme="minorHAnsi" w:hAnsiTheme="minorHAnsi" w:cstheme="minorHAnsi"/>
          <w:szCs w:val="22"/>
        </w:rPr>
      </w:pPr>
    </w:p>
    <w:p w14:paraId="44F9E11F" w14:textId="77777777" w:rsidR="0078529F" w:rsidRDefault="00385FF7">
      <w:pPr>
        <w:pStyle w:val="1Parties"/>
        <w:numPr>
          <w:ilvl w:val="0"/>
          <w:numId w:val="0"/>
        </w:numPr>
        <w:spacing w:before="0" w:after="0"/>
        <w:rPr>
          <w:rFonts w:asciiTheme="minorHAnsi" w:hAnsiTheme="minorHAnsi" w:cstheme="minorHAnsi"/>
          <w:szCs w:val="22"/>
        </w:rPr>
      </w:pPr>
      <w:r>
        <w:rPr>
          <w:rFonts w:asciiTheme="minorHAnsi" w:hAnsiTheme="minorHAnsi" w:cstheme="minorHAnsi"/>
          <w:szCs w:val="22"/>
        </w:rPr>
        <w:t>(</w:t>
      </w:r>
      <w:r w:rsidR="0078529F">
        <w:rPr>
          <w:rFonts w:asciiTheme="minorHAnsi" w:hAnsiTheme="minorHAnsi" w:cstheme="minorHAnsi"/>
          <w:szCs w:val="22"/>
        </w:rPr>
        <w:t>1</w:t>
      </w:r>
      <w:r>
        <w:rPr>
          <w:rFonts w:asciiTheme="minorHAnsi" w:hAnsiTheme="minorHAnsi" w:cstheme="minorHAnsi"/>
          <w:szCs w:val="22"/>
        </w:rPr>
        <w:t xml:space="preserve">) </w:t>
      </w:r>
      <w:r w:rsidR="003E7EEE" w:rsidRPr="005D758F">
        <w:rPr>
          <w:rFonts w:asciiTheme="minorHAnsi" w:hAnsiTheme="minorHAnsi" w:cstheme="minorHAnsi"/>
          <w:szCs w:val="22"/>
        </w:rPr>
        <w:t xml:space="preserve">GNI in its capacity as holder of the Transportation Licences (the “Transporter”) and </w:t>
      </w:r>
    </w:p>
    <w:p w14:paraId="296EC98B" w14:textId="77777777" w:rsidR="0078529F" w:rsidRDefault="0078529F">
      <w:pPr>
        <w:pStyle w:val="1Parties"/>
        <w:numPr>
          <w:ilvl w:val="0"/>
          <w:numId w:val="0"/>
        </w:numPr>
        <w:spacing w:before="0" w:after="0"/>
        <w:rPr>
          <w:rFonts w:asciiTheme="minorHAnsi" w:hAnsiTheme="minorHAnsi" w:cstheme="minorHAnsi"/>
          <w:szCs w:val="22"/>
        </w:rPr>
      </w:pPr>
    </w:p>
    <w:p w14:paraId="6774D609" w14:textId="323DDD95" w:rsidR="003E7EEE" w:rsidRDefault="00385FF7">
      <w:pPr>
        <w:pStyle w:val="1Parties"/>
        <w:numPr>
          <w:ilvl w:val="0"/>
          <w:numId w:val="0"/>
        </w:numPr>
        <w:spacing w:before="0" w:after="0"/>
        <w:rPr>
          <w:rFonts w:asciiTheme="minorHAnsi" w:hAnsiTheme="minorHAnsi" w:cstheme="minorHAnsi"/>
          <w:szCs w:val="22"/>
        </w:rPr>
      </w:pPr>
      <w:r>
        <w:rPr>
          <w:rFonts w:asciiTheme="minorHAnsi" w:hAnsiTheme="minorHAnsi" w:cstheme="minorHAnsi"/>
          <w:szCs w:val="22"/>
        </w:rPr>
        <w:t>(</w:t>
      </w:r>
      <w:r w:rsidR="0078529F">
        <w:rPr>
          <w:rFonts w:asciiTheme="minorHAnsi" w:hAnsiTheme="minorHAnsi" w:cstheme="minorHAnsi"/>
          <w:szCs w:val="22"/>
        </w:rPr>
        <w:t>2</w:t>
      </w:r>
      <w:r>
        <w:rPr>
          <w:rFonts w:asciiTheme="minorHAnsi" w:hAnsiTheme="minorHAnsi" w:cstheme="minorHAnsi"/>
          <w:szCs w:val="22"/>
        </w:rPr>
        <w:t xml:space="preserve">) </w:t>
      </w:r>
      <w:r w:rsidR="003E7EEE" w:rsidRPr="005D758F">
        <w:rPr>
          <w:rFonts w:asciiTheme="minorHAnsi" w:hAnsiTheme="minorHAnsi" w:cstheme="minorHAnsi"/>
          <w:szCs w:val="22"/>
        </w:rPr>
        <w:t>GNI</w:t>
      </w:r>
      <w:r w:rsidR="00C2071D" w:rsidRPr="005D758F">
        <w:rPr>
          <w:rFonts w:asciiTheme="minorHAnsi" w:hAnsiTheme="minorHAnsi" w:cstheme="minorHAnsi"/>
          <w:szCs w:val="22"/>
        </w:rPr>
        <w:t xml:space="preserve"> </w:t>
      </w:r>
      <w:r w:rsidR="00973172" w:rsidRPr="005D758F">
        <w:rPr>
          <w:rFonts w:asciiTheme="minorHAnsi" w:hAnsiTheme="minorHAnsi" w:cstheme="minorHAnsi"/>
          <w:szCs w:val="22"/>
        </w:rPr>
        <w:t xml:space="preserve">acting </w:t>
      </w:r>
      <w:r w:rsidR="003E7EEE" w:rsidRPr="005D758F">
        <w:rPr>
          <w:rFonts w:asciiTheme="minorHAnsi" w:hAnsiTheme="minorHAnsi" w:cstheme="minorHAnsi"/>
          <w:szCs w:val="22"/>
        </w:rPr>
        <w:t>in its capacity as</w:t>
      </w:r>
      <w:r w:rsidR="00E16D92">
        <w:rPr>
          <w:rFonts w:asciiTheme="minorHAnsi" w:hAnsiTheme="minorHAnsi" w:cstheme="minorHAnsi"/>
          <w:szCs w:val="22"/>
        </w:rPr>
        <w:t xml:space="preserve"> the</w:t>
      </w:r>
      <w:r w:rsidR="003E7EEE" w:rsidRPr="005D758F">
        <w:rPr>
          <w:rFonts w:asciiTheme="minorHAnsi" w:hAnsiTheme="minorHAnsi" w:cstheme="minorHAnsi"/>
          <w:szCs w:val="22"/>
        </w:rPr>
        <w:t xml:space="preserve"> CGI Administrator </w:t>
      </w:r>
      <w:r w:rsidR="001F6F43" w:rsidRPr="005D758F">
        <w:rPr>
          <w:rFonts w:asciiTheme="minorHAnsi" w:hAnsiTheme="minorHAnsi" w:cstheme="minorHAnsi"/>
          <w:szCs w:val="22"/>
        </w:rPr>
        <w:t xml:space="preserve">of the CGI Amenities </w:t>
      </w:r>
      <w:r w:rsidR="003E7EEE" w:rsidRPr="005D758F">
        <w:rPr>
          <w:rFonts w:asciiTheme="minorHAnsi" w:hAnsiTheme="minorHAnsi" w:cstheme="minorHAnsi"/>
          <w:szCs w:val="22"/>
        </w:rPr>
        <w:t>at the Connected System Point at Mitchelstown, Co. Cork</w:t>
      </w:r>
      <w:r>
        <w:rPr>
          <w:rFonts w:asciiTheme="minorHAnsi" w:hAnsiTheme="minorHAnsi" w:cstheme="minorHAnsi"/>
          <w:szCs w:val="22"/>
        </w:rPr>
        <w:t>;</w:t>
      </w:r>
    </w:p>
    <w:p w14:paraId="062AE1F6" w14:textId="77777777" w:rsidR="0078529F" w:rsidRPr="005D758F" w:rsidRDefault="0078529F" w:rsidP="00D0336B">
      <w:pPr>
        <w:pStyle w:val="1Parties"/>
        <w:numPr>
          <w:ilvl w:val="0"/>
          <w:numId w:val="0"/>
        </w:numPr>
        <w:spacing w:before="0" w:after="0"/>
        <w:rPr>
          <w:rFonts w:asciiTheme="minorHAnsi" w:hAnsiTheme="minorHAnsi" w:cstheme="minorHAnsi"/>
          <w:szCs w:val="22"/>
        </w:rPr>
      </w:pPr>
    </w:p>
    <w:p w14:paraId="71F3EDB6" w14:textId="0096115A" w:rsidR="001F6F43" w:rsidRDefault="001F6F43" w:rsidP="00D0336B">
      <w:pPr>
        <w:pStyle w:val="1Parties"/>
        <w:numPr>
          <w:ilvl w:val="0"/>
          <w:numId w:val="0"/>
        </w:numPr>
        <w:spacing w:before="0" w:after="0"/>
        <w:rPr>
          <w:rFonts w:asciiTheme="minorHAnsi" w:hAnsiTheme="minorHAnsi" w:cstheme="minorHAnsi"/>
          <w:szCs w:val="22"/>
        </w:rPr>
      </w:pPr>
      <w:r w:rsidRPr="005D758F">
        <w:rPr>
          <w:rFonts w:asciiTheme="minorHAnsi" w:hAnsiTheme="minorHAnsi" w:cstheme="minorHAnsi"/>
          <w:szCs w:val="22"/>
        </w:rPr>
        <w:t>each a “Party” and together the “Parties”.</w:t>
      </w:r>
    </w:p>
    <w:p w14:paraId="11EC7695" w14:textId="77777777" w:rsidR="00ED0224" w:rsidRDefault="00ED0224" w:rsidP="00D0336B">
      <w:pPr>
        <w:pStyle w:val="1Parties"/>
        <w:numPr>
          <w:ilvl w:val="0"/>
          <w:numId w:val="0"/>
        </w:numPr>
        <w:spacing w:before="0" w:after="0"/>
        <w:rPr>
          <w:rFonts w:asciiTheme="minorHAnsi" w:hAnsiTheme="minorHAnsi" w:cstheme="minorHAnsi"/>
          <w:szCs w:val="22"/>
        </w:rPr>
      </w:pPr>
    </w:p>
    <w:p w14:paraId="5AAB3199" w14:textId="07ABB072" w:rsidR="00ED0224" w:rsidRPr="005D758F" w:rsidRDefault="008F6689" w:rsidP="00D0336B">
      <w:pPr>
        <w:pStyle w:val="1Parties"/>
        <w:numPr>
          <w:ilvl w:val="0"/>
          <w:numId w:val="0"/>
        </w:numPr>
        <w:spacing w:before="0" w:after="0"/>
        <w:rPr>
          <w:rFonts w:asciiTheme="minorHAnsi" w:hAnsiTheme="minorHAnsi" w:cstheme="minorHAnsi"/>
          <w:szCs w:val="22"/>
        </w:rPr>
      </w:pPr>
      <w:r>
        <w:rPr>
          <w:rFonts w:asciiTheme="minorHAnsi" w:hAnsiTheme="minorHAnsi" w:cstheme="minorHAnsi"/>
          <w:szCs w:val="22"/>
        </w:rPr>
        <w:t>The Parties intend that this</w:t>
      </w:r>
      <w:r w:rsidR="00ED0224" w:rsidRPr="00ED0224">
        <w:rPr>
          <w:rFonts w:asciiTheme="minorHAnsi" w:hAnsiTheme="minorHAnsi" w:cstheme="minorHAnsi"/>
          <w:szCs w:val="22"/>
        </w:rPr>
        <w:t xml:space="preserve"> agreed form document is as approved by GNI in respect of GNI acting as Transporter and CGI Administrator</w:t>
      </w:r>
      <w:r>
        <w:rPr>
          <w:rFonts w:asciiTheme="minorHAnsi" w:hAnsiTheme="minorHAnsi" w:cstheme="minorHAnsi"/>
          <w:szCs w:val="22"/>
        </w:rPr>
        <w:t>.</w:t>
      </w:r>
    </w:p>
    <w:p w14:paraId="37E8AC65" w14:textId="34186C29" w:rsidR="001F0726" w:rsidRPr="005D758F" w:rsidRDefault="003E7EEE">
      <w:pPr>
        <w:pStyle w:val="1stIntroHeadings"/>
        <w:rPr>
          <w:rFonts w:asciiTheme="minorHAnsi" w:hAnsiTheme="minorHAnsi" w:cstheme="minorHAnsi"/>
          <w:sz w:val="22"/>
          <w:szCs w:val="22"/>
        </w:rPr>
      </w:pPr>
      <w:r w:rsidRPr="005D758F">
        <w:rPr>
          <w:rFonts w:asciiTheme="minorHAnsi" w:hAnsiTheme="minorHAnsi" w:cstheme="minorHAnsi"/>
          <w:sz w:val="22"/>
          <w:szCs w:val="22"/>
        </w:rPr>
        <w:t>Background</w:t>
      </w:r>
      <w:r w:rsidR="0038318E" w:rsidRPr="005D758F">
        <w:rPr>
          <w:rFonts w:asciiTheme="minorHAnsi" w:hAnsiTheme="minorHAnsi" w:cstheme="minorHAnsi"/>
          <w:sz w:val="22"/>
          <w:szCs w:val="22"/>
        </w:rPr>
        <w:t>:</w:t>
      </w:r>
    </w:p>
    <w:p w14:paraId="742A5E87" w14:textId="029E584A" w:rsidR="001F0726" w:rsidRPr="005D758F" w:rsidRDefault="003E7EEE" w:rsidP="0038318E">
      <w:pPr>
        <w:pStyle w:val="ABackground"/>
        <w:rPr>
          <w:rFonts w:asciiTheme="minorHAnsi" w:hAnsiTheme="minorHAnsi" w:cstheme="minorHAnsi"/>
          <w:szCs w:val="22"/>
        </w:rPr>
      </w:pPr>
      <w:bookmarkStart w:id="0" w:name="a847828"/>
      <w:r w:rsidRPr="005D758F">
        <w:rPr>
          <w:rFonts w:asciiTheme="minorHAnsi" w:hAnsiTheme="minorHAnsi" w:cstheme="minorHAnsi"/>
          <w:szCs w:val="22"/>
        </w:rPr>
        <w:t>The Transporter is the owner and operator of the Transportation System and as such has published the Code of Operations, a copy of which as in force at the date of this</w:t>
      </w:r>
      <w:r w:rsidR="007F1097">
        <w:rPr>
          <w:rFonts w:asciiTheme="minorHAnsi" w:hAnsiTheme="minorHAnsi" w:cstheme="minorHAnsi"/>
          <w:szCs w:val="22"/>
        </w:rPr>
        <w:t xml:space="preserve"> </w:t>
      </w:r>
      <w:r w:rsidRPr="005D758F">
        <w:rPr>
          <w:rFonts w:asciiTheme="minorHAnsi" w:hAnsiTheme="minorHAnsi" w:cstheme="minorHAnsi"/>
          <w:szCs w:val="22"/>
        </w:rPr>
        <w:t>Agreement has been provided to the CGI Administrator, setting out the terms and conditions upon which Shippers may arrange with the Transporter for the conveyance of Natural Gas by means of the Transportation System</w:t>
      </w:r>
      <w:r w:rsidR="009053E5" w:rsidRPr="005D758F">
        <w:rPr>
          <w:rFonts w:asciiTheme="minorHAnsi" w:hAnsiTheme="minorHAnsi" w:cstheme="minorHAnsi"/>
          <w:szCs w:val="22"/>
        </w:rPr>
        <w:t>.</w:t>
      </w:r>
      <w:bookmarkEnd w:id="0"/>
    </w:p>
    <w:p w14:paraId="33EDFE9C" w14:textId="2613EC5C" w:rsidR="00973172" w:rsidRPr="005D758F" w:rsidRDefault="00973172" w:rsidP="0038318E">
      <w:pPr>
        <w:pStyle w:val="ABackground"/>
        <w:rPr>
          <w:rFonts w:asciiTheme="minorHAnsi" w:hAnsiTheme="minorHAnsi" w:cstheme="minorHAnsi"/>
          <w:szCs w:val="22"/>
        </w:rPr>
      </w:pPr>
      <w:r w:rsidRPr="005D758F">
        <w:rPr>
          <w:rFonts w:asciiTheme="minorHAnsi" w:hAnsiTheme="minorHAnsi" w:cstheme="minorHAnsi"/>
          <w:szCs w:val="22"/>
        </w:rPr>
        <w:t xml:space="preserve">GNI owns and operates </w:t>
      </w:r>
      <w:r w:rsidR="003D2FF9">
        <w:rPr>
          <w:rFonts w:asciiTheme="minorHAnsi" w:hAnsiTheme="minorHAnsi" w:cstheme="minorHAnsi"/>
          <w:szCs w:val="22"/>
        </w:rPr>
        <w:t>the</w:t>
      </w:r>
      <w:r w:rsidRPr="005D758F">
        <w:rPr>
          <w:rFonts w:asciiTheme="minorHAnsi" w:hAnsiTheme="minorHAnsi" w:cstheme="minorHAnsi"/>
          <w:szCs w:val="22"/>
        </w:rPr>
        <w:t xml:space="preserve"> CGI </w:t>
      </w:r>
      <w:r w:rsidR="00FA4ACC" w:rsidRPr="005D758F">
        <w:rPr>
          <w:rFonts w:asciiTheme="minorHAnsi" w:hAnsiTheme="minorHAnsi" w:cstheme="minorHAnsi"/>
          <w:szCs w:val="22"/>
        </w:rPr>
        <w:t>S</w:t>
      </w:r>
      <w:r w:rsidRPr="005D758F">
        <w:rPr>
          <w:rFonts w:asciiTheme="minorHAnsi" w:hAnsiTheme="minorHAnsi" w:cstheme="minorHAnsi"/>
          <w:szCs w:val="22"/>
        </w:rPr>
        <w:t>ite including the CGI</w:t>
      </w:r>
      <w:r w:rsidR="00B372A2">
        <w:rPr>
          <w:rFonts w:asciiTheme="minorHAnsi" w:hAnsiTheme="minorHAnsi" w:cstheme="minorHAnsi"/>
          <w:szCs w:val="22"/>
        </w:rPr>
        <w:t xml:space="preserve"> </w:t>
      </w:r>
      <w:r w:rsidR="001F6F43" w:rsidRPr="005D758F">
        <w:rPr>
          <w:rFonts w:asciiTheme="minorHAnsi" w:hAnsiTheme="minorHAnsi" w:cstheme="minorHAnsi"/>
          <w:szCs w:val="22"/>
        </w:rPr>
        <w:t>Amenities</w:t>
      </w:r>
      <w:r w:rsidRPr="005D758F">
        <w:rPr>
          <w:rFonts w:asciiTheme="minorHAnsi" w:hAnsiTheme="minorHAnsi" w:cstheme="minorHAnsi"/>
          <w:szCs w:val="22"/>
        </w:rPr>
        <w:t>.</w:t>
      </w:r>
    </w:p>
    <w:p w14:paraId="187957F5" w14:textId="78631FB4" w:rsidR="001F0726" w:rsidRPr="005D758F" w:rsidRDefault="003E7EEE" w:rsidP="0038318E">
      <w:pPr>
        <w:pStyle w:val="ABackground"/>
        <w:rPr>
          <w:rFonts w:asciiTheme="minorHAnsi" w:hAnsiTheme="minorHAnsi" w:cstheme="minorHAnsi"/>
          <w:szCs w:val="22"/>
        </w:rPr>
      </w:pPr>
      <w:r w:rsidRPr="005D758F">
        <w:rPr>
          <w:rFonts w:asciiTheme="minorHAnsi" w:hAnsiTheme="minorHAnsi" w:cstheme="minorHAnsi"/>
          <w:szCs w:val="22"/>
        </w:rPr>
        <w:t xml:space="preserve">The CGI Administrator is the administrator of the CGI </w:t>
      </w:r>
      <w:r w:rsidR="001F6F43" w:rsidRPr="005D758F">
        <w:rPr>
          <w:rFonts w:asciiTheme="minorHAnsi" w:hAnsiTheme="minorHAnsi" w:cstheme="minorHAnsi"/>
          <w:szCs w:val="22"/>
        </w:rPr>
        <w:t xml:space="preserve">Amenities and as such </w:t>
      </w:r>
      <w:r w:rsidR="00385FF7">
        <w:rPr>
          <w:rFonts w:asciiTheme="minorHAnsi" w:hAnsiTheme="minorHAnsi" w:cstheme="minorHAnsi"/>
          <w:szCs w:val="22"/>
        </w:rPr>
        <w:t>administ</w:t>
      </w:r>
      <w:r w:rsidR="004A2F90">
        <w:rPr>
          <w:rFonts w:asciiTheme="minorHAnsi" w:hAnsiTheme="minorHAnsi" w:cstheme="minorHAnsi"/>
          <w:szCs w:val="22"/>
        </w:rPr>
        <w:t>ers</w:t>
      </w:r>
      <w:r w:rsidR="00385FF7">
        <w:rPr>
          <w:rFonts w:asciiTheme="minorHAnsi" w:hAnsiTheme="minorHAnsi" w:cstheme="minorHAnsi"/>
          <w:szCs w:val="22"/>
        </w:rPr>
        <w:t xml:space="preserve"> </w:t>
      </w:r>
      <w:r w:rsidR="001F6F43" w:rsidRPr="005D758F">
        <w:rPr>
          <w:rFonts w:asciiTheme="minorHAnsi" w:hAnsiTheme="minorHAnsi" w:cstheme="minorHAnsi"/>
          <w:szCs w:val="22"/>
        </w:rPr>
        <w:t>access to and use of the CGI Amenities pursuant to Producer Services Agreement</w:t>
      </w:r>
      <w:r w:rsidR="00385FF7">
        <w:rPr>
          <w:rFonts w:asciiTheme="minorHAnsi" w:hAnsiTheme="minorHAnsi" w:cstheme="minorHAnsi"/>
          <w:szCs w:val="22"/>
        </w:rPr>
        <w:t>(s)</w:t>
      </w:r>
      <w:r w:rsidR="001F6F43" w:rsidRPr="005D758F">
        <w:rPr>
          <w:rFonts w:asciiTheme="minorHAnsi" w:hAnsiTheme="minorHAnsi" w:cstheme="minorHAnsi"/>
          <w:szCs w:val="22"/>
        </w:rPr>
        <w:t>.</w:t>
      </w:r>
    </w:p>
    <w:p w14:paraId="02300FAD" w14:textId="0DC43208" w:rsidR="001F0726" w:rsidRPr="005D758F" w:rsidRDefault="003E7EEE" w:rsidP="0038318E">
      <w:pPr>
        <w:pStyle w:val="ABackground"/>
        <w:rPr>
          <w:rFonts w:asciiTheme="minorHAnsi" w:hAnsiTheme="minorHAnsi" w:cstheme="minorHAnsi"/>
          <w:szCs w:val="22"/>
        </w:rPr>
      </w:pPr>
      <w:r w:rsidRPr="005D758F">
        <w:rPr>
          <w:rFonts w:asciiTheme="minorHAnsi" w:hAnsiTheme="minorHAnsi" w:cstheme="minorHAnsi"/>
          <w:szCs w:val="22"/>
        </w:rPr>
        <w:t>This is the CGI Statement of Terms as defined in the Code of Operations and as such the Connected System Agreement for the Connected System Point for the purpose of the Code of Operations</w:t>
      </w:r>
      <w:r w:rsidR="00F026D5" w:rsidRPr="005D758F">
        <w:rPr>
          <w:rFonts w:asciiTheme="minorHAnsi" w:hAnsiTheme="minorHAnsi" w:cstheme="minorHAnsi"/>
          <w:szCs w:val="22"/>
        </w:rPr>
        <w:t>.</w:t>
      </w:r>
    </w:p>
    <w:p w14:paraId="08D5FFC5" w14:textId="27FA03FB" w:rsidR="0038318E" w:rsidRPr="005D758F" w:rsidRDefault="003E7EEE" w:rsidP="0038318E">
      <w:pPr>
        <w:pStyle w:val="ABackground"/>
        <w:rPr>
          <w:rFonts w:asciiTheme="minorHAnsi" w:hAnsiTheme="minorHAnsi" w:cstheme="minorHAnsi"/>
          <w:szCs w:val="22"/>
        </w:rPr>
      </w:pPr>
      <w:r w:rsidRPr="005D758F">
        <w:rPr>
          <w:rFonts w:asciiTheme="minorHAnsi" w:hAnsiTheme="minorHAnsi" w:cstheme="minorHAnsi"/>
          <w:szCs w:val="22"/>
        </w:rPr>
        <w:t xml:space="preserve">This Agreement </w:t>
      </w:r>
      <w:r w:rsidR="00385FF7">
        <w:rPr>
          <w:rFonts w:asciiTheme="minorHAnsi" w:hAnsiTheme="minorHAnsi" w:cstheme="minorHAnsi"/>
          <w:szCs w:val="22"/>
        </w:rPr>
        <w:t>includes</w:t>
      </w:r>
      <w:r w:rsidRPr="005D758F">
        <w:rPr>
          <w:rFonts w:asciiTheme="minorHAnsi" w:hAnsiTheme="minorHAnsi" w:cstheme="minorHAnsi"/>
          <w:szCs w:val="22"/>
        </w:rPr>
        <w:t xml:space="preserve"> arrangements to reflect the terms and conditions of a Connected System Agreement which the Transporter enters into with respect to a </w:t>
      </w:r>
      <w:r w:rsidR="00385FF7">
        <w:rPr>
          <w:rFonts w:asciiTheme="minorHAnsi" w:hAnsiTheme="minorHAnsi" w:cstheme="minorHAnsi"/>
          <w:szCs w:val="22"/>
        </w:rPr>
        <w:t>c</w:t>
      </w:r>
      <w:r w:rsidRPr="005D758F">
        <w:rPr>
          <w:rFonts w:asciiTheme="minorHAnsi" w:hAnsiTheme="minorHAnsi" w:cstheme="minorHAnsi"/>
          <w:szCs w:val="22"/>
        </w:rPr>
        <w:t xml:space="preserve">onnected </w:t>
      </w:r>
      <w:r w:rsidR="00385FF7">
        <w:rPr>
          <w:rFonts w:asciiTheme="minorHAnsi" w:hAnsiTheme="minorHAnsi" w:cstheme="minorHAnsi"/>
          <w:szCs w:val="22"/>
        </w:rPr>
        <w:t>s</w:t>
      </w:r>
      <w:r w:rsidRPr="005D758F">
        <w:rPr>
          <w:rFonts w:asciiTheme="minorHAnsi" w:hAnsiTheme="minorHAnsi" w:cstheme="minorHAnsi"/>
          <w:szCs w:val="22"/>
        </w:rPr>
        <w:t xml:space="preserve">ystem </w:t>
      </w:r>
      <w:r w:rsidR="00385FF7">
        <w:rPr>
          <w:rFonts w:asciiTheme="minorHAnsi" w:hAnsiTheme="minorHAnsi" w:cstheme="minorHAnsi"/>
          <w:szCs w:val="22"/>
        </w:rPr>
        <w:t>p</w:t>
      </w:r>
      <w:r w:rsidRPr="005D758F">
        <w:rPr>
          <w:rFonts w:asciiTheme="minorHAnsi" w:hAnsiTheme="minorHAnsi" w:cstheme="minorHAnsi"/>
          <w:szCs w:val="22"/>
        </w:rPr>
        <w:t>oint having due regard to the specificities of the CGI Entry Point and the Connected System Point at</w:t>
      </w:r>
      <w:r w:rsidR="00B85F4F">
        <w:rPr>
          <w:rFonts w:asciiTheme="minorHAnsi" w:hAnsiTheme="minorHAnsi" w:cstheme="minorHAnsi"/>
          <w:szCs w:val="22"/>
        </w:rPr>
        <w:t xml:space="preserve"> </w:t>
      </w:r>
      <w:r w:rsidRPr="005D758F">
        <w:rPr>
          <w:rFonts w:asciiTheme="minorHAnsi" w:hAnsiTheme="minorHAnsi" w:cstheme="minorHAnsi"/>
          <w:szCs w:val="22"/>
        </w:rPr>
        <w:t>the CGI Entry Point</w:t>
      </w:r>
      <w:r w:rsidR="0038318E" w:rsidRPr="005D758F">
        <w:rPr>
          <w:rFonts w:asciiTheme="minorHAnsi" w:hAnsiTheme="minorHAnsi" w:cstheme="minorHAnsi"/>
          <w:szCs w:val="22"/>
        </w:rPr>
        <w:t>.</w:t>
      </w:r>
    </w:p>
    <w:p w14:paraId="66D3C9C1" w14:textId="7707416A" w:rsidR="00C2071D" w:rsidRPr="005D758F" w:rsidRDefault="00C2071D" w:rsidP="006213C8">
      <w:pPr>
        <w:pStyle w:val="ABackground"/>
        <w:rPr>
          <w:rFonts w:asciiTheme="minorHAnsi" w:hAnsiTheme="minorHAnsi" w:cstheme="minorHAnsi"/>
          <w:szCs w:val="22"/>
        </w:rPr>
      </w:pPr>
      <w:r w:rsidRPr="005D758F">
        <w:rPr>
          <w:rFonts w:asciiTheme="minorHAnsi" w:hAnsiTheme="minorHAnsi" w:cstheme="minorHAnsi"/>
          <w:szCs w:val="22"/>
        </w:rPr>
        <w:t xml:space="preserve">Gas Networks Ireland, in its role as both CGI </w:t>
      </w:r>
      <w:r w:rsidR="006213C8" w:rsidRPr="005D758F">
        <w:rPr>
          <w:rFonts w:asciiTheme="minorHAnsi" w:hAnsiTheme="minorHAnsi" w:cstheme="minorHAnsi"/>
          <w:szCs w:val="22"/>
        </w:rPr>
        <w:t>A</w:t>
      </w:r>
      <w:r w:rsidR="00674E5F" w:rsidRPr="005D758F">
        <w:rPr>
          <w:rFonts w:asciiTheme="minorHAnsi" w:hAnsiTheme="minorHAnsi" w:cstheme="minorHAnsi"/>
          <w:szCs w:val="22"/>
        </w:rPr>
        <w:t>dministrator</w:t>
      </w:r>
      <w:r w:rsidRPr="005D758F">
        <w:rPr>
          <w:rFonts w:asciiTheme="minorHAnsi" w:hAnsiTheme="minorHAnsi" w:cstheme="minorHAnsi"/>
          <w:szCs w:val="22"/>
        </w:rPr>
        <w:t xml:space="preserve"> and Transporter is agreeing to comply with the terms of this </w:t>
      </w:r>
      <w:r w:rsidR="00674E5F" w:rsidRPr="005D758F">
        <w:rPr>
          <w:rFonts w:asciiTheme="minorHAnsi" w:hAnsiTheme="minorHAnsi" w:cstheme="minorHAnsi"/>
          <w:szCs w:val="22"/>
        </w:rPr>
        <w:t>Agreement</w:t>
      </w:r>
      <w:r w:rsidRPr="005D758F">
        <w:rPr>
          <w:rFonts w:asciiTheme="minorHAnsi" w:hAnsiTheme="minorHAnsi" w:cstheme="minorHAnsi"/>
          <w:szCs w:val="22"/>
        </w:rPr>
        <w:t xml:space="preserve"> on an arm’s length basis insofar as practicable in order to comply with its obligations under the Code of Operations to enter into good faith negotiations for a Connected System Agreement in respect of any proposed new Entry Point on appropriate terms. This ensures that there are robust management systems in place in respect of the interface at the Connected System Point and that any specific operational provisions relating to the CGI Facility</w:t>
      </w:r>
      <w:r w:rsidR="00A46DE7" w:rsidRPr="005D758F">
        <w:rPr>
          <w:rFonts w:asciiTheme="minorHAnsi" w:hAnsiTheme="minorHAnsi" w:cstheme="minorHAnsi"/>
          <w:szCs w:val="22"/>
        </w:rPr>
        <w:t xml:space="preserve"> </w:t>
      </w:r>
      <w:r w:rsidRPr="005D758F">
        <w:rPr>
          <w:rFonts w:asciiTheme="minorHAnsi" w:hAnsiTheme="minorHAnsi" w:cstheme="minorHAnsi"/>
          <w:szCs w:val="22"/>
        </w:rPr>
        <w:lastRenderedPageBreak/>
        <w:t xml:space="preserve">that cannot be appropriately captured in the Code of Operations are provided for. </w:t>
      </w:r>
      <w:r w:rsidR="00A46DE7" w:rsidRPr="005D758F">
        <w:rPr>
          <w:rFonts w:asciiTheme="minorHAnsi" w:hAnsiTheme="minorHAnsi" w:cstheme="minorHAnsi"/>
          <w:szCs w:val="22"/>
        </w:rPr>
        <w:t xml:space="preserve">  T</w:t>
      </w:r>
      <w:r w:rsidRPr="005D758F">
        <w:rPr>
          <w:rFonts w:asciiTheme="minorHAnsi" w:hAnsiTheme="minorHAnsi" w:cstheme="minorHAnsi"/>
          <w:szCs w:val="22"/>
        </w:rPr>
        <w:t>he existence of this Agreement shall not relieve the Shippers or the Transporter of any obligations under the Code of Operations.</w:t>
      </w:r>
    </w:p>
    <w:p w14:paraId="6E512192" w14:textId="232C0A53" w:rsidR="001F0726" w:rsidRPr="005D758F" w:rsidRDefault="0038318E" w:rsidP="00992CBF">
      <w:pPr>
        <w:pStyle w:val="Heading1"/>
        <w:rPr>
          <w:rFonts w:asciiTheme="minorHAnsi" w:hAnsiTheme="minorHAnsi" w:cstheme="minorHAnsi"/>
          <w:szCs w:val="22"/>
        </w:rPr>
      </w:pPr>
      <w:bookmarkStart w:id="1" w:name="_Toc234847285"/>
      <w:bookmarkStart w:id="2" w:name="a879872"/>
      <w:r w:rsidRPr="005D758F">
        <w:rPr>
          <w:rFonts w:asciiTheme="minorHAnsi" w:hAnsiTheme="minorHAnsi" w:cstheme="minorHAnsi"/>
          <w:szCs w:val="22"/>
        </w:rPr>
        <w:t>D</w:t>
      </w:r>
      <w:r w:rsidR="00ED6391" w:rsidRPr="005D758F">
        <w:rPr>
          <w:rFonts w:asciiTheme="minorHAnsi" w:hAnsiTheme="minorHAnsi" w:cstheme="minorHAnsi"/>
          <w:szCs w:val="22"/>
        </w:rPr>
        <w:t>EFINITIONS AND INTERPRETATION</w:t>
      </w:r>
      <w:bookmarkEnd w:id="1"/>
      <w:r w:rsidR="00170EE3" w:rsidRPr="005D758F">
        <w:rPr>
          <w:rFonts w:asciiTheme="minorHAnsi" w:hAnsiTheme="minorHAnsi" w:cstheme="minorHAnsi"/>
          <w:szCs w:val="22"/>
        </w:rPr>
        <w:t xml:space="preserve"> </w:t>
      </w:r>
      <w:bookmarkEnd w:id="2"/>
    </w:p>
    <w:p w14:paraId="3981CB9F" w14:textId="46B0EF6D" w:rsidR="005D630E" w:rsidRPr="005D758F" w:rsidRDefault="005D630E" w:rsidP="00992CBF">
      <w:pPr>
        <w:pStyle w:val="Heading2"/>
        <w:rPr>
          <w:rFonts w:asciiTheme="minorHAnsi" w:hAnsiTheme="minorHAnsi" w:cstheme="minorHAnsi"/>
          <w:szCs w:val="22"/>
        </w:rPr>
      </w:pPr>
      <w:r w:rsidRPr="005D758F">
        <w:rPr>
          <w:rFonts w:asciiTheme="minorHAnsi" w:hAnsiTheme="minorHAnsi" w:cstheme="minorHAnsi"/>
          <w:szCs w:val="22"/>
        </w:rPr>
        <w:t xml:space="preserve">Except where the context otherwise expressly indicates, the following terms in this Agreement </w:t>
      </w:r>
      <w:r w:rsidR="003000DB" w:rsidRPr="005D758F">
        <w:rPr>
          <w:rFonts w:asciiTheme="minorHAnsi" w:hAnsiTheme="minorHAnsi" w:cstheme="minorHAnsi"/>
          <w:szCs w:val="22"/>
        </w:rPr>
        <w:t xml:space="preserve">including the Background </w:t>
      </w:r>
      <w:r w:rsidRPr="005D758F">
        <w:rPr>
          <w:rFonts w:asciiTheme="minorHAnsi" w:hAnsiTheme="minorHAnsi" w:cstheme="minorHAnsi"/>
          <w:szCs w:val="22"/>
        </w:rPr>
        <w:t>shall have the following meanings (technical standard units and terms being defined in Schedule 6</w:t>
      </w:r>
      <w:r w:rsidR="00FA7BB7">
        <w:rPr>
          <w:rFonts w:asciiTheme="minorHAnsi" w:hAnsiTheme="minorHAnsi" w:cstheme="minorHAnsi"/>
          <w:szCs w:val="22"/>
        </w:rPr>
        <w:t>)</w:t>
      </w:r>
      <w:r w:rsidRPr="005D758F">
        <w:rPr>
          <w:rFonts w:asciiTheme="minorHAnsi" w:hAnsiTheme="minorHAnsi" w:cstheme="minorHAnsi"/>
          <w:szCs w:val="22"/>
        </w:rPr>
        <w:t>, which definitions shall apply to the main body of this Agreement as well as to the Schedules:</w:t>
      </w:r>
    </w:p>
    <w:tbl>
      <w:tblPr>
        <w:tblStyle w:val="TableGrid"/>
        <w:tblpPr w:leftFromText="180" w:rightFromText="180" w:vertAnchor="text" w:tblpX="562" w:tblpY="1"/>
        <w:tblOverlap w:val="never"/>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8"/>
        <w:gridCol w:w="3789"/>
      </w:tblGrid>
      <w:tr w:rsidR="00DD030C" w:rsidRPr="005D758F" w14:paraId="25CE1882" w14:textId="77777777" w:rsidTr="00D0336B">
        <w:tc>
          <w:tcPr>
            <w:tcW w:w="3788" w:type="dxa"/>
          </w:tcPr>
          <w:p w14:paraId="126846A3" w14:textId="77777777" w:rsidR="00DD030C" w:rsidRPr="005D758F" w:rsidRDefault="00DD030C">
            <w:pPr>
              <w:pStyle w:val="Heading2"/>
              <w:numPr>
                <w:ilvl w:val="0"/>
                <w:numId w:val="0"/>
              </w:numPr>
              <w:spacing w:line="240" w:lineRule="atLeast"/>
              <w:rPr>
                <w:rFonts w:asciiTheme="minorHAnsi" w:hAnsiTheme="minorHAnsi" w:cstheme="minorHAnsi"/>
                <w:b/>
                <w:bCs/>
                <w:szCs w:val="22"/>
              </w:rPr>
            </w:pPr>
            <w:r w:rsidRPr="005D758F">
              <w:rPr>
                <w:rFonts w:asciiTheme="minorHAnsi" w:hAnsiTheme="minorHAnsi" w:cstheme="minorHAnsi"/>
                <w:b/>
                <w:bCs/>
                <w:szCs w:val="22"/>
              </w:rPr>
              <w:t>"Accredited Laboratory"</w:t>
            </w:r>
          </w:p>
        </w:tc>
        <w:tc>
          <w:tcPr>
            <w:tcW w:w="3789" w:type="dxa"/>
          </w:tcPr>
          <w:p w14:paraId="456A9B21" w14:textId="0DEBEE97" w:rsidR="00DD030C" w:rsidRPr="005D758F" w:rsidRDefault="00DD030C">
            <w:pPr>
              <w:pStyle w:val="Heading2"/>
              <w:numPr>
                <w:ilvl w:val="0"/>
                <w:numId w:val="0"/>
              </w:numPr>
              <w:spacing w:line="240" w:lineRule="atLeast"/>
              <w:rPr>
                <w:rFonts w:asciiTheme="minorHAnsi" w:hAnsiTheme="minorHAnsi" w:cstheme="minorHAnsi"/>
                <w:szCs w:val="22"/>
              </w:rPr>
            </w:pPr>
            <w:r w:rsidRPr="005D758F">
              <w:rPr>
                <w:rFonts w:asciiTheme="minorHAnsi" w:hAnsiTheme="minorHAnsi" w:cstheme="minorHAnsi"/>
                <w:szCs w:val="22"/>
              </w:rPr>
              <w:t xml:space="preserve">has the meaning given in Schedule </w:t>
            </w:r>
            <w:r w:rsidR="008018B7">
              <w:rPr>
                <w:rFonts w:asciiTheme="minorHAnsi" w:hAnsiTheme="minorHAnsi" w:cstheme="minorHAnsi"/>
                <w:szCs w:val="22"/>
              </w:rPr>
              <w:t>5</w:t>
            </w:r>
            <w:r w:rsidRPr="005D758F">
              <w:rPr>
                <w:rFonts w:asciiTheme="minorHAnsi" w:hAnsiTheme="minorHAnsi" w:cstheme="minorHAnsi"/>
                <w:szCs w:val="22"/>
              </w:rPr>
              <w:t xml:space="preserve"> paragraph </w:t>
            </w:r>
            <w:r w:rsidR="008018B7">
              <w:rPr>
                <w:rFonts w:asciiTheme="minorHAnsi" w:hAnsiTheme="minorHAnsi" w:cstheme="minorHAnsi"/>
                <w:szCs w:val="22"/>
              </w:rPr>
              <w:t>6.7</w:t>
            </w:r>
          </w:p>
        </w:tc>
      </w:tr>
      <w:tr w:rsidR="00DD030C" w:rsidRPr="005D758F" w14:paraId="3EA7AB9B" w14:textId="77777777" w:rsidTr="00D0336B">
        <w:tc>
          <w:tcPr>
            <w:tcW w:w="3788" w:type="dxa"/>
          </w:tcPr>
          <w:p w14:paraId="6E8EECB2" w14:textId="77777777" w:rsidR="00DD030C" w:rsidRPr="005D758F" w:rsidRDefault="00DD030C">
            <w:pPr>
              <w:pStyle w:val="Heading2"/>
              <w:numPr>
                <w:ilvl w:val="0"/>
                <w:numId w:val="0"/>
              </w:numPr>
              <w:spacing w:line="240" w:lineRule="atLeast"/>
              <w:rPr>
                <w:rFonts w:asciiTheme="minorHAnsi" w:hAnsiTheme="minorHAnsi" w:cstheme="minorHAnsi"/>
                <w:b/>
                <w:bCs/>
                <w:szCs w:val="22"/>
              </w:rPr>
            </w:pPr>
            <w:r w:rsidRPr="005D758F">
              <w:rPr>
                <w:rFonts w:asciiTheme="minorHAnsi" w:hAnsiTheme="minorHAnsi" w:cstheme="minorHAnsi"/>
                <w:b/>
                <w:bCs/>
                <w:szCs w:val="22"/>
              </w:rPr>
              <w:t>"Affiliate"</w:t>
            </w:r>
          </w:p>
        </w:tc>
        <w:tc>
          <w:tcPr>
            <w:tcW w:w="3789" w:type="dxa"/>
          </w:tcPr>
          <w:p w14:paraId="7C1B4EB7" w14:textId="2F2CE109" w:rsidR="00DD030C" w:rsidRPr="005D758F" w:rsidRDefault="00DD030C">
            <w:pPr>
              <w:pStyle w:val="Heading2"/>
              <w:numPr>
                <w:ilvl w:val="0"/>
                <w:numId w:val="0"/>
              </w:numPr>
              <w:spacing w:line="240" w:lineRule="atLeast"/>
              <w:rPr>
                <w:rFonts w:asciiTheme="minorHAnsi" w:hAnsiTheme="minorHAnsi" w:cstheme="minorHAnsi"/>
                <w:szCs w:val="22"/>
              </w:rPr>
            </w:pPr>
            <w:r w:rsidRPr="005D758F">
              <w:rPr>
                <w:rFonts w:asciiTheme="minorHAnsi" w:hAnsiTheme="minorHAnsi" w:cstheme="minorHAnsi"/>
                <w:szCs w:val="22"/>
              </w:rPr>
              <w:t>means any company or non-corporate entity that controls, is controlled by, or is under common control with a Party.  An entity shall be regarded as in control of another company or entity if it owns or directly or indirectly controls more than fifty percent (50%) of the voting rights of the other company or entity –</w:t>
            </w:r>
            <w:r w:rsidR="0094770B" w:rsidRPr="005D758F">
              <w:rPr>
                <w:rFonts w:asciiTheme="minorHAnsi" w:hAnsiTheme="minorHAnsi" w:cstheme="minorHAnsi"/>
                <w:szCs w:val="22"/>
              </w:rPr>
              <w:t xml:space="preserve"> </w:t>
            </w:r>
          </w:p>
        </w:tc>
      </w:tr>
      <w:tr w:rsidR="00DD030C" w:rsidRPr="005D758F" w14:paraId="403FAC75" w14:textId="77777777" w:rsidTr="00D0336B">
        <w:tc>
          <w:tcPr>
            <w:tcW w:w="3788" w:type="dxa"/>
          </w:tcPr>
          <w:p w14:paraId="416F2D27" w14:textId="77777777" w:rsidR="00DD030C" w:rsidRPr="005D758F" w:rsidRDefault="00DD030C">
            <w:pPr>
              <w:pStyle w:val="Heading2"/>
              <w:numPr>
                <w:ilvl w:val="0"/>
                <w:numId w:val="0"/>
              </w:numPr>
              <w:spacing w:line="240" w:lineRule="atLeast"/>
              <w:rPr>
                <w:rFonts w:asciiTheme="minorHAnsi" w:hAnsiTheme="minorHAnsi" w:cstheme="minorHAnsi"/>
                <w:b/>
                <w:bCs/>
                <w:szCs w:val="22"/>
              </w:rPr>
            </w:pPr>
            <w:r w:rsidRPr="005D758F">
              <w:rPr>
                <w:rFonts w:asciiTheme="minorHAnsi" w:hAnsiTheme="minorHAnsi" w:cstheme="minorHAnsi"/>
                <w:b/>
                <w:bCs/>
                <w:szCs w:val="22"/>
              </w:rPr>
              <w:t>"Agreement"</w:t>
            </w:r>
          </w:p>
        </w:tc>
        <w:tc>
          <w:tcPr>
            <w:tcW w:w="3789" w:type="dxa"/>
          </w:tcPr>
          <w:p w14:paraId="612414D2" w14:textId="7924AA13" w:rsidR="00DD030C" w:rsidRPr="005D758F" w:rsidRDefault="00DD030C">
            <w:pPr>
              <w:pStyle w:val="Heading2"/>
              <w:numPr>
                <w:ilvl w:val="0"/>
                <w:numId w:val="0"/>
              </w:numPr>
              <w:spacing w:line="240" w:lineRule="atLeast"/>
              <w:rPr>
                <w:rFonts w:asciiTheme="minorHAnsi" w:hAnsiTheme="minorHAnsi" w:cstheme="minorHAnsi"/>
                <w:szCs w:val="22"/>
              </w:rPr>
            </w:pPr>
            <w:r w:rsidRPr="005D758F">
              <w:rPr>
                <w:rFonts w:asciiTheme="minorHAnsi" w:hAnsiTheme="minorHAnsi" w:cstheme="minorHAnsi"/>
                <w:szCs w:val="22"/>
              </w:rPr>
              <w:t>means this agreement between the Parties including the Schedules appended hereto</w:t>
            </w:r>
          </w:p>
        </w:tc>
      </w:tr>
      <w:tr w:rsidR="00DD030C" w:rsidRPr="005D758F" w14:paraId="64BD4EAB" w14:textId="77777777" w:rsidTr="00D0336B">
        <w:tc>
          <w:tcPr>
            <w:tcW w:w="3788" w:type="dxa"/>
          </w:tcPr>
          <w:p w14:paraId="65C7DB1E" w14:textId="77777777" w:rsidR="00DD030C" w:rsidRPr="005D758F" w:rsidRDefault="00DD030C">
            <w:pPr>
              <w:pStyle w:val="Heading2"/>
              <w:numPr>
                <w:ilvl w:val="0"/>
                <w:numId w:val="0"/>
              </w:numPr>
              <w:spacing w:line="240" w:lineRule="atLeast"/>
              <w:rPr>
                <w:rFonts w:asciiTheme="minorHAnsi" w:hAnsiTheme="minorHAnsi" w:cstheme="minorHAnsi"/>
                <w:b/>
                <w:bCs/>
                <w:szCs w:val="22"/>
              </w:rPr>
            </w:pPr>
            <w:r w:rsidRPr="005D758F">
              <w:rPr>
                <w:rFonts w:asciiTheme="minorHAnsi" w:hAnsiTheme="minorHAnsi" w:cstheme="minorHAnsi"/>
                <w:b/>
                <w:bCs/>
                <w:szCs w:val="22"/>
              </w:rPr>
              <w:t>"Applicable NIS Law"</w:t>
            </w:r>
          </w:p>
        </w:tc>
        <w:tc>
          <w:tcPr>
            <w:tcW w:w="3789" w:type="dxa"/>
          </w:tcPr>
          <w:p w14:paraId="3F2E0D34" w14:textId="0BF026EF" w:rsidR="00DD030C" w:rsidRPr="005D758F" w:rsidRDefault="00DD030C">
            <w:pPr>
              <w:pStyle w:val="Heading2"/>
              <w:numPr>
                <w:ilvl w:val="0"/>
                <w:numId w:val="0"/>
              </w:numPr>
              <w:spacing w:line="240" w:lineRule="atLeast"/>
              <w:rPr>
                <w:rFonts w:asciiTheme="minorHAnsi" w:hAnsiTheme="minorHAnsi" w:cstheme="minorHAnsi"/>
                <w:szCs w:val="22"/>
              </w:rPr>
            </w:pPr>
            <w:r w:rsidRPr="005D758F">
              <w:rPr>
                <w:rFonts w:asciiTheme="minorHAnsi" w:hAnsiTheme="minorHAnsi" w:cstheme="minorHAnsi"/>
                <w:szCs w:val="22"/>
              </w:rPr>
              <w:t>means EU Directive 2022/2555 on security of Network and Information Systems and any law or regulation</w:t>
            </w:r>
            <w:r w:rsidR="00FF69C2" w:rsidRPr="005D758F">
              <w:rPr>
                <w:rFonts w:asciiTheme="minorHAnsi" w:hAnsiTheme="minorHAnsi" w:cstheme="minorHAnsi"/>
                <w:szCs w:val="22"/>
              </w:rPr>
              <w:t xml:space="preserve"> amending,</w:t>
            </w:r>
            <w:r w:rsidRPr="005D758F">
              <w:rPr>
                <w:rFonts w:asciiTheme="minorHAnsi" w:hAnsiTheme="minorHAnsi" w:cstheme="minorHAnsi"/>
                <w:szCs w:val="22"/>
              </w:rPr>
              <w:t xml:space="preserve"> implementing or supplementing it</w:t>
            </w:r>
            <w:r w:rsidR="003000DB" w:rsidRPr="005D758F">
              <w:rPr>
                <w:rFonts w:asciiTheme="minorHAnsi" w:hAnsiTheme="minorHAnsi" w:cstheme="minorHAnsi"/>
                <w:szCs w:val="22"/>
              </w:rPr>
              <w:t xml:space="preserve"> </w:t>
            </w:r>
          </w:p>
        </w:tc>
      </w:tr>
      <w:tr w:rsidR="00DD030C" w:rsidRPr="005D758F" w14:paraId="2D502F7F" w14:textId="77777777" w:rsidTr="00D0336B">
        <w:tc>
          <w:tcPr>
            <w:tcW w:w="3788" w:type="dxa"/>
          </w:tcPr>
          <w:p w14:paraId="4D7FDA99" w14:textId="77777777" w:rsidR="00DD030C" w:rsidRPr="005D758F" w:rsidRDefault="00DD030C">
            <w:pPr>
              <w:pStyle w:val="Heading2"/>
              <w:numPr>
                <w:ilvl w:val="0"/>
                <w:numId w:val="0"/>
              </w:numPr>
              <w:spacing w:line="240" w:lineRule="atLeast"/>
              <w:rPr>
                <w:rFonts w:asciiTheme="minorHAnsi" w:hAnsiTheme="minorHAnsi" w:cstheme="minorHAnsi"/>
                <w:b/>
                <w:bCs/>
                <w:szCs w:val="22"/>
              </w:rPr>
            </w:pPr>
            <w:r w:rsidRPr="005D758F">
              <w:rPr>
                <w:rFonts w:asciiTheme="minorHAnsi" w:hAnsiTheme="minorHAnsi" w:cstheme="minorHAnsi"/>
                <w:b/>
                <w:bCs/>
                <w:szCs w:val="22"/>
              </w:rPr>
              <w:t>"Business Day"</w:t>
            </w:r>
          </w:p>
        </w:tc>
        <w:tc>
          <w:tcPr>
            <w:tcW w:w="3789" w:type="dxa"/>
          </w:tcPr>
          <w:p w14:paraId="3CF20FAD" w14:textId="77777777" w:rsidR="00DD030C" w:rsidRPr="005D758F" w:rsidRDefault="00DD030C">
            <w:pPr>
              <w:pStyle w:val="Heading2"/>
              <w:numPr>
                <w:ilvl w:val="0"/>
                <w:numId w:val="0"/>
              </w:numPr>
              <w:spacing w:line="240" w:lineRule="atLeast"/>
              <w:rPr>
                <w:rFonts w:asciiTheme="minorHAnsi" w:hAnsiTheme="minorHAnsi" w:cstheme="minorHAnsi"/>
                <w:szCs w:val="22"/>
              </w:rPr>
            </w:pPr>
            <w:r w:rsidRPr="005D758F">
              <w:rPr>
                <w:rFonts w:asciiTheme="minorHAnsi" w:hAnsiTheme="minorHAnsi" w:cstheme="minorHAnsi"/>
                <w:szCs w:val="22"/>
              </w:rPr>
              <w:t>means Monday to Friday (inclusive) excluding public and bank holidays and days on which banks close for business in Ireland</w:t>
            </w:r>
          </w:p>
        </w:tc>
      </w:tr>
      <w:tr w:rsidR="00DD030C" w:rsidRPr="005D758F" w14:paraId="71554089" w14:textId="77777777" w:rsidTr="00D0336B">
        <w:tc>
          <w:tcPr>
            <w:tcW w:w="3788" w:type="dxa"/>
          </w:tcPr>
          <w:p w14:paraId="783AF832" w14:textId="171252AD" w:rsidR="00DD030C" w:rsidRPr="005D758F" w:rsidRDefault="00DD030C">
            <w:pPr>
              <w:pStyle w:val="Heading2"/>
              <w:numPr>
                <w:ilvl w:val="0"/>
                <w:numId w:val="0"/>
              </w:numPr>
              <w:spacing w:line="240" w:lineRule="atLeast"/>
              <w:rPr>
                <w:rFonts w:asciiTheme="minorHAnsi" w:hAnsiTheme="minorHAnsi" w:cstheme="minorHAnsi"/>
                <w:b/>
                <w:bCs/>
                <w:szCs w:val="22"/>
              </w:rPr>
            </w:pPr>
            <w:r w:rsidRPr="005D758F">
              <w:rPr>
                <w:rFonts w:asciiTheme="minorHAnsi" w:hAnsiTheme="minorHAnsi" w:cstheme="minorHAnsi"/>
                <w:b/>
                <w:bCs/>
                <w:szCs w:val="22"/>
              </w:rPr>
              <w:t>"CGI Administrator"</w:t>
            </w:r>
          </w:p>
        </w:tc>
        <w:tc>
          <w:tcPr>
            <w:tcW w:w="3789" w:type="dxa"/>
          </w:tcPr>
          <w:p w14:paraId="095086EF" w14:textId="09CD15CA" w:rsidR="00DD030C" w:rsidRPr="005D758F" w:rsidRDefault="00DD030C">
            <w:pPr>
              <w:pStyle w:val="Heading2"/>
              <w:numPr>
                <w:ilvl w:val="0"/>
                <w:numId w:val="0"/>
              </w:numPr>
              <w:spacing w:line="240" w:lineRule="atLeast"/>
              <w:rPr>
                <w:rFonts w:asciiTheme="minorHAnsi" w:hAnsiTheme="minorHAnsi" w:cstheme="minorHAnsi"/>
                <w:szCs w:val="22"/>
              </w:rPr>
            </w:pPr>
            <w:r w:rsidRPr="005D758F">
              <w:rPr>
                <w:rFonts w:asciiTheme="minorHAnsi" w:hAnsiTheme="minorHAnsi" w:cstheme="minorHAnsi"/>
                <w:szCs w:val="22"/>
              </w:rPr>
              <w:t xml:space="preserve">means the administrator of the </w:t>
            </w:r>
            <w:r w:rsidR="000841D1" w:rsidRPr="005D758F">
              <w:rPr>
                <w:rFonts w:asciiTheme="minorHAnsi" w:hAnsiTheme="minorHAnsi" w:cstheme="minorHAnsi"/>
                <w:szCs w:val="22"/>
              </w:rPr>
              <w:t xml:space="preserve">CGI Amenities </w:t>
            </w:r>
            <w:r w:rsidRPr="005D758F">
              <w:rPr>
                <w:rFonts w:asciiTheme="minorHAnsi" w:hAnsiTheme="minorHAnsi" w:cstheme="minorHAnsi"/>
                <w:szCs w:val="22"/>
              </w:rPr>
              <w:t>as defined in this Agreement</w:t>
            </w:r>
          </w:p>
        </w:tc>
      </w:tr>
      <w:tr w:rsidR="004E7519" w:rsidRPr="005D758F" w14:paraId="54E7C646" w14:textId="77777777" w:rsidTr="00297DAB">
        <w:tc>
          <w:tcPr>
            <w:tcW w:w="3788" w:type="dxa"/>
          </w:tcPr>
          <w:p w14:paraId="1513E808" w14:textId="600867D1" w:rsidR="004E7519" w:rsidRPr="005D758F" w:rsidRDefault="004E7519">
            <w:pPr>
              <w:pStyle w:val="Heading2"/>
              <w:numPr>
                <w:ilvl w:val="0"/>
                <w:numId w:val="0"/>
              </w:numPr>
              <w:spacing w:line="240" w:lineRule="atLeast"/>
              <w:rPr>
                <w:rFonts w:asciiTheme="minorHAnsi" w:hAnsiTheme="minorHAnsi" w:cstheme="minorHAnsi"/>
                <w:b/>
                <w:bCs/>
                <w:szCs w:val="22"/>
              </w:rPr>
            </w:pPr>
            <w:r w:rsidRPr="005D758F">
              <w:rPr>
                <w:rFonts w:asciiTheme="minorHAnsi" w:hAnsiTheme="minorHAnsi" w:cstheme="minorHAnsi"/>
                <w:b/>
                <w:bCs/>
                <w:szCs w:val="22"/>
              </w:rPr>
              <w:t>"CGI Amenities"</w:t>
            </w:r>
          </w:p>
        </w:tc>
        <w:tc>
          <w:tcPr>
            <w:tcW w:w="3789" w:type="dxa"/>
          </w:tcPr>
          <w:p w14:paraId="37B925B1" w14:textId="29A57148" w:rsidR="004E7519" w:rsidRPr="005D758F" w:rsidRDefault="004E7519">
            <w:pPr>
              <w:pStyle w:val="Heading2"/>
              <w:numPr>
                <w:ilvl w:val="0"/>
                <w:numId w:val="0"/>
              </w:numPr>
              <w:spacing w:line="240" w:lineRule="atLeast"/>
              <w:rPr>
                <w:rFonts w:asciiTheme="minorHAnsi" w:hAnsiTheme="minorHAnsi" w:cstheme="minorHAnsi"/>
                <w:szCs w:val="22"/>
              </w:rPr>
            </w:pPr>
            <w:r w:rsidRPr="005D758F">
              <w:rPr>
                <w:rFonts w:asciiTheme="minorHAnsi" w:hAnsiTheme="minorHAnsi" w:cstheme="minorHAnsi"/>
                <w:szCs w:val="22"/>
              </w:rPr>
              <w:t xml:space="preserve">means </w:t>
            </w:r>
            <w:r w:rsidR="00FF69C2" w:rsidRPr="005D758F">
              <w:rPr>
                <w:rFonts w:asciiTheme="minorHAnsi" w:hAnsiTheme="minorHAnsi" w:cstheme="minorHAnsi"/>
                <w:szCs w:val="22"/>
              </w:rPr>
              <w:t xml:space="preserve">the property and </w:t>
            </w:r>
            <w:r w:rsidRPr="005D758F">
              <w:rPr>
                <w:rFonts w:asciiTheme="minorHAnsi" w:hAnsiTheme="minorHAnsi" w:cstheme="minorHAnsi"/>
                <w:szCs w:val="22"/>
              </w:rPr>
              <w:t xml:space="preserve">facilities </w:t>
            </w:r>
            <w:r w:rsidR="00AC51CE">
              <w:rPr>
                <w:rFonts w:asciiTheme="minorHAnsi" w:hAnsiTheme="minorHAnsi" w:cstheme="minorHAnsi"/>
                <w:szCs w:val="22"/>
              </w:rPr>
              <w:t xml:space="preserve">at the CGI Site (excluding the CGI Facility) </w:t>
            </w:r>
            <w:r w:rsidR="00FF69C2" w:rsidRPr="005D758F">
              <w:rPr>
                <w:rFonts w:asciiTheme="minorHAnsi" w:hAnsiTheme="minorHAnsi" w:cstheme="minorHAnsi"/>
                <w:szCs w:val="22"/>
              </w:rPr>
              <w:t xml:space="preserve">adjacent to and </w:t>
            </w:r>
            <w:r w:rsidRPr="005D758F">
              <w:rPr>
                <w:rFonts w:asciiTheme="minorHAnsi" w:hAnsiTheme="minorHAnsi" w:cstheme="minorHAnsi"/>
                <w:szCs w:val="22"/>
              </w:rPr>
              <w:t xml:space="preserve">upstream of the Connected System Point </w:t>
            </w:r>
            <w:r w:rsidR="00637EA4" w:rsidRPr="005D758F">
              <w:rPr>
                <w:rFonts w:asciiTheme="minorHAnsi" w:hAnsiTheme="minorHAnsi" w:cstheme="minorHAnsi"/>
                <w:szCs w:val="22"/>
              </w:rPr>
              <w:t xml:space="preserve"> which Producers may access in accordance </w:t>
            </w:r>
            <w:r w:rsidR="00637EA4" w:rsidRPr="005D758F">
              <w:rPr>
                <w:rFonts w:asciiTheme="minorHAnsi" w:hAnsiTheme="minorHAnsi" w:cstheme="minorHAnsi"/>
                <w:szCs w:val="22"/>
              </w:rPr>
              <w:lastRenderedPageBreak/>
              <w:t xml:space="preserve">with a PSA </w:t>
            </w:r>
            <w:r w:rsidRPr="005D758F">
              <w:rPr>
                <w:rFonts w:asciiTheme="minorHAnsi" w:hAnsiTheme="minorHAnsi" w:cstheme="minorHAnsi"/>
                <w:szCs w:val="22"/>
              </w:rPr>
              <w:t>administered by the CGI Administrator</w:t>
            </w:r>
            <w:r w:rsidR="00637EA4">
              <w:rPr>
                <w:rFonts w:asciiTheme="minorHAnsi" w:hAnsiTheme="minorHAnsi" w:cstheme="minorHAnsi"/>
                <w:szCs w:val="22"/>
              </w:rPr>
              <w:t>.</w:t>
            </w:r>
          </w:p>
        </w:tc>
      </w:tr>
      <w:tr w:rsidR="00DD030C" w:rsidRPr="005D758F" w14:paraId="203DE5B5" w14:textId="77777777" w:rsidTr="00D0336B">
        <w:tc>
          <w:tcPr>
            <w:tcW w:w="3788" w:type="dxa"/>
          </w:tcPr>
          <w:p w14:paraId="6E99AD12" w14:textId="77777777" w:rsidR="00DD030C" w:rsidRPr="005D758F" w:rsidRDefault="00DD030C">
            <w:pPr>
              <w:pStyle w:val="Heading2"/>
              <w:numPr>
                <w:ilvl w:val="0"/>
                <w:numId w:val="0"/>
              </w:numPr>
              <w:spacing w:line="240" w:lineRule="atLeast"/>
              <w:rPr>
                <w:rFonts w:asciiTheme="minorHAnsi" w:hAnsiTheme="minorHAnsi" w:cstheme="minorHAnsi"/>
                <w:b/>
                <w:bCs/>
                <w:szCs w:val="22"/>
              </w:rPr>
            </w:pPr>
            <w:r w:rsidRPr="005D758F">
              <w:rPr>
                <w:rFonts w:asciiTheme="minorHAnsi" w:hAnsiTheme="minorHAnsi" w:cstheme="minorHAnsi"/>
                <w:b/>
                <w:bCs/>
                <w:szCs w:val="22"/>
              </w:rPr>
              <w:lastRenderedPageBreak/>
              <w:t>“CGI Capacity Limit”</w:t>
            </w:r>
          </w:p>
        </w:tc>
        <w:tc>
          <w:tcPr>
            <w:tcW w:w="3789" w:type="dxa"/>
          </w:tcPr>
          <w:p w14:paraId="18917B8F" w14:textId="053331B8" w:rsidR="00DD030C" w:rsidRPr="005D758F" w:rsidRDefault="00C2071D">
            <w:pPr>
              <w:pStyle w:val="Heading2"/>
              <w:numPr>
                <w:ilvl w:val="0"/>
                <w:numId w:val="0"/>
              </w:numPr>
              <w:spacing w:line="240" w:lineRule="atLeast"/>
              <w:rPr>
                <w:rFonts w:asciiTheme="minorHAnsi" w:hAnsiTheme="minorHAnsi" w:cstheme="minorHAnsi"/>
                <w:szCs w:val="22"/>
              </w:rPr>
            </w:pPr>
            <w:r w:rsidRPr="005D758F">
              <w:rPr>
                <w:rFonts w:asciiTheme="minorHAnsi" w:hAnsiTheme="minorHAnsi" w:cstheme="minorHAnsi"/>
                <w:szCs w:val="22"/>
              </w:rPr>
              <w:t>h</w:t>
            </w:r>
            <w:r w:rsidR="00DD030C" w:rsidRPr="005D758F">
              <w:rPr>
                <w:rFonts w:asciiTheme="minorHAnsi" w:hAnsiTheme="minorHAnsi" w:cstheme="minorHAnsi"/>
                <w:szCs w:val="22"/>
              </w:rPr>
              <w:t>as the meaning given to it in the Code of Operations.</w:t>
            </w:r>
          </w:p>
        </w:tc>
      </w:tr>
      <w:tr w:rsidR="00DD030C" w:rsidRPr="005D758F" w14:paraId="50B76F51" w14:textId="77777777" w:rsidTr="00D0336B">
        <w:tc>
          <w:tcPr>
            <w:tcW w:w="3788" w:type="dxa"/>
          </w:tcPr>
          <w:p w14:paraId="01A2128C" w14:textId="77777777" w:rsidR="00DD030C" w:rsidRPr="005D758F" w:rsidRDefault="00DD030C">
            <w:pPr>
              <w:pStyle w:val="Heading2"/>
              <w:numPr>
                <w:ilvl w:val="0"/>
                <w:numId w:val="0"/>
              </w:numPr>
              <w:spacing w:line="240" w:lineRule="atLeast"/>
              <w:rPr>
                <w:rFonts w:asciiTheme="minorHAnsi" w:hAnsiTheme="minorHAnsi" w:cstheme="minorHAnsi"/>
                <w:b/>
                <w:bCs/>
                <w:szCs w:val="22"/>
              </w:rPr>
            </w:pPr>
            <w:r w:rsidRPr="005D758F">
              <w:rPr>
                <w:rFonts w:asciiTheme="minorHAnsi" w:hAnsiTheme="minorHAnsi" w:cstheme="minorHAnsi"/>
                <w:b/>
                <w:bCs/>
                <w:szCs w:val="22"/>
              </w:rPr>
              <w:t>"CGI Entry Point"</w:t>
            </w:r>
          </w:p>
        </w:tc>
        <w:tc>
          <w:tcPr>
            <w:tcW w:w="3789" w:type="dxa"/>
          </w:tcPr>
          <w:p w14:paraId="41AE2468" w14:textId="461A9ABC" w:rsidR="00DD030C" w:rsidRPr="005D758F" w:rsidRDefault="00DD030C">
            <w:pPr>
              <w:pStyle w:val="Heading2"/>
              <w:numPr>
                <w:ilvl w:val="0"/>
                <w:numId w:val="0"/>
              </w:numPr>
              <w:spacing w:line="240" w:lineRule="atLeast"/>
              <w:rPr>
                <w:rFonts w:asciiTheme="minorHAnsi" w:hAnsiTheme="minorHAnsi" w:cstheme="minorHAnsi"/>
                <w:szCs w:val="22"/>
              </w:rPr>
            </w:pPr>
            <w:r w:rsidRPr="005D758F">
              <w:rPr>
                <w:rFonts w:asciiTheme="minorHAnsi" w:hAnsiTheme="minorHAnsi" w:cstheme="minorHAnsi"/>
                <w:szCs w:val="22"/>
              </w:rPr>
              <w:t xml:space="preserve">means </w:t>
            </w:r>
            <w:r w:rsidR="00875AF4" w:rsidRPr="005D758F">
              <w:rPr>
                <w:rFonts w:asciiTheme="minorHAnsi" w:hAnsiTheme="minorHAnsi" w:cstheme="minorHAnsi"/>
                <w:szCs w:val="22"/>
              </w:rPr>
              <w:t>the</w:t>
            </w:r>
            <w:r w:rsidRPr="005D758F">
              <w:rPr>
                <w:rFonts w:asciiTheme="minorHAnsi" w:hAnsiTheme="minorHAnsi" w:cstheme="minorHAnsi"/>
                <w:szCs w:val="22"/>
              </w:rPr>
              <w:t xml:space="preserve"> point </w:t>
            </w:r>
            <w:r w:rsidR="00FF69C2" w:rsidRPr="005D758F">
              <w:rPr>
                <w:rFonts w:asciiTheme="minorHAnsi" w:hAnsiTheme="minorHAnsi" w:cstheme="minorHAnsi"/>
                <w:szCs w:val="22"/>
              </w:rPr>
              <w:t xml:space="preserve">located </w:t>
            </w:r>
            <w:r w:rsidR="00C2071D" w:rsidRPr="005D758F">
              <w:rPr>
                <w:rFonts w:asciiTheme="minorHAnsi" w:hAnsiTheme="minorHAnsi" w:cstheme="minorHAnsi"/>
                <w:szCs w:val="22"/>
              </w:rPr>
              <w:t xml:space="preserve">at </w:t>
            </w:r>
            <w:r w:rsidR="00875AF4" w:rsidRPr="005D758F">
              <w:rPr>
                <w:rFonts w:asciiTheme="minorHAnsi" w:hAnsiTheme="minorHAnsi" w:cstheme="minorHAnsi"/>
                <w:szCs w:val="22"/>
              </w:rPr>
              <w:t>the Connected System Point</w:t>
            </w:r>
            <w:r w:rsidR="00C2071D" w:rsidRPr="005D758F">
              <w:rPr>
                <w:rFonts w:asciiTheme="minorHAnsi" w:hAnsiTheme="minorHAnsi" w:cstheme="minorHAnsi"/>
                <w:szCs w:val="22"/>
              </w:rPr>
              <w:t xml:space="preserve"> at </w:t>
            </w:r>
            <w:r w:rsidR="00FA4ACC" w:rsidRPr="005D758F">
              <w:rPr>
                <w:rFonts w:asciiTheme="minorHAnsi" w:hAnsiTheme="minorHAnsi" w:cstheme="minorHAnsi"/>
                <w:szCs w:val="22"/>
              </w:rPr>
              <w:t>the</w:t>
            </w:r>
            <w:r w:rsidR="00C2071D" w:rsidRPr="005D758F">
              <w:rPr>
                <w:rFonts w:asciiTheme="minorHAnsi" w:hAnsiTheme="minorHAnsi" w:cstheme="minorHAnsi"/>
                <w:szCs w:val="22"/>
              </w:rPr>
              <w:t xml:space="preserve"> CGI</w:t>
            </w:r>
            <w:r w:rsidR="00BB0B67">
              <w:rPr>
                <w:rFonts w:asciiTheme="minorHAnsi" w:hAnsiTheme="minorHAnsi" w:cstheme="minorHAnsi"/>
                <w:szCs w:val="22"/>
              </w:rPr>
              <w:t xml:space="preserve"> and at</w:t>
            </w:r>
            <w:r w:rsidR="00C2071D" w:rsidRPr="005D758F">
              <w:rPr>
                <w:rFonts w:asciiTheme="minorHAnsi" w:hAnsiTheme="minorHAnsi" w:cstheme="minorHAnsi"/>
                <w:szCs w:val="22"/>
              </w:rPr>
              <w:t xml:space="preserve"> </w:t>
            </w:r>
            <w:r w:rsidRPr="005D758F">
              <w:rPr>
                <w:rFonts w:asciiTheme="minorHAnsi" w:hAnsiTheme="minorHAnsi" w:cstheme="minorHAnsi"/>
                <w:szCs w:val="22"/>
              </w:rPr>
              <w:t xml:space="preserve">which one or more CGI Gas Points may be configured by the Transporter at which RNG may be delivered to the Transportation System </w:t>
            </w:r>
          </w:p>
        </w:tc>
      </w:tr>
      <w:tr w:rsidR="00DD030C" w:rsidRPr="005D758F" w14:paraId="22F06808" w14:textId="77777777" w:rsidTr="00D0336B">
        <w:tc>
          <w:tcPr>
            <w:tcW w:w="3788" w:type="dxa"/>
          </w:tcPr>
          <w:p w14:paraId="2E574050" w14:textId="77777777" w:rsidR="00DD030C" w:rsidRPr="005D758F" w:rsidRDefault="00DD030C">
            <w:pPr>
              <w:pStyle w:val="Heading2"/>
              <w:numPr>
                <w:ilvl w:val="0"/>
                <w:numId w:val="0"/>
              </w:numPr>
              <w:spacing w:line="240" w:lineRule="atLeast"/>
              <w:rPr>
                <w:rFonts w:asciiTheme="minorHAnsi" w:hAnsiTheme="minorHAnsi" w:cstheme="minorHAnsi"/>
                <w:b/>
                <w:bCs/>
                <w:szCs w:val="22"/>
              </w:rPr>
            </w:pPr>
            <w:r w:rsidRPr="005D758F">
              <w:rPr>
                <w:rFonts w:asciiTheme="minorHAnsi" w:hAnsiTheme="minorHAnsi" w:cstheme="minorHAnsi"/>
                <w:b/>
                <w:bCs/>
                <w:szCs w:val="22"/>
              </w:rPr>
              <w:t>"CGI Facility" or "CGI"</w:t>
            </w:r>
          </w:p>
          <w:p w14:paraId="28364AF2" w14:textId="2B31F5B0" w:rsidR="006244BB" w:rsidRPr="005D758F" w:rsidRDefault="006244BB" w:rsidP="00D0336B">
            <w:pPr>
              <w:rPr>
                <w:rFonts w:asciiTheme="minorHAnsi" w:hAnsiTheme="minorHAnsi" w:cstheme="minorHAnsi"/>
                <w:b/>
                <w:bCs/>
              </w:rPr>
            </w:pPr>
          </w:p>
        </w:tc>
        <w:tc>
          <w:tcPr>
            <w:tcW w:w="3789" w:type="dxa"/>
          </w:tcPr>
          <w:p w14:paraId="45E5FB8F" w14:textId="7CE76111" w:rsidR="006244BB" w:rsidRPr="005D758F" w:rsidRDefault="00DD030C" w:rsidP="00B372A2">
            <w:pPr>
              <w:pStyle w:val="Heading2"/>
              <w:numPr>
                <w:ilvl w:val="0"/>
                <w:numId w:val="0"/>
              </w:numPr>
              <w:spacing w:line="240" w:lineRule="atLeast"/>
              <w:rPr>
                <w:rFonts w:asciiTheme="minorHAnsi" w:hAnsiTheme="minorHAnsi" w:cstheme="minorHAnsi"/>
                <w:szCs w:val="22"/>
              </w:rPr>
            </w:pPr>
            <w:r w:rsidRPr="005D758F">
              <w:rPr>
                <w:rFonts w:asciiTheme="minorHAnsi" w:hAnsiTheme="minorHAnsi" w:cstheme="minorHAnsi"/>
                <w:szCs w:val="22"/>
              </w:rPr>
              <w:t xml:space="preserve">means </w:t>
            </w:r>
            <w:r w:rsidR="003000DB" w:rsidRPr="005D758F">
              <w:rPr>
                <w:rFonts w:asciiTheme="minorHAnsi" w:hAnsiTheme="minorHAnsi" w:cstheme="minorHAnsi"/>
                <w:szCs w:val="22"/>
              </w:rPr>
              <w:t>the</w:t>
            </w:r>
            <w:r w:rsidRPr="005D758F">
              <w:rPr>
                <w:rFonts w:asciiTheme="minorHAnsi" w:hAnsiTheme="minorHAnsi" w:cstheme="minorHAnsi"/>
                <w:szCs w:val="22"/>
              </w:rPr>
              <w:t xml:space="preserve"> </w:t>
            </w:r>
            <w:r w:rsidR="00C2071D" w:rsidRPr="005D758F">
              <w:rPr>
                <w:rFonts w:asciiTheme="minorHAnsi" w:hAnsiTheme="minorHAnsi" w:cstheme="minorHAnsi"/>
                <w:szCs w:val="22"/>
              </w:rPr>
              <w:t>c</w:t>
            </w:r>
            <w:r w:rsidR="00F66C83" w:rsidRPr="005D758F">
              <w:rPr>
                <w:rFonts w:asciiTheme="minorHAnsi" w:hAnsiTheme="minorHAnsi" w:cstheme="minorHAnsi"/>
                <w:szCs w:val="22"/>
              </w:rPr>
              <w:t>e</w:t>
            </w:r>
            <w:r w:rsidR="00C2071D" w:rsidRPr="005D758F">
              <w:rPr>
                <w:rFonts w:asciiTheme="minorHAnsi" w:hAnsiTheme="minorHAnsi" w:cstheme="minorHAnsi"/>
                <w:szCs w:val="22"/>
              </w:rPr>
              <w:t>ntr</w:t>
            </w:r>
            <w:r w:rsidR="00E44E50" w:rsidRPr="005D758F">
              <w:rPr>
                <w:rFonts w:asciiTheme="minorHAnsi" w:hAnsiTheme="minorHAnsi" w:cstheme="minorHAnsi"/>
                <w:szCs w:val="22"/>
              </w:rPr>
              <w:t>a</w:t>
            </w:r>
            <w:r w:rsidR="00C2071D" w:rsidRPr="005D758F">
              <w:rPr>
                <w:rFonts w:asciiTheme="minorHAnsi" w:hAnsiTheme="minorHAnsi" w:cstheme="minorHAnsi"/>
                <w:szCs w:val="22"/>
              </w:rPr>
              <w:t xml:space="preserve">l grid injection </w:t>
            </w:r>
            <w:r w:rsidRPr="005D758F">
              <w:rPr>
                <w:rFonts w:asciiTheme="minorHAnsi" w:hAnsiTheme="minorHAnsi" w:cstheme="minorHAnsi"/>
                <w:szCs w:val="22"/>
              </w:rPr>
              <w:t xml:space="preserve">facility </w:t>
            </w:r>
            <w:r w:rsidR="003000DB" w:rsidRPr="005D758F">
              <w:rPr>
                <w:rFonts w:asciiTheme="minorHAnsi" w:hAnsiTheme="minorHAnsi" w:cstheme="minorHAnsi"/>
                <w:szCs w:val="22"/>
              </w:rPr>
              <w:t xml:space="preserve">at </w:t>
            </w:r>
            <w:r w:rsidR="00AC51CE">
              <w:rPr>
                <w:rFonts w:asciiTheme="minorHAnsi" w:hAnsiTheme="minorHAnsi" w:cstheme="minorHAnsi"/>
                <w:szCs w:val="22"/>
              </w:rPr>
              <w:t xml:space="preserve">the CGI Site at </w:t>
            </w:r>
            <w:r w:rsidR="003000DB" w:rsidRPr="005D758F">
              <w:rPr>
                <w:rFonts w:asciiTheme="minorHAnsi" w:hAnsiTheme="minorHAnsi" w:cstheme="minorHAnsi"/>
                <w:szCs w:val="22"/>
              </w:rPr>
              <w:t xml:space="preserve">Mitchelstown, Co. Cork </w:t>
            </w:r>
            <w:r w:rsidR="00AC51CE">
              <w:rPr>
                <w:rFonts w:asciiTheme="minorHAnsi" w:hAnsiTheme="minorHAnsi" w:cstheme="minorHAnsi"/>
                <w:szCs w:val="22"/>
              </w:rPr>
              <w:t xml:space="preserve">and outlined in red on the CSP Diagram </w:t>
            </w:r>
            <w:r w:rsidR="000B5F93">
              <w:rPr>
                <w:rFonts w:asciiTheme="minorHAnsi" w:hAnsiTheme="minorHAnsi" w:cstheme="minorHAnsi"/>
                <w:szCs w:val="22"/>
              </w:rPr>
              <w:t xml:space="preserve">(as that facility is expanded from time to time) </w:t>
            </w:r>
            <w:r w:rsidRPr="005D758F">
              <w:rPr>
                <w:rFonts w:asciiTheme="minorHAnsi" w:hAnsiTheme="minorHAnsi" w:cstheme="minorHAnsi"/>
                <w:szCs w:val="22"/>
              </w:rPr>
              <w:t xml:space="preserve">forming part of the Transportation System at which Shippers RNG may be tendered for delivery to the Transportation System at individual CGI Gas Points and which facility provides CGI Metering </w:t>
            </w:r>
            <w:r w:rsidR="00875AF4" w:rsidRPr="005D758F">
              <w:rPr>
                <w:rFonts w:asciiTheme="minorHAnsi" w:hAnsiTheme="minorHAnsi" w:cstheme="minorHAnsi"/>
                <w:szCs w:val="22"/>
              </w:rPr>
              <w:t>.</w:t>
            </w:r>
          </w:p>
        </w:tc>
      </w:tr>
      <w:tr w:rsidR="00FA4ACC" w:rsidRPr="005D758F" w14:paraId="2822934D" w14:textId="77777777" w:rsidTr="00297DAB">
        <w:tc>
          <w:tcPr>
            <w:tcW w:w="3788" w:type="dxa"/>
          </w:tcPr>
          <w:p w14:paraId="485FD0CB" w14:textId="685FD1A2" w:rsidR="00FA4ACC" w:rsidRPr="005D758F" w:rsidRDefault="00FA4ACC">
            <w:pPr>
              <w:pStyle w:val="Heading2"/>
              <w:numPr>
                <w:ilvl w:val="0"/>
                <w:numId w:val="0"/>
              </w:numPr>
              <w:spacing w:line="240" w:lineRule="atLeast"/>
              <w:rPr>
                <w:rFonts w:asciiTheme="minorHAnsi" w:hAnsiTheme="minorHAnsi" w:cstheme="minorHAnsi"/>
                <w:b/>
                <w:bCs/>
                <w:szCs w:val="22"/>
              </w:rPr>
            </w:pPr>
            <w:r w:rsidRPr="005D758F">
              <w:rPr>
                <w:rFonts w:asciiTheme="minorHAnsi" w:hAnsiTheme="minorHAnsi" w:cstheme="minorHAnsi"/>
                <w:b/>
                <w:bCs/>
                <w:szCs w:val="22"/>
              </w:rPr>
              <w:t>“CGI Gas Point”</w:t>
            </w:r>
          </w:p>
        </w:tc>
        <w:tc>
          <w:tcPr>
            <w:tcW w:w="3789" w:type="dxa"/>
          </w:tcPr>
          <w:p w14:paraId="1ED9E493" w14:textId="4D18134F" w:rsidR="00FA4ACC" w:rsidRPr="005D758F" w:rsidRDefault="00FA4ACC">
            <w:pPr>
              <w:pStyle w:val="Heading2"/>
              <w:numPr>
                <w:ilvl w:val="0"/>
                <w:numId w:val="0"/>
              </w:numPr>
              <w:spacing w:line="240" w:lineRule="atLeast"/>
              <w:rPr>
                <w:rFonts w:asciiTheme="minorHAnsi" w:hAnsiTheme="minorHAnsi" w:cstheme="minorHAnsi"/>
                <w:szCs w:val="22"/>
              </w:rPr>
            </w:pPr>
            <w:r w:rsidRPr="005D758F">
              <w:rPr>
                <w:rFonts w:asciiTheme="minorHAnsi" w:hAnsiTheme="minorHAnsi" w:cstheme="minorHAnsi"/>
                <w:szCs w:val="22"/>
              </w:rPr>
              <w:t xml:space="preserve">has the meaning given to it in the Code and for the purpose of this Agreement means a CGI Gas Point established as such in accordance with </w:t>
            </w:r>
            <w:r w:rsidR="00373F6F">
              <w:rPr>
                <w:rFonts w:asciiTheme="minorHAnsi" w:hAnsiTheme="minorHAnsi" w:cstheme="minorHAnsi"/>
                <w:szCs w:val="22"/>
              </w:rPr>
              <w:t>Schedule 1.</w:t>
            </w:r>
            <w:r w:rsidR="005E64BE">
              <w:rPr>
                <w:rFonts w:asciiTheme="minorHAnsi" w:hAnsiTheme="minorHAnsi" w:cstheme="minorHAnsi"/>
                <w:szCs w:val="22"/>
              </w:rPr>
              <w:t>B</w:t>
            </w:r>
          </w:p>
        </w:tc>
      </w:tr>
      <w:tr w:rsidR="008018B7" w:rsidRPr="005D758F" w14:paraId="68749E99" w14:textId="77777777" w:rsidTr="00297DAB">
        <w:tc>
          <w:tcPr>
            <w:tcW w:w="3788" w:type="dxa"/>
          </w:tcPr>
          <w:p w14:paraId="648EDA42" w14:textId="06E3B2E5" w:rsidR="008018B7" w:rsidRPr="005D758F" w:rsidDel="004262D5" w:rsidRDefault="008018B7">
            <w:pPr>
              <w:pStyle w:val="Heading2"/>
              <w:numPr>
                <w:ilvl w:val="0"/>
                <w:numId w:val="0"/>
              </w:numPr>
              <w:spacing w:line="240" w:lineRule="atLeast"/>
              <w:rPr>
                <w:rFonts w:asciiTheme="minorHAnsi" w:hAnsiTheme="minorHAnsi" w:cstheme="minorHAnsi"/>
                <w:b/>
                <w:bCs/>
                <w:szCs w:val="22"/>
              </w:rPr>
            </w:pPr>
            <w:r>
              <w:rPr>
                <w:rFonts w:asciiTheme="minorHAnsi" w:hAnsiTheme="minorHAnsi" w:cstheme="minorHAnsi"/>
                <w:b/>
                <w:bCs/>
                <w:szCs w:val="22"/>
              </w:rPr>
              <w:t>“CGI Metering”</w:t>
            </w:r>
          </w:p>
        </w:tc>
        <w:tc>
          <w:tcPr>
            <w:tcW w:w="3789" w:type="dxa"/>
          </w:tcPr>
          <w:p w14:paraId="57581042" w14:textId="1A17E5EA" w:rsidR="008018B7" w:rsidRPr="005D758F" w:rsidDel="00FA4ACC" w:rsidRDefault="008018B7">
            <w:pPr>
              <w:pStyle w:val="Heading2"/>
              <w:numPr>
                <w:ilvl w:val="0"/>
                <w:numId w:val="0"/>
              </w:numPr>
              <w:spacing w:line="240" w:lineRule="atLeast"/>
              <w:rPr>
                <w:rFonts w:asciiTheme="minorHAnsi" w:hAnsiTheme="minorHAnsi" w:cstheme="minorHAnsi"/>
                <w:szCs w:val="22"/>
              </w:rPr>
            </w:pPr>
            <w:r>
              <w:rPr>
                <w:rFonts w:asciiTheme="minorHAnsi" w:hAnsiTheme="minorHAnsi" w:cstheme="minorHAnsi"/>
                <w:szCs w:val="22"/>
              </w:rPr>
              <w:t>means a metering process utilising the Transporter Measurement and Control Equipment which includes an electronic register which captures and retains metering information pertaining</w:t>
            </w:r>
            <w:r w:rsidR="009D3107">
              <w:rPr>
                <w:rFonts w:asciiTheme="minorHAnsi" w:hAnsiTheme="minorHAnsi" w:cstheme="minorHAnsi"/>
                <w:szCs w:val="22"/>
              </w:rPr>
              <w:t xml:space="preserve"> to </w:t>
            </w:r>
            <w:r>
              <w:rPr>
                <w:rFonts w:asciiTheme="minorHAnsi" w:hAnsiTheme="minorHAnsi" w:cstheme="minorHAnsi"/>
                <w:szCs w:val="22"/>
              </w:rPr>
              <w:t>each CGI Gas Point configured within the CGI Entry Point and which allows RNG delivered at each CGI Gas Point to be metered separately and independently of each other CGI Gas Point configured within</w:t>
            </w:r>
            <w:r w:rsidR="009D3107">
              <w:rPr>
                <w:rFonts w:asciiTheme="minorHAnsi" w:hAnsiTheme="minorHAnsi" w:cstheme="minorHAnsi"/>
                <w:szCs w:val="22"/>
              </w:rPr>
              <w:t xml:space="preserve"> the </w:t>
            </w:r>
            <w:r>
              <w:rPr>
                <w:rFonts w:asciiTheme="minorHAnsi" w:hAnsiTheme="minorHAnsi" w:cstheme="minorHAnsi"/>
                <w:szCs w:val="22"/>
              </w:rPr>
              <w:t>CGI Entry Point.</w:t>
            </w:r>
          </w:p>
        </w:tc>
      </w:tr>
      <w:tr w:rsidR="0058224D" w:rsidRPr="005D758F" w14:paraId="1EE8E3E9" w14:textId="77777777" w:rsidTr="0058224D">
        <w:tc>
          <w:tcPr>
            <w:tcW w:w="3788" w:type="dxa"/>
          </w:tcPr>
          <w:p w14:paraId="38FBC213" w14:textId="617028B2" w:rsidR="0058224D" w:rsidRPr="005D758F" w:rsidRDefault="0058224D" w:rsidP="0058224D">
            <w:pPr>
              <w:pStyle w:val="Heading2"/>
              <w:numPr>
                <w:ilvl w:val="0"/>
                <w:numId w:val="0"/>
              </w:numPr>
              <w:spacing w:line="240" w:lineRule="atLeast"/>
              <w:rPr>
                <w:rFonts w:asciiTheme="minorHAnsi" w:hAnsiTheme="minorHAnsi" w:cstheme="minorHAnsi"/>
                <w:b/>
                <w:bCs/>
                <w:szCs w:val="22"/>
              </w:rPr>
            </w:pPr>
            <w:r w:rsidRPr="005D758F">
              <w:rPr>
                <w:rFonts w:asciiTheme="minorHAnsi" w:hAnsiTheme="minorHAnsi" w:cstheme="minorHAnsi"/>
                <w:b/>
                <w:bCs/>
                <w:szCs w:val="22"/>
              </w:rPr>
              <w:t>"CGI Site"</w:t>
            </w:r>
          </w:p>
          <w:p w14:paraId="2C357DD7" w14:textId="77777777" w:rsidR="0058224D" w:rsidRPr="005D758F" w:rsidRDefault="0058224D">
            <w:pPr>
              <w:pStyle w:val="Heading2"/>
              <w:numPr>
                <w:ilvl w:val="0"/>
                <w:numId w:val="0"/>
              </w:numPr>
              <w:spacing w:line="240" w:lineRule="atLeast"/>
              <w:rPr>
                <w:rFonts w:asciiTheme="minorHAnsi" w:hAnsiTheme="minorHAnsi" w:cstheme="minorHAnsi"/>
                <w:b/>
                <w:bCs/>
                <w:szCs w:val="22"/>
              </w:rPr>
            </w:pPr>
          </w:p>
        </w:tc>
        <w:tc>
          <w:tcPr>
            <w:tcW w:w="3789" w:type="dxa"/>
          </w:tcPr>
          <w:p w14:paraId="1B296A8A" w14:textId="43FEEAFD" w:rsidR="0058224D" w:rsidRPr="005D758F" w:rsidRDefault="0058224D" w:rsidP="0058224D">
            <w:pPr>
              <w:pStyle w:val="Heading2"/>
              <w:numPr>
                <w:ilvl w:val="0"/>
                <w:numId w:val="0"/>
              </w:numPr>
              <w:spacing w:line="240" w:lineRule="atLeast"/>
              <w:rPr>
                <w:rFonts w:asciiTheme="minorHAnsi" w:hAnsiTheme="minorHAnsi" w:cstheme="minorHAnsi"/>
                <w:szCs w:val="22"/>
              </w:rPr>
            </w:pPr>
            <w:r w:rsidRPr="005D758F">
              <w:rPr>
                <w:rFonts w:asciiTheme="minorHAnsi" w:hAnsiTheme="minorHAnsi" w:cstheme="minorHAnsi"/>
                <w:szCs w:val="22"/>
              </w:rPr>
              <w:t xml:space="preserve">means the site </w:t>
            </w:r>
            <w:r w:rsidR="005E64BE">
              <w:rPr>
                <w:rFonts w:asciiTheme="minorHAnsi" w:hAnsiTheme="minorHAnsi" w:cstheme="minorHAnsi"/>
                <w:szCs w:val="22"/>
              </w:rPr>
              <w:t xml:space="preserve">at Mitchelstown, County Cork </w:t>
            </w:r>
            <w:r w:rsidRPr="005D758F">
              <w:rPr>
                <w:rFonts w:asciiTheme="minorHAnsi" w:hAnsiTheme="minorHAnsi" w:cstheme="minorHAnsi"/>
                <w:szCs w:val="22"/>
              </w:rPr>
              <w:t>on which the</w:t>
            </w:r>
            <w:r w:rsidR="00B85F4F">
              <w:rPr>
                <w:rFonts w:asciiTheme="minorHAnsi" w:hAnsiTheme="minorHAnsi" w:cstheme="minorHAnsi"/>
                <w:szCs w:val="22"/>
              </w:rPr>
              <w:t xml:space="preserve"> </w:t>
            </w:r>
            <w:r w:rsidR="005D47EC">
              <w:rPr>
                <w:rFonts w:asciiTheme="minorHAnsi" w:hAnsiTheme="minorHAnsi" w:cstheme="minorHAnsi"/>
                <w:szCs w:val="22"/>
              </w:rPr>
              <w:t>CGI Facility</w:t>
            </w:r>
            <w:r w:rsidRPr="005D758F">
              <w:rPr>
                <w:rFonts w:asciiTheme="minorHAnsi" w:hAnsiTheme="minorHAnsi" w:cstheme="minorHAnsi"/>
                <w:szCs w:val="22"/>
              </w:rPr>
              <w:t xml:space="preserve"> and the CGI Amenities are located, as identified in the</w:t>
            </w:r>
            <w:r w:rsidR="00F027D1">
              <w:rPr>
                <w:rFonts w:asciiTheme="minorHAnsi" w:hAnsiTheme="minorHAnsi" w:cstheme="minorHAnsi"/>
                <w:szCs w:val="22"/>
              </w:rPr>
              <w:t xml:space="preserve"> CSP Diagram.</w:t>
            </w:r>
          </w:p>
        </w:tc>
      </w:tr>
      <w:tr w:rsidR="0058224D" w:rsidRPr="005D758F" w14:paraId="0104E8E0" w14:textId="77777777" w:rsidTr="00D0336B">
        <w:tc>
          <w:tcPr>
            <w:tcW w:w="3788" w:type="dxa"/>
          </w:tcPr>
          <w:p w14:paraId="0A2CBDA3" w14:textId="4905F5DB" w:rsidR="0058224D" w:rsidRPr="005D758F" w:rsidRDefault="0058224D" w:rsidP="0058224D">
            <w:pPr>
              <w:pStyle w:val="Heading2"/>
              <w:numPr>
                <w:ilvl w:val="0"/>
                <w:numId w:val="0"/>
              </w:numPr>
              <w:spacing w:line="240" w:lineRule="atLeast"/>
              <w:rPr>
                <w:rFonts w:asciiTheme="minorHAnsi" w:hAnsiTheme="minorHAnsi" w:cstheme="minorHAnsi"/>
                <w:b/>
                <w:bCs/>
                <w:szCs w:val="22"/>
              </w:rPr>
            </w:pPr>
            <w:r w:rsidRPr="005D758F">
              <w:rPr>
                <w:rFonts w:asciiTheme="minorHAnsi" w:hAnsiTheme="minorHAnsi" w:cstheme="minorHAnsi"/>
                <w:b/>
                <w:bCs/>
                <w:szCs w:val="22"/>
              </w:rPr>
              <w:t xml:space="preserve">"Code of Operations" </w:t>
            </w:r>
            <w:r w:rsidRPr="00D0336B">
              <w:rPr>
                <w:rFonts w:asciiTheme="minorHAnsi" w:hAnsiTheme="minorHAnsi" w:cstheme="minorHAnsi"/>
                <w:szCs w:val="22"/>
              </w:rPr>
              <w:t>or “Code”</w:t>
            </w:r>
          </w:p>
        </w:tc>
        <w:tc>
          <w:tcPr>
            <w:tcW w:w="3789" w:type="dxa"/>
          </w:tcPr>
          <w:p w14:paraId="7173C2CB" w14:textId="77777777" w:rsidR="0058224D" w:rsidRPr="005D758F" w:rsidRDefault="0058224D" w:rsidP="0058224D">
            <w:pPr>
              <w:pStyle w:val="Heading2"/>
              <w:numPr>
                <w:ilvl w:val="0"/>
                <w:numId w:val="0"/>
              </w:numPr>
              <w:spacing w:line="240" w:lineRule="atLeast"/>
              <w:rPr>
                <w:rFonts w:asciiTheme="minorHAnsi" w:hAnsiTheme="minorHAnsi" w:cstheme="minorHAnsi"/>
                <w:szCs w:val="22"/>
              </w:rPr>
            </w:pPr>
            <w:r w:rsidRPr="005D758F">
              <w:rPr>
                <w:rFonts w:asciiTheme="minorHAnsi" w:hAnsiTheme="minorHAnsi" w:cstheme="minorHAnsi"/>
                <w:szCs w:val="22"/>
              </w:rPr>
              <w:t xml:space="preserve">means the code of practice for the operation of the Transportation System </w:t>
            </w:r>
            <w:r w:rsidRPr="005D758F">
              <w:rPr>
                <w:rFonts w:asciiTheme="minorHAnsi" w:hAnsiTheme="minorHAnsi" w:cstheme="minorHAnsi"/>
                <w:szCs w:val="22"/>
              </w:rPr>
              <w:lastRenderedPageBreak/>
              <w:t>published pursuant to the provisions of Section 13(1) of the Gas (Interim) (Regulation) Act 2002 and approved by the Commission which governs certain aspects of the relationship between the Transporter and Shippers, as modified from time to time</w:t>
            </w:r>
          </w:p>
        </w:tc>
      </w:tr>
      <w:tr w:rsidR="0058224D" w:rsidRPr="005D758F" w14:paraId="7761A889" w14:textId="77777777" w:rsidTr="00D0336B">
        <w:tc>
          <w:tcPr>
            <w:tcW w:w="3788" w:type="dxa"/>
          </w:tcPr>
          <w:p w14:paraId="3466880E" w14:textId="77777777" w:rsidR="0058224D" w:rsidRPr="005D758F" w:rsidRDefault="0058224D" w:rsidP="0058224D">
            <w:pPr>
              <w:pStyle w:val="Heading2"/>
              <w:numPr>
                <w:ilvl w:val="0"/>
                <w:numId w:val="0"/>
              </w:numPr>
              <w:spacing w:line="240" w:lineRule="atLeast"/>
              <w:rPr>
                <w:rFonts w:asciiTheme="minorHAnsi" w:hAnsiTheme="minorHAnsi" w:cstheme="minorHAnsi"/>
                <w:b/>
                <w:bCs/>
                <w:szCs w:val="22"/>
              </w:rPr>
            </w:pPr>
            <w:r w:rsidRPr="005D758F">
              <w:rPr>
                <w:rFonts w:asciiTheme="minorHAnsi" w:hAnsiTheme="minorHAnsi" w:cstheme="minorHAnsi"/>
                <w:b/>
                <w:bCs/>
                <w:szCs w:val="22"/>
              </w:rPr>
              <w:lastRenderedPageBreak/>
              <w:t>"Commission"</w:t>
            </w:r>
          </w:p>
        </w:tc>
        <w:tc>
          <w:tcPr>
            <w:tcW w:w="3789" w:type="dxa"/>
          </w:tcPr>
          <w:p w14:paraId="5C7E6125" w14:textId="77777777" w:rsidR="0058224D" w:rsidRPr="005D758F" w:rsidRDefault="0058224D" w:rsidP="0058224D">
            <w:pPr>
              <w:pStyle w:val="Heading2"/>
              <w:numPr>
                <w:ilvl w:val="0"/>
                <w:numId w:val="0"/>
              </w:numPr>
              <w:spacing w:line="240" w:lineRule="atLeast"/>
              <w:rPr>
                <w:rFonts w:asciiTheme="minorHAnsi" w:hAnsiTheme="minorHAnsi" w:cstheme="minorHAnsi"/>
                <w:szCs w:val="22"/>
              </w:rPr>
            </w:pPr>
            <w:r w:rsidRPr="005D758F">
              <w:rPr>
                <w:rFonts w:asciiTheme="minorHAnsi" w:hAnsiTheme="minorHAnsi" w:cstheme="minorHAnsi"/>
                <w:szCs w:val="22"/>
              </w:rPr>
              <w:t>has the meaning given in the Code of Operations</w:t>
            </w:r>
          </w:p>
        </w:tc>
      </w:tr>
      <w:tr w:rsidR="0058224D" w:rsidRPr="005D758F" w14:paraId="1DBD04F6" w14:textId="77777777" w:rsidTr="00D0336B">
        <w:tc>
          <w:tcPr>
            <w:tcW w:w="3788" w:type="dxa"/>
          </w:tcPr>
          <w:p w14:paraId="788B7B10" w14:textId="77777777" w:rsidR="0058224D" w:rsidRPr="005D758F" w:rsidRDefault="0058224D" w:rsidP="0058224D">
            <w:pPr>
              <w:pStyle w:val="Heading2"/>
              <w:numPr>
                <w:ilvl w:val="0"/>
                <w:numId w:val="0"/>
              </w:numPr>
              <w:spacing w:line="240" w:lineRule="atLeast"/>
              <w:rPr>
                <w:rFonts w:asciiTheme="minorHAnsi" w:hAnsiTheme="minorHAnsi" w:cstheme="minorHAnsi"/>
                <w:b/>
                <w:bCs/>
                <w:szCs w:val="22"/>
              </w:rPr>
            </w:pPr>
            <w:r w:rsidRPr="005D758F">
              <w:rPr>
                <w:rFonts w:asciiTheme="minorHAnsi" w:hAnsiTheme="minorHAnsi" w:cstheme="minorHAnsi"/>
                <w:b/>
                <w:bCs/>
                <w:szCs w:val="22"/>
              </w:rPr>
              <w:t>"Communication Plan"</w:t>
            </w:r>
          </w:p>
        </w:tc>
        <w:tc>
          <w:tcPr>
            <w:tcW w:w="3789" w:type="dxa"/>
          </w:tcPr>
          <w:p w14:paraId="19FD1937" w14:textId="1B80C6F7" w:rsidR="0058224D" w:rsidRPr="005D758F" w:rsidRDefault="0058224D" w:rsidP="0058224D">
            <w:pPr>
              <w:pStyle w:val="Heading2"/>
              <w:numPr>
                <w:ilvl w:val="0"/>
                <w:numId w:val="0"/>
              </w:numPr>
              <w:spacing w:line="240" w:lineRule="atLeast"/>
              <w:rPr>
                <w:rFonts w:asciiTheme="minorHAnsi" w:hAnsiTheme="minorHAnsi" w:cstheme="minorHAnsi"/>
                <w:szCs w:val="22"/>
              </w:rPr>
            </w:pPr>
            <w:r w:rsidRPr="005D758F">
              <w:rPr>
                <w:rFonts w:asciiTheme="minorHAnsi" w:hAnsiTheme="minorHAnsi" w:cstheme="minorHAnsi"/>
                <w:szCs w:val="22"/>
              </w:rPr>
              <w:t xml:space="preserve">has the meaning in Clause 4.2 </w:t>
            </w:r>
          </w:p>
        </w:tc>
      </w:tr>
      <w:tr w:rsidR="0058224D" w:rsidRPr="005D758F" w14:paraId="24627FE8" w14:textId="77777777" w:rsidTr="00D0336B">
        <w:tc>
          <w:tcPr>
            <w:tcW w:w="3788" w:type="dxa"/>
          </w:tcPr>
          <w:p w14:paraId="77740AC2" w14:textId="77777777" w:rsidR="0058224D" w:rsidRPr="005D758F" w:rsidRDefault="0058224D" w:rsidP="0058224D">
            <w:pPr>
              <w:pStyle w:val="Heading2"/>
              <w:numPr>
                <w:ilvl w:val="0"/>
                <w:numId w:val="0"/>
              </w:numPr>
              <w:spacing w:line="240" w:lineRule="atLeast"/>
              <w:rPr>
                <w:rFonts w:asciiTheme="minorHAnsi" w:hAnsiTheme="minorHAnsi" w:cstheme="minorHAnsi"/>
                <w:b/>
                <w:bCs/>
                <w:szCs w:val="22"/>
              </w:rPr>
            </w:pPr>
            <w:r w:rsidRPr="005D758F">
              <w:rPr>
                <w:rFonts w:asciiTheme="minorHAnsi" w:hAnsiTheme="minorHAnsi" w:cstheme="minorHAnsi"/>
                <w:b/>
                <w:bCs/>
                <w:szCs w:val="22"/>
              </w:rPr>
              <w:t>"Competent Authority"</w:t>
            </w:r>
          </w:p>
        </w:tc>
        <w:tc>
          <w:tcPr>
            <w:tcW w:w="3789" w:type="dxa"/>
          </w:tcPr>
          <w:p w14:paraId="39CDB9ED" w14:textId="10D63D74" w:rsidR="0058224D" w:rsidRPr="005D758F" w:rsidRDefault="0058224D" w:rsidP="0058224D">
            <w:pPr>
              <w:pStyle w:val="Heading2"/>
              <w:numPr>
                <w:ilvl w:val="0"/>
                <w:numId w:val="0"/>
              </w:numPr>
              <w:spacing w:line="240" w:lineRule="atLeast"/>
              <w:rPr>
                <w:rFonts w:asciiTheme="minorHAnsi" w:hAnsiTheme="minorHAnsi" w:cstheme="minorHAnsi"/>
                <w:szCs w:val="22"/>
              </w:rPr>
            </w:pPr>
            <w:r w:rsidRPr="005D758F">
              <w:rPr>
                <w:rFonts w:asciiTheme="minorHAnsi" w:hAnsiTheme="minorHAnsi" w:cstheme="minorHAnsi"/>
                <w:szCs w:val="22"/>
              </w:rPr>
              <w:t>means the Department, the Commission, or any local, national or supra-national agency, authority, department, inspectorate, official, court, tribunal, or public or statutory person (whether autonomous or not) of the European Union (including the European Parliament and Council and any Member State of the European Union) which has jurisdiction where relevant over the Parties, the CGI</w:t>
            </w:r>
            <w:r w:rsidR="007F1097">
              <w:rPr>
                <w:rFonts w:asciiTheme="minorHAnsi" w:hAnsiTheme="minorHAnsi" w:cstheme="minorHAnsi"/>
                <w:szCs w:val="22"/>
              </w:rPr>
              <w:t xml:space="preserve"> </w:t>
            </w:r>
            <w:r w:rsidRPr="005D758F">
              <w:rPr>
                <w:rFonts w:asciiTheme="minorHAnsi" w:hAnsiTheme="minorHAnsi" w:cstheme="minorHAnsi"/>
                <w:szCs w:val="22"/>
              </w:rPr>
              <w:t>Amenities, the Transportation System or that part of the South North Pipeline located in the Republic of Ireland</w:t>
            </w:r>
          </w:p>
        </w:tc>
      </w:tr>
      <w:tr w:rsidR="00D0336B" w:rsidRPr="005D758F" w14:paraId="41E75B1E" w14:textId="77777777" w:rsidTr="00297DAB">
        <w:tc>
          <w:tcPr>
            <w:tcW w:w="3788" w:type="dxa"/>
          </w:tcPr>
          <w:p w14:paraId="35FA853C" w14:textId="61551C0E" w:rsidR="00D0336B" w:rsidRPr="005D758F" w:rsidRDefault="00D0336B" w:rsidP="0058224D">
            <w:pPr>
              <w:pStyle w:val="Heading2"/>
              <w:numPr>
                <w:ilvl w:val="0"/>
                <w:numId w:val="0"/>
              </w:numPr>
              <w:spacing w:line="240" w:lineRule="atLeast"/>
              <w:rPr>
                <w:rFonts w:asciiTheme="minorHAnsi" w:hAnsiTheme="minorHAnsi" w:cstheme="minorHAnsi"/>
                <w:b/>
                <w:bCs/>
                <w:szCs w:val="22"/>
              </w:rPr>
            </w:pPr>
            <w:r w:rsidRPr="005D758F">
              <w:rPr>
                <w:rFonts w:asciiTheme="minorHAnsi" w:hAnsiTheme="minorHAnsi" w:cstheme="minorHAnsi"/>
                <w:b/>
                <w:bCs/>
                <w:szCs w:val="22"/>
              </w:rPr>
              <w:t>"Connected System Point"</w:t>
            </w:r>
          </w:p>
        </w:tc>
        <w:tc>
          <w:tcPr>
            <w:tcW w:w="3789" w:type="dxa"/>
          </w:tcPr>
          <w:p w14:paraId="66D62F74" w14:textId="76A4154D" w:rsidR="00D0336B" w:rsidRDefault="00D0336B" w:rsidP="0058224D">
            <w:pPr>
              <w:pStyle w:val="Heading2"/>
              <w:numPr>
                <w:ilvl w:val="0"/>
                <w:numId w:val="0"/>
              </w:numPr>
              <w:spacing w:line="240" w:lineRule="atLeast"/>
              <w:rPr>
                <w:rFonts w:asciiTheme="minorHAnsi" w:hAnsiTheme="minorHAnsi" w:cstheme="minorHAnsi"/>
                <w:szCs w:val="22"/>
              </w:rPr>
            </w:pPr>
            <w:r w:rsidRPr="005D758F">
              <w:rPr>
                <w:rFonts w:asciiTheme="minorHAnsi" w:hAnsiTheme="minorHAnsi" w:cstheme="minorHAnsi"/>
                <w:szCs w:val="22"/>
              </w:rPr>
              <w:t>the points of physical connection at the</w:t>
            </w:r>
            <w:r>
              <w:rPr>
                <w:rFonts w:asciiTheme="minorHAnsi" w:hAnsiTheme="minorHAnsi" w:cstheme="minorHAnsi"/>
                <w:szCs w:val="22"/>
              </w:rPr>
              <w:t xml:space="preserve"> Decanting Stanchions</w:t>
            </w:r>
            <w:r w:rsidRPr="005D758F">
              <w:rPr>
                <w:rFonts w:asciiTheme="minorHAnsi" w:hAnsiTheme="minorHAnsi" w:cstheme="minorHAnsi"/>
                <w:szCs w:val="22"/>
              </w:rPr>
              <w:t xml:space="preserve"> as identified from time to time in the CSP Diagram</w:t>
            </w:r>
          </w:p>
        </w:tc>
      </w:tr>
      <w:tr w:rsidR="0058224D" w:rsidRPr="005D758F" w14:paraId="6B41F337" w14:textId="77777777" w:rsidTr="00297DAB">
        <w:tc>
          <w:tcPr>
            <w:tcW w:w="3788" w:type="dxa"/>
          </w:tcPr>
          <w:p w14:paraId="1C9B3691" w14:textId="79FF6470" w:rsidR="0058224D" w:rsidRPr="005D758F" w:rsidRDefault="0058224D" w:rsidP="0058224D">
            <w:pPr>
              <w:pStyle w:val="Heading2"/>
              <w:numPr>
                <w:ilvl w:val="0"/>
                <w:numId w:val="0"/>
              </w:numPr>
              <w:spacing w:line="240" w:lineRule="atLeast"/>
              <w:rPr>
                <w:rFonts w:asciiTheme="minorHAnsi" w:hAnsiTheme="minorHAnsi" w:cstheme="minorHAnsi"/>
                <w:b/>
                <w:bCs/>
                <w:szCs w:val="22"/>
              </w:rPr>
            </w:pPr>
            <w:r w:rsidRPr="005D758F">
              <w:rPr>
                <w:rFonts w:asciiTheme="minorHAnsi" w:hAnsiTheme="minorHAnsi" w:cstheme="minorHAnsi"/>
                <w:b/>
                <w:bCs/>
                <w:szCs w:val="22"/>
              </w:rPr>
              <w:t>“Connected System Point Diagram/CSP Diagram”</w:t>
            </w:r>
          </w:p>
        </w:tc>
        <w:tc>
          <w:tcPr>
            <w:tcW w:w="3789" w:type="dxa"/>
          </w:tcPr>
          <w:p w14:paraId="098916F2" w14:textId="40CAC69E" w:rsidR="0058224D" w:rsidRPr="005D758F" w:rsidRDefault="0058224D" w:rsidP="0058224D">
            <w:pPr>
              <w:pStyle w:val="Heading2"/>
              <w:numPr>
                <w:ilvl w:val="0"/>
                <w:numId w:val="0"/>
              </w:numPr>
              <w:spacing w:line="240" w:lineRule="atLeast"/>
              <w:rPr>
                <w:rFonts w:asciiTheme="minorHAnsi" w:hAnsiTheme="minorHAnsi" w:cstheme="minorHAnsi"/>
                <w:szCs w:val="22"/>
              </w:rPr>
            </w:pPr>
            <w:r w:rsidRPr="005D758F">
              <w:rPr>
                <w:rFonts w:asciiTheme="minorHAnsi" w:hAnsiTheme="minorHAnsi" w:cstheme="minorHAnsi"/>
                <w:szCs w:val="22"/>
              </w:rPr>
              <w:t xml:space="preserve">means the diagrammatic representation of the </w:t>
            </w:r>
            <w:r w:rsidR="00F0701B">
              <w:rPr>
                <w:rFonts w:asciiTheme="minorHAnsi" w:hAnsiTheme="minorHAnsi" w:cstheme="minorHAnsi"/>
                <w:szCs w:val="22"/>
              </w:rPr>
              <w:t xml:space="preserve">Decanting Stanchions </w:t>
            </w:r>
            <w:r w:rsidRPr="005D758F">
              <w:rPr>
                <w:rFonts w:asciiTheme="minorHAnsi" w:hAnsiTheme="minorHAnsi" w:cstheme="minorHAnsi"/>
                <w:szCs w:val="22"/>
              </w:rPr>
              <w:t>as identified from time to time</w:t>
            </w:r>
            <w:r w:rsidR="00BD1CD2">
              <w:rPr>
                <w:rFonts w:asciiTheme="minorHAnsi" w:hAnsiTheme="minorHAnsi" w:cstheme="minorHAnsi"/>
                <w:szCs w:val="22"/>
              </w:rPr>
              <w:t xml:space="preserve"> </w:t>
            </w:r>
            <w:r w:rsidR="00BE5BCE">
              <w:rPr>
                <w:rFonts w:asciiTheme="minorHAnsi" w:hAnsiTheme="minorHAnsi" w:cstheme="minorHAnsi"/>
                <w:szCs w:val="22"/>
              </w:rPr>
              <w:t>in the diagram in Schedule 1.</w:t>
            </w:r>
            <w:r w:rsidR="005E64BE">
              <w:rPr>
                <w:rFonts w:asciiTheme="minorHAnsi" w:hAnsiTheme="minorHAnsi" w:cstheme="minorHAnsi"/>
                <w:szCs w:val="22"/>
              </w:rPr>
              <w:t>A</w:t>
            </w:r>
            <w:r w:rsidR="00BE5BCE">
              <w:rPr>
                <w:rFonts w:asciiTheme="minorHAnsi" w:hAnsiTheme="minorHAnsi" w:cstheme="minorHAnsi"/>
                <w:szCs w:val="22"/>
              </w:rPr>
              <w:t xml:space="preserve"> as that diagram is amended</w:t>
            </w:r>
            <w:r w:rsidRPr="005D758F">
              <w:rPr>
                <w:rFonts w:asciiTheme="minorHAnsi" w:hAnsiTheme="minorHAnsi" w:cstheme="minorHAnsi"/>
                <w:szCs w:val="22"/>
              </w:rPr>
              <w:t xml:space="preserve"> from time to time and provided </w:t>
            </w:r>
            <w:r w:rsidR="00E641EB" w:rsidRPr="00E641EB">
              <w:rPr>
                <w:rFonts w:asciiTheme="minorHAnsi" w:hAnsiTheme="minorHAnsi" w:cstheme="minorHAnsi"/>
                <w:szCs w:val="22"/>
              </w:rPr>
              <w:t xml:space="preserve">to the CGI Administrator </w:t>
            </w:r>
            <w:r w:rsidR="00E641EB">
              <w:rPr>
                <w:rFonts w:asciiTheme="minorHAnsi" w:hAnsiTheme="minorHAnsi" w:cstheme="minorHAnsi"/>
                <w:szCs w:val="22"/>
              </w:rPr>
              <w:t xml:space="preserve">by </w:t>
            </w:r>
            <w:r w:rsidRPr="005D758F">
              <w:rPr>
                <w:rFonts w:asciiTheme="minorHAnsi" w:hAnsiTheme="minorHAnsi" w:cstheme="minorHAnsi"/>
                <w:szCs w:val="22"/>
              </w:rPr>
              <w:t xml:space="preserve">the Transporter pursuant to </w:t>
            </w:r>
            <w:r w:rsidR="00744484">
              <w:rPr>
                <w:rFonts w:asciiTheme="minorHAnsi" w:hAnsiTheme="minorHAnsi" w:cstheme="minorHAnsi"/>
                <w:szCs w:val="22"/>
              </w:rPr>
              <w:t>C</w:t>
            </w:r>
            <w:r w:rsidRPr="005D758F">
              <w:rPr>
                <w:rFonts w:asciiTheme="minorHAnsi" w:hAnsiTheme="minorHAnsi" w:cstheme="minorHAnsi"/>
                <w:szCs w:val="22"/>
              </w:rPr>
              <w:t xml:space="preserve">lause </w:t>
            </w:r>
            <w:r w:rsidR="00BD1CD2">
              <w:rPr>
                <w:rFonts w:asciiTheme="minorHAnsi" w:hAnsiTheme="minorHAnsi" w:cstheme="minorHAnsi"/>
                <w:szCs w:val="22"/>
              </w:rPr>
              <w:fldChar w:fldCharType="begin"/>
            </w:r>
            <w:r w:rsidR="00BD1CD2">
              <w:rPr>
                <w:rFonts w:asciiTheme="minorHAnsi" w:hAnsiTheme="minorHAnsi" w:cstheme="minorHAnsi"/>
                <w:szCs w:val="22"/>
              </w:rPr>
              <w:instrText xml:space="preserve"> REF _Ref226469561 \r \h </w:instrText>
            </w:r>
            <w:r w:rsidR="00BD1CD2">
              <w:rPr>
                <w:rFonts w:asciiTheme="minorHAnsi" w:hAnsiTheme="minorHAnsi" w:cstheme="minorHAnsi"/>
                <w:szCs w:val="22"/>
              </w:rPr>
            </w:r>
            <w:r w:rsidR="00BD1CD2">
              <w:rPr>
                <w:rFonts w:asciiTheme="minorHAnsi" w:hAnsiTheme="minorHAnsi" w:cstheme="minorHAnsi"/>
                <w:szCs w:val="22"/>
              </w:rPr>
              <w:fldChar w:fldCharType="separate"/>
            </w:r>
            <w:r w:rsidR="00F86E83">
              <w:rPr>
                <w:rFonts w:asciiTheme="minorHAnsi" w:hAnsiTheme="minorHAnsi" w:cstheme="minorHAnsi"/>
                <w:szCs w:val="22"/>
              </w:rPr>
              <w:t>2.5</w:t>
            </w:r>
            <w:r w:rsidR="00BD1CD2">
              <w:rPr>
                <w:rFonts w:asciiTheme="minorHAnsi" w:hAnsiTheme="minorHAnsi" w:cstheme="minorHAnsi"/>
                <w:szCs w:val="22"/>
              </w:rPr>
              <w:fldChar w:fldCharType="end"/>
            </w:r>
          </w:p>
        </w:tc>
      </w:tr>
      <w:tr w:rsidR="0058224D" w:rsidRPr="005D758F" w14:paraId="54CE7343" w14:textId="77777777" w:rsidTr="00D0336B">
        <w:tc>
          <w:tcPr>
            <w:tcW w:w="3788" w:type="dxa"/>
          </w:tcPr>
          <w:p w14:paraId="36718FFF" w14:textId="77777777" w:rsidR="0058224D" w:rsidRPr="005D758F" w:rsidRDefault="0058224D" w:rsidP="0058224D">
            <w:pPr>
              <w:pStyle w:val="Heading2"/>
              <w:numPr>
                <w:ilvl w:val="0"/>
                <w:numId w:val="0"/>
              </w:numPr>
              <w:spacing w:line="240" w:lineRule="atLeast"/>
              <w:rPr>
                <w:rFonts w:asciiTheme="minorHAnsi" w:hAnsiTheme="minorHAnsi" w:cstheme="minorHAnsi"/>
                <w:b/>
                <w:bCs/>
                <w:szCs w:val="22"/>
              </w:rPr>
            </w:pPr>
            <w:r w:rsidRPr="005D758F">
              <w:rPr>
                <w:rFonts w:asciiTheme="minorHAnsi" w:hAnsiTheme="minorHAnsi" w:cstheme="minorHAnsi"/>
                <w:b/>
                <w:bCs/>
                <w:szCs w:val="22"/>
              </w:rPr>
              <w:t>"Constraint Notice"</w:t>
            </w:r>
          </w:p>
        </w:tc>
        <w:tc>
          <w:tcPr>
            <w:tcW w:w="3789" w:type="dxa"/>
          </w:tcPr>
          <w:p w14:paraId="3DADEF9F" w14:textId="77777777" w:rsidR="0058224D" w:rsidRPr="005D758F" w:rsidRDefault="0058224D" w:rsidP="0058224D">
            <w:pPr>
              <w:pStyle w:val="Heading2"/>
              <w:numPr>
                <w:ilvl w:val="0"/>
                <w:numId w:val="0"/>
              </w:numPr>
              <w:spacing w:line="240" w:lineRule="atLeast"/>
              <w:rPr>
                <w:rFonts w:asciiTheme="minorHAnsi" w:hAnsiTheme="minorHAnsi" w:cstheme="minorHAnsi"/>
                <w:szCs w:val="22"/>
              </w:rPr>
            </w:pPr>
            <w:r w:rsidRPr="005D758F">
              <w:rPr>
                <w:rFonts w:asciiTheme="minorHAnsi" w:hAnsiTheme="minorHAnsi" w:cstheme="minorHAnsi"/>
                <w:szCs w:val="22"/>
              </w:rPr>
              <w:t xml:space="preserve">means a notice substantially in the form as set out in Schedule 3 Appendix 2. </w:t>
            </w:r>
          </w:p>
        </w:tc>
      </w:tr>
      <w:tr w:rsidR="0058224D" w:rsidRPr="005D758F" w14:paraId="3E8C4A84" w14:textId="77777777" w:rsidTr="00D0336B">
        <w:tc>
          <w:tcPr>
            <w:tcW w:w="3788" w:type="dxa"/>
          </w:tcPr>
          <w:p w14:paraId="0F28BCA4" w14:textId="77777777" w:rsidR="0058224D" w:rsidRPr="005D758F" w:rsidRDefault="0058224D" w:rsidP="0058224D">
            <w:pPr>
              <w:pStyle w:val="Heading2"/>
              <w:numPr>
                <w:ilvl w:val="0"/>
                <w:numId w:val="0"/>
              </w:numPr>
              <w:spacing w:line="240" w:lineRule="atLeast"/>
              <w:rPr>
                <w:rFonts w:asciiTheme="minorHAnsi" w:hAnsiTheme="minorHAnsi" w:cstheme="minorHAnsi"/>
                <w:b/>
                <w:bCs/>
                <w:szCs w:val="22"/>
              </w:rPr>
            </w:pPr>
            <w:r w:rsidRPr="005D758F">
              <w:rPr>
                <w:rFonts w:asciiTheme="minorHAnsi" w:hAnsiTheme="minorHAnsi" w:cstheme="minorHAnsi"/>
                <w:b/>
                <w:bCs/>
                <w:szCs w:val="22"/>
              </w:rPr>
              <w:t>"Constraint"</w:t>
            </w:r>
          </w:p>
        </w:tc>
        <w:tc>
          <w:tcPr>
            <w:tcW w:w="3789" w:type="dxa"/>
          </w:tcPr>
          <w:p w14:paraId="28D99740" w14:textId="77777777" w:rsidR="0058224D" w:rsidRPr="005D758F" w:rsidRDefault="0058224D" w:rsidP="0058224D">
            <w:pPr>
              <w:pStyle w:val="Heading2"/>
              <w:numPr>
                <w:ilvl w:val="0"/>
                <w:numId w:val="0"/>
              </w:numPr>
              <w:spacing w:line="240" w:lineRule="atLeast"/>
              <w:rPr>
                <w:rFonts w:asciiTheme="minorHAnsi" w:hAnsiTheme="minorHAnsi" w:cstheme="minorHAnsi"/>
                <w:szCs w:val="22"/>
              </w:rPr>
            </w:pPr>
            <w:r w:rsidRPr="005D758F">
              <w:rPr>
                <w:rFonts w:asciiTheme="minorHAnsi" w:hAnsiTheme="minorHAnsi" w:cstheme="minorHAnsi"/>
                <w:szCs w:val="22"/>
              </w:rPr>
              <w:t>means an inability on the part of the Transportation System to take delivery at the Connected System Point of the End of Day Delivery Quantity</w:t>
            </w:r>
          </w:p>
        </w:tc>
      </w:tr>
      <w:tr w:rsidR="0058224D" w:rsidRPr="005D758F" w14:paraId="300F1BCB" w14:textId="77777777" w:rsidTr="00D0336B">
        <w:tc>
          <w:tcPr>
            <w:tcW w:w="3788" w:type="dxa"/>
          </w:tcPr>
          <w:p w14:paraId="271382BF" w14:textId="77777777" w:rsidR="0058224D" w:rsidRPr="005D758F" w:rsidRDefault="0058224D" w:rsidP="0058224D">
            <w:pPr>
              <w:pStyle w:val="Heading2"/>
              <w:numPr>
                <w:ilvl w:val="0"/>
                <w:numId w:val="0"/>
              </w:numPr>
              <w:spacing w:line="240" w:lineRule="atLeast"/>
              <w:rPr>
                <w:rFonts w:asciiTheme="minorHAnsi" w:hAnsiTheme="minorHAnsi" w:cstheme="minorHAnsi"/>
                <w:b/>
                <w:bCs/>
                <w:szCs w:val="22"/>
              </w:rPr>
            </w:pPr>
            <w:r w:rsidRPr="005D758F">
              <w:rPr>
                <w:rFonts w:asciiTheme="minorHAnsi" w:hAnsiTheme="minorHAnsi" w:cstheme="minorHAnsi"/>
                <w:b/>
                <w:bCs/>
                <w:szCs w:val="22"/>
              </w:rPr>
              <w:lastRenderedPageBreak/>
              <w:t>"Curtailment Notice"</w:t>
            </w:r>
          </w:p>
        </w:tc>
        <w:tc>
          <w:tcPr>
            <w:tcW w:w="3789" w:type="dxa"/>
          </w:tcPr>
          <w:p w14:paraId="328B963B" w14:textId="77777777" w:rsidR="0058224D" w:rsidRPr="005D758F" w:rsidRDefault="0058224D" w:rsidP="0058224D">
            <w:pPr>
              <w:pStyle w:val="Heading2"/>
              <w:numPr>
                <w:ilvl w:val="0"/>
                <w:numId w:val="0"/>
              </w:numPr>
              <w:spacing w:line="240" w:lineRule="atLeast"/>
              <w:rPr>
                <w:rFonts w:asciiTheme="minorHAnsi" w:hAnsiTheme="minorHAnsi" w:cstheme="minorHAnsi"/>
                <w:szCs w:val="22"/>
              </w:rPr>
            </w:pPr>
            <w:r w:rsidRPr="005D758F">
              <w:rPr>
                <w:rFonts w:asciiTheme="minorHAnsi" w:hAnsiTheme="minorHAnsi" w:cstheme="minorHAnsi"/>
                <w:szCs w:val="22"/>
              </w:rPr>
              <w:t>means a notice substantially in the form as set out in Schedule 3 Appendix 3</w:t>
            </w:r>
          </w:p>
        </w:tc>
      </w:tr>
      <w:tr w:rsidR="0058224D" w:rsidRPr="005D758F" w14:paraId="08986340" w14:textId="77777777" w:rsidTr="00D0336B">
        <w:tc>
          <w:tcPr>
            <w:tcW w:w="3788" w:type="dxa"/>
          </w:tcPr>
          <w:p w14:paraId="4EAA03BA" w14:textId="77777777" w:rsidR="0058224D" w:rsidRPr="005D758F" w:rsidRDefault="0058224D" w:rsidP="0058224D">
            <w:pPr>
              <w:pStyle w:val="Heading2"/>
              <w:numPr>
                <w:ilvl w:val="0"/>
                <w:numId w:val="0"/>
              </w:numPr>
              <w:spacing w:line="240" w:lineRule="atLeast"/>
              <w:rPr>
                <w:rFonts w:asciiTheme="minorHAnsi" w:hAnsiTheme="minorHAnsi" w:cstheme="minorHAnsi"/>
                <w:b/>
                <w:bCs/>
                <w:szCs w:val="22"/>
              </w:rPr>
            </w:pPr>
            <w:r w:rsidRPr="005D758F">
              <w:rPr>
                <w:rFonts w:asciiTheme="minorHAnsi" w:hAnsiTheme="minorHAnsi" w:cstheme="minorHAnsi"/>
                <w:b/>
                <w:bCs/>
                <w:szCs w:val="22"/>
              </w:rPr>
              <w:t>"Curtailment"</w:t>
            </w:r>
          </w:p>
        </w:tc>
        <w:tc>
          <w:tcPr>
            <w:tcW w:w="3789" w:type="dxa"/>
          </w:tcPr>
          <w:p w14:paraId="6B5DCD43" w14:textId="4E478FFE" w:rsidR="0058224D" w:rsidRPr="005D758F" w:rsidRDefault="0058224D" w:rsidP="0058224D">
            <w:pPr>
              <w:pStyle w:val="Heading2"/>
              <w:numPr>
                <w:ilvl w:val="0"/>
                <w:numId w:val="0"/>
              </w:numPr>
              <w:spacing w:line="240" w:lineRule="atLeast"/>
              <w:rPr>
                <w:rFonts w:asciiTheme="minorHAnsi" w:hAnsiTheme="minorHAnsi" w:cstheme="minorHAnsi"/>
                <w:szCs w:val="22"/>
              </w:rPr>
            </w:pPr>
            <w:r w:rsidRPr="005D758F">
              <w:rPr>
                <w:rFonts w:asciiTheme="minorHAnsi" w:hAnsiTheme="minorHAnsi" w:cstheme="minorHAnsi"/>
                <w:szCs w:val="22"/>
              </w:rPr>
              <w:t>means an inability on the part of the CGI Amenities to facilitate delivery at the Connected System Point the End of Day Delivery Quantity</w:t>
            </w:r>
          </w:p>
        </w:tc>
      </w:tr>
      <w:tr w:rsidR="0058224D" w:rsidRPr="005D758F" w14:paraId="0A025DED" w14:textId="77777777" w:rsidTr="00D0336B">
        <w:tc>
          <w:tcPr>
            <w:tcW w:w="3788" w:type="dxa"/>
          </w:tcPr>
          <w:p w14:paraId="592454E8" w14:textId="77777777" w:rsidR="0058224D" w:rsidRPr="005D758F" w:rsidRDefault="0058224D" w:rsidP="0058224D">
            <w:pPr>
              <w:pStyle w:val="Heading2"/>
              <w:numPr>
                <w:ilvl w:val="0"/>
                <w:numId w:val="0"/>
              </w:numPr>
              <w:spacing w:line="240" w:lineRule="atLeast"/>
              <w:rPr>
                <w:rFonts w:asciiTheme="minorHAnsi" w:hAnsiTheme="minorHAnsi" w:cstheme="minorHAnsi"/>
                <w:b/>
                <w:bCs/>
                <w:szCs w:val="22"/>
              </w:rPr>
            </w:pPr>
            <w:r w:rsidRPr="005D758F">
              <w:rPr>
                <w:rFonts w:asciiTheme="minorHAnsi" w:hAnsiTheme="minorHAnsi" w:cstheme="minorHAnsi"/>
                <w:b/>
                <w:bCs/>
                <w:szCs w:val="22"/>
              </w:rPr>
              <w:t xml:space="preserve">"Daily Flow Notification" </w:t>
            </w:r>
          </w:p>
        </w:tc>
        <w:tc>
          <w:tcPr>
            <w:tcW w:w="3789" w:type="dxa"/>
          </w:tcPr>
          <w:p w14:paraId="61DA2D22" w14:textId="03825482" w:rsidR="0058224D" w:rsidRPr="005D758F" w:rsidRDefault="0058224D" w:rsidP="0058224D">
            <w:pPr>
              <w:pStyle w:val="Heading2"/>
              <w:numPr>
                <w:ilvl w:val="0"/>
                <w:numId w:val="0"/>
              </w:numPr>
              <w:spacing w:line="240" w:lineRule="atLeast"/>
              <w:rPr>
                <w:rFonts w:asciiTheme="minorHAnsi" w:hAnsiTheme="minorHAnsi" w:cstheme="minorHAnsi"/>
                <w:szCs w:val="22"/>
              </w:rPr>
            </w:pPr>
            <w:r w:rsidRPr="005D758F">
              <w:rPr>
                <w:rFonts w:asciiTheme="minorHAnsi" w:hAnsiTheme="minorHAnsi" w:cstheme="minorHAnsi"/>
                <w:szCs w:val="22"/>
              </w:rPr>
              <w:t>shall mean an Initial Daily Flow Notification or a Revised Daily Flow Notification as the case may be</w:t>
            </w:r>
          </w:p>
        </w:tc>
      </w:tr>
      <w:tr w:rsidR="0058224D" w:rsidRPr="005D758F" w14:paraId="50E04E40" w14:textId="77777777" w:rsidTr="00D0336B">
        <w:tc>
          <w:tcPr>
            <w:tcW w:w="3788" w:type="dxa"/>
          </w:tcPr>
          <w:p w14:paraId="17DA0825" w14:textId="77777777" w:rsidR="0058224D" w:rsidRPr="005D758F" w:rsidRDefault="0058224D" w:rsidP="0058224D">
            <w:pPr>
              <w:pStyle w:val="Heading2"/>
              <w:numPr>
                <w:ilvl w:val="0"/>
                <w:numId w:val="0"/>
              </w:numPr>
              <w:spacing w:line="240" w:lineRule="atLeast"/>
              <w:rPr>
                <w:rFonts w:asciiTheme="minorHAnsi" w:hAnsiTheme="minorHAnsi" w:cstheme="minorHAnsi"/>
                <w:b/>
                <w:bCs/>
                <w:szCs w:val="22"/>
              </w:rPr>
            </w:pPr>
            <w:r w:rsidRPr="005D758F">
              <w:rPr>
                <w:rFonts w:asciiTheme="minorHAnsi" w:hAnsiTheme="minorHAnsi" w:cstheme="minorHAnsi"/>
                <w:b/>
                <w:bCs/>
                <w:szCs w:val="22"/>
              </w:rPr>
              <w:t>"Day D"</w:t>
            </w:r>
          </w:p>
        </w:tc>
        <w:tc>
          <w:tcPr>
            <w:tcW w:w="3789" w:type="dxa"/>
          </w:tcPr>
          <w:p w14:paraId="22772C04" w14:textId="77777777" w:rsidR="0058224D" w:rsidRPr="005D758F" w:rsidRDefault="0058224D" w:rsidP="0058224D">
            <w:pPr>
              <w:pStyle w:val="Heading2"/>
              <w:numPr>
                <w:ilvl w:val="0"/>
                <w:numId w:val="0"/>
              </w:numPr>
              <w:spacing w:line="240" w:lineRule="atLeast"/>
              <w:rPr>
                <w:rFonts w:asciiTheme="minorHAnsi" w:hAnsiTheme="minorHAnsi" w:cstheme="minorHAnsi"/>
                <w:szCs w:val="22"/>
              </w:rPr>
            </w:pPr>
            <w:r w:rsidRPr="005D758F">
              <w:rPr>
                <w:rFonts w:asciiTheme="minorHAnsi" w:hAnsiTheme="minorHAnsi" w:cstheme="minorHAnsi"/>
                <w:szCs w:val="22"/>
              </w:rPr>
              <w:t>means a Day on which Natural Gas flows or is scheduled to flow and Day D plus or minus any value (e.g. Day D-1, Day D+1) shall be construed accordingly</w:t>
            </w:r>
          </w:p>
        </w:tc>
      </w:tr>
      <w:tr w:rsidR="0058224D" w:rsidRPr="005D758F" w14:paraId="51DCD6A5" w14:textId="77777777" w:rsidTr="00D0336B">
        <w:tc>
          <w:tcPr>
            <w:tcW w:w="3788" w:type="dxa"/>
          </w:tcPr>
          <w:p w14:paraId="4826BAF3" w14:textId="77777777" w:rsidR="0058224D" w:rsidRPr="005D758F" w:rsidRDefault="0058224D" w:rsidP="0058224D">
            <w:pPr>
              <w:pStyle w:val="Heading2"/>
              <w:numPr>
                <w:ilvl w:val="0"/>
                <w:numId w:val="0"/>
              </w:numPr>
              <w:spacing w:line="240" w:lineRule="atLeast"/>
              <w:rPr>
                <w:rFonts w:asciiTheme="minorHAnsi" w:hAnsiTheme="minorHAnsi" w:cstheme="minorHAnsi"/>
                <w:b/>
                <w:bCs/>
                <w:szCs w:val="22"/>
              </w:rPr>
            </w:pPr>
            <w:r w:rsidRPr="005D758F">
              <w:rPr>
                <w:rFonts w:asciiTheme="minorHAnsi" w:hAnsiTheme="minorHAnsi" w:cstheme="minorHAnsi"/>
                <w:b/>
                <w:bCs/>
                <w:szCs w:val="22"/>
              </w:rPr>
              <w:t>"Day"</w:t>
            </w:r>
          </w:p>
        </w:tc>
        <w:tc>
          <w:tcPr>
            <w:tcW w:w="3789" w:type="dxa"/>
          </w:tcPr>
          <w:p w14:paraId="10DEE3FB" w14:textId="77777777" w:rsidR="0058224D" w:rsidRPr="005D758F" w:rsidRDefault="0058224D" w:rsidP="0058224D">
            <w:pPr>
              <w:pStyle w:val="Heading2"/>
              <w:numPr>
                <w:ilvl w:val="0"/>
                <w:numId w:val="0"/>
              </w:numPr>
              <w:spacing w:line="240" w:lineRule="atLeast"/>
              <w:rPr>
                <w:rFonts w:asciiTheme="minorHAnsi" w:hAnsiTheme="minorHAnsi" w:cstheme="minorHAnsi"/>
                <w:szCs w:val="22"/>
              </w:rPr>
            </w:pPr>
            <w:r w:rsidRPr="005D758F">
              <w:rPr>
                <w:rFonts w:asciiTheme="minorHAnsi" w:hAnsiTheme="minorHAnsi" w:cstheme="minorHAnsi"/>
                <w:szCs w:val="22"/>
              </w:rPr>
              <w:t>has the meaning given in the Code of Operations</w:t>
            </w:r>
          </w:p>
        </w:tc>
      </w:tr>
      <w:tr w:rsidR="00584633" w:rsidRPr="005D758F" w14:paraId="19846D2C" w14:textId="77777777" w:rsidTr="00297DAB">
        <w:tc>
          <w:tcPr>
            <w:tcW w:w="3788" w:type="dxa"/>
          </w:tcPr>
          <w:p w14:paraId="0691B238" w14:textId="470F05F2" w:rsidR="00584633" w:rsidRPr="005D758F" w:rsidRDefault="00584633" w:rsidP="0058224D">
            <w:pPr>
              <w:pStyle w:val="Heading2"/>
              <w:numPr>
                <w:ilvl w:val="0"/>
                <w:numId w:val="0"/>
              </w:numPr>
              <w:spacing w:line="240" w:lineRule="atLeast"/>
              <w:rPr>
                <w:rFonts w:asciiTheme="minorHAnsi" w:hAnsiTheme="minorHAnsi" w:cstheme="minorHAnsi"/>
                <w:b/>
                <w:bCs/>
                <w:szCs w:val="22"/>
              </w:rPr>
            </w:pPr>
            <w:r>
              <w:rPr>
                <w:rFonts w:asciiTheme="minorHAnsi" w:hAnsiTheme="minorHAnsi" w:cstheme="minorHAnsi"/>
                <w:b/>
                <w:bCs/>
                <w:szCs w:val="22"/>
              </w:rPr>
              <w:t>“Decanting Stanchion”</w:t>
            </w:r>
          </w:p>
        </w:tc>
        <w:tc>
          <w:tcPr>
            <w:tcW w:w="3789" w:type="dxa"/>
          </w:tcPr>
          <w:p w14:paraId="1E6EBE3A" w14:textId="174FE052" w:rsidR="00584633" w:rsidRPr="005D758F" w:rsidRDefault="00516795" w:rsidP="0058224D">
            <w:pPr>
              <w:pStyle w:val="Heading2"/>
              <w:numPr>
                <w:ilvl w:val="0"/>
                <w:numId w:val="0"/>
              </w:numPr>
              <w:spacing w:line="240" w:lineRule="atLeast"/>
              <w:rPr>
                <w:rFonts w:asciiTheme="minorHAnsi" w:hAnsiTheme="minorHAnsi" w:cstheme="minorHAnsi"/>
                <w:szCs w:val="22"/>
              </w:rPr>
            </w:pPr>
            <w:r>
              <w:rPr>
                <w:rFonts w:asciiTheme="minorHAnsi" w:hAnsiTheme="minorHAnsi" w:cstheme="minorHAnsi"/>
                <w:szCs w:val="22"/>
              </w:rPr>
              <w:t xml:space="preserve">means the equipment (including connection hoses) used or to be used to transfer RNG which has been transported to the CGI Site by a Producer, and </w:t>
            </w:r>
            <w:r w:rsidR="00BA39E5">
              <w:rPr>
                <w:rFonts w:asciiTheme="minorHAnsi" w:hAnsiTheme="minorHAnsi" w:cstheme="minorHAnsi"/>
                <w:szCs w:val="22"/>
              </w:rPr>
              <w:t xml:space="preserve">which RNG will be </w:t>
            </w:r>
            <w:r>
              <w:rPr>
                <w:rFonts w:asciiTheme="minorHAnsi" w:hAnsiTheme="minorHAnsi" w:cstheme="minorHAnsi"/>
                <w:szCs w:val="22"/>
              </w:rPr>
              <w:t xml:space="preserve">tendered for delivery to the Transportation System by a Shipper to the pressure reduction skid (PRS) in the CGI Facility. </w:t>
            </w:r>
          </w:p>
        </w:tc>
      </w:tr>
      <w:tr w:rsidR="0058224D" w:rsidRPr="005D758F" w14:paraId="7B62D273" w14:textId="77777777" w:rsidTr="00D0336B">
        <w:tc>
          <w:tcPr>
            <w:tcW w:w="3788" w:type="dxa"/>
          </w:tcPr>
          <w:p w14:paraId="20235634" w14:textId="7121251E" w:rsidR="0058224D" w:rsidRPr="005D758F" w:rsidRDefault="0058224D" w:rsidP="0058224D">
            <w:pPr>
              <w:pStyle w:val="Heading2"/>
              <w:numPr>
                <w:ilvl w:val="0"/>
                <w:numId w:val="0"/>
              </w:numPr>
              <w:spacing w:line="240" w:lineRule="atLeast"/>
              <w:rPr>
                <w:rFonts w:asciiTheme="minorHAnsi" w:hAnsiTheme="minorHAnsi" w:cstheme="minorHAnsi"/>
                <w:b/>
                <w:bCs/>
                <w:szCs w:val="22"/>
              </w:rPr>
            </w:pPr>
            <w:r w:rsidRPr="005D758F">
              <w:rPr>
                <w:rFonts w:asciiTheme="minorHAnsi" w:hAnsiTheme="minorHAnsi" w:cstheme="minorHAnsi"/>
                <w:b/>
                <w:bCs/>
                <w:szCs w:val="22"/>
              </w:rPr>
              <w:t>Department"</w:t>
            </w:r>
          </w:p>
        </w:tc>
        <w:tc>
          <w:tcPr>
            <w:tcW w:w="3789" w:type="dxa"/>
          </w:tcPr>
          <w:p w14:paraId="06AECFB4" w14:textId="6EF7C5D3" w:rsidR="0058224D" w:rsidRPr="005D758F" w:rsidRDefault="0058224D" w:rsidP="0058224D">
            <w:pPr>
              <w:pStyle w:val="Heading2"/>
              <w:numPr>
                <w:ilvl w:val="0"/>
                <w:numId w:val="0"/>
              </w:numPr>
              <w:spacing w:line="240" w:lineRule="atLeast"/>
              <w:rPr>
                <w:rFonts w:asciiTheme="minorHAnsi" w:hAnsiTheme="minorHAnsi" w:cstheme="minorHAnsi"/>
                <w:szCs w:val="22"/>
              </w:rPr>
            </w:pPr>
            <w:r w:rsidRPr="005D758F">
              <w:rPr>
                <w:rFonts w:asciiTheme="minorHAnsi" w:hAnsiTheme="minorHAnsi" w:cstheme="minorHAnsi"/>
                <w:szCs w:val="22"/>
              </w:rPr>
              <w:t>shall mean the Department of Housing, Local Government and Heritage or such other government department as shall have jurisdiction over the Transporter from time to time</w:t>
            </w:r>
          </w:p>
        </w:tc>
      </w:tr>
      <w:tr w:rsidR="0058224D" w:rsidRPr="005D758F" w14:paraId="1BA1D684" w14:textId="77777777" w:rsidTr="00D0336B">
        <w:tc>
          <w:tcPr>
            <w:tcW w:w="3788" w:type="dxa"/>
          </w:tcPr>
          <w:p w14:paraId="19309079" w14:textId="77777777" w:rsidR="0058224D" w:rsidRPr="005D758F" w:rsidRDefault="0058224D" w:rsidP="0058224D">
            <w:pPr>
              <w:pStyle w:val="Heading2"/>
              <w:numPr>
                <w:ilvl w:val="0"/>
                <w:numId w:val="0"/>
              </w:numPr>
              <w:spacing w:line="240" w:lineRule="atLeast"/>
              <w:rPr>
                <w:rFonts w:asciiTheme="minorHAnsi" w:hAnsiTheme="minorHAnsi" w:cstheme="minorHAnsi"/>
                <w:b/>
                <w:bCs/>
                <w:szCs w:val="22"/>
              </w:rPr>
            </w:pPr>
            <w:r w:rsidRPr="005D758F">
              <w:rPr>
                <w:rFonts w:asciiTheme="minorHAnsi" w:hAnsiTheme="minorHAnsi" w:cstheme="minorHAnsi"/>
                <w:b/>
                <w:bCs/>
                <w:szCs w:val="22"/>
              </w:rPr>
              <w:t>"Directive"</w:t>
            </w:r>
          </w:p>
        </w:tc>
        <w:tc>
          <w:tcPr>
            <w:tcW w:w="3789" w:type="dxa"/>
          </w:tcPr>
          <w:p w14:paraId="77232DD2" w14:textId="77777777" w:rsidR="0058224D" w:rsidRPr="005D758F" w:rsidRDefault="0058224D" w:rsidP="0058224D">
            <w:pPr>
              <w:pStyle w:val="Heading2"/>
              <w:numPr>
                <w:ilvl w:val="0"/>
                <w:numId w:val="0"/>
              </w:numPr>
              <w:spacing w:line="240" w:lineRule="atLeast"/>
              <w:rPr>
                <w:rFonts w:asciiTheme="minorHAnsi" w:hAnsiTheme="minorHAnsi" w:cstheme="minorHAnsi"/>
                <w:szCs w:val="22"/>
              </w:rPr>
            </w:pPr>
            <w:r w:rsidRPr="005D758F">
              <w:rPr>
                <w:rFonts w:asciiTheme="minorHAnsi" w:hAnsiTheme="minorHAnsi" w:cstheme="minorHAnsi"/>
                <w:szCs w:val="22"/>
              </w:rPr>
              <w:t>has the meaning given in the Code of Operations</w:t>
            </w:r>
          </w:p>
        </w:tc>
      </w:tr>
      <w:tr w:rsidR="0058224D" w:rsidRPr="005D758F" w14:paraId="1860946E" w14:textId="77777777" w:rsidTr="00D0336B">
        <w:tc>
          <w:tcPr>
            <w:tcW w:w="3788" w:type="dxa"/>
          </w:tcPr>
          <w:p w14:paraId="2AAF37EF" w14:textId="77777777" w:rsidR="0058224D" w:rsidRPr="005D758F" w:rsidRDefault="0058224D" w:rsidP="0058224D">
            <w:pPr>
              <w:pStyle w:val="Heading2"/>
              <w:numPr>
                <w:ilvl w:val="0"/>
                <w:numId w:val="0"/>
              </w:numPr>
              <w:spacing w:line="240" w:lineRule="atLeast"/>
              <w:rPr>
                <w:rFonts w:asciiTheme="minorHAnsi" w:hAnsiTheme="minorHAnsi" w:cstheme="minorHAnsi"/>
                <w:b/>
                <w:bCs/>
                <w:szCs w:val="22"/>
              </w:rPr>
            </w:pPr>
            <w:r w:rsidRPr="005D758F">
              <w:rPr>
                <w:rFonts w:asciiTheme="minorHAnsi" w:hAnsiTheme="minorHAnsi" w:cstheme="minorHAnsi"/>
                <w:b/>
                <w:bCs/>
                <w:szCs w:val="22"/>
              </w:rPr>
              <w:t>"Effective Date"</w:t>
            </w:r>
          </w:p>
        </w:tc>
        <w:tc>
          <w:tcPr>
            <w:tcW w:w="3789" w:type="dxa"/>
          </w:tcPr>
          <w:p w14:paraId="1F018539" w14:textId="77777777" w:rsidR="0058224D" w:rsidRPr="005D758F" w:rsidRDefault="0058224D" w:rsidP="0058224D">
            <w:pPr>
              <w:pStyle w:val="Heading2"/>
              <w:numPr>
                <w:ilvl w:val="0"/>
                <w:numId w:val="0"/>
              </w:numPr>
              <w:spacing w:line="240" w:lineRule="atLeast"/>
              <w:rPr>
                <w:rFonts w:asciiTheme="minorHAnsi" w:hAnsiTheme="minorHAnsi" w:cstheme="minorHAnsi"/>
                <w:szCs w:val="22"/>
              </w:rPr>
            </w:pPr>
            <w:r w:rsidRPr="005D758F">
              <w:rPr>
                <w:rFonts w:asciiTheme="minorHAnsi" w:hAnsiTheme="minorHAnsi" w:cstheme="minorHAnsi"/>
                <w:szCs w:val="22"/>
              </w:rPr>
              <w:t>means the date of this Agreement</w:t>
            </w:r>
          </w:p>
        </w:tc>
      </w:tr>
      <w:tr w:rsidR="0058224D" w:rsidRPr="005D758F" w14:paraId="396CECE2" w14:textId="77777777" w:rsidTr="00297DAB">
        <w:tc>
          <w:tcPr>
            <w:tcW w:w="3788" w:type="dxa"/>
          </w:tcPr>
          <w:p w14:paraId="3CC8DF16" w14:textId="52A88F17" w:rsidR="0058224D" w:rsidRPr="005D758F" w:rsidRDefault="0058224D" w:rsidP="0058224D">
            <w:pPr>
              <w:pStyle w:val="Heading2"/>
              <w:numPr>
                <w:ilvl w:val="0"/>
                <w:numId w:val="0"/>
              </w:numPr>
              <w:spacing w:line="240" w:lineRule="atLeast"/>
              <w:rPr>
                <w:rFonts w:asciiTheme="minorHAnsi" w:hAnsiTheme="minorHAnsi" w:cstheme="minorHAnsi"/>
                <w:b/>
                <w:bCs/>
                <w:szCs w:val="22"/>
              </w:rPr>
            </w:pPr>
            <w:r w:rsidRPr="005D758F">
              <w:rPr>
                <w:rFonts w:asciiTheme="minorHAnsi" w:hAnsiTheme="minorHAnsi" w:cstheme="minorHAnsi"/>
                <w:b/>
                <w:bCs/>
                <w:szCs w:val="22"/>
              </w:rPr>
              <w:t>"Emergency"</w:t>
            </w:r>
          </w:p>
        </w:tc>
        <w:tc>
          <w:tcPr>
            <w:tcW w:w="3789" w:type="dxa"/>
          </w:tcPr>
          <w:p w14:paraId="739C7659" w14:textId="77777777" w:rsidR="00BA39E5" w:rsidRDefault="00BA39E5" w:rsidP="00BA39E5">
            <w:pPr>
              <w:rPr>
                <w:rFonts w:asciiTheme="minorHAnsi" w:hAnsiTheme="minorHAnsi" w:cstheme="minorHAnsi"/>
                <w:szCs w:val="22"/>
                <w:lang w:val="en-IE"/>
              </w:rPr>
            </w:pPr>
            <w:r w:rsidRPr="009616C3">
              <w:rPr>
                <w:rFonts w:asciiTheme="minorHAnsi" w:hAnsiTheme="minorHAnsi" w:cstheme="minorHAnsi"/>
                <w:szCs w:val="22"/>
                <w:lang w:val="en-IE"/>
              </w:rPr>
              <w:t xml:space="preserve">means </w:t>
            </w:r>
          </w:p>
          <w:p w14:paraId="54752300" w14:textId="77777777" w:rsidR="00BA39E5" w:rsidRDefault="00BA39E5" w:rsidP="00BA39E5">
            <w:pPr>
              <w:rPr>
                <w:rFonts w:asciiTheme="minorHAnsi" w:hAnsiTheme="minorHAnsi" w:cstheme="minorHAnsi"/>
                <w:szCs w:val="22"/>
                <w:lang w:val="en-IE"/>
              </w:rPr>
            </w:pPr>
          </w:p>
          <w:p w14:paraId="14D47EA3" w14:textId="77777777" w:rsidR="00B00F82" w:rsidRDefault="00BA39E5" w:rsidP="00BA39E5">
            <w:pPr>
              <w:ind w:left="720" w:hanging="720"/>
              <w:rPr>
                <w:rFonts w:asciiTheme="minorHAnsi" w:hAnsiTheme="minorHAnsi" w:cstheme="minorHAnsi"/>
                <w:szCs w:val="22"/>
                <w:lang w:val="en-IE"/>
              </w:rPr>
            </w:pPr>
            <w:r>
              <w:rPr>
                <w:rFonts w:asciiTheme="minorHAnsi" w:hAnsiTheme="minorHAnsi" w:cstheme="minorHAnsi"/>
                <w:szCs w:val="22"/>
                <w:lang w:val="en-IE"/>
              </w:rPr>
              <w:t>1</w:t>
            </w:r>
            <w:r w:rsidRPr="009616C3">
              <w:rPr>
                <w:rFonts w:asciiTheme="minorHAnsi" w:hAnsiTheme="minorHAnsi" w:cstheme="minorHAnsi"/>
                <w:szCs w:val="22"/>
                <w:lang w:val="en-IE"/>
              </w:rPr>
              <w:t>)</w:t>
            </w:r>
            <w:r w:rsidRPr="009616C3">
              <w:rPr>
                <w:rFonts w:asciiTheme="minorHAnsi" w:hAnsiTheme="minorHAnsi" w:cstheme="minorHAnsi"/>
                <w:szCs w:val="22"/>
                <w:lang w:val="en-IE"/>
              </w:rPr>
              <w:tab/>
              <w:t xml:space="preserve">any event or circumstance or combination of events or circumstances which have </w:t>
            </w:r>
            <w:r w:rsidRPr="009616C3">
              <w:rPr>
                <w:rFonts w:asciiTheme="minorHAnsi" w:hAnsiTheme="minorHAnsi" w:cstheme="minorHAnsi"/>
                <w:szCs w:val="22"/>
                <w:lang w:val="en-IE"/>
              </w:rPr>
              <w:lastRenderedPageBreak/>
              <w:t xml:space="preserve">occurred or may occur and which in the opinion of </w:t>
            </w:r>
            <w:r>
              <w:rPr>
                <w:rFonts w:asciiTheme="minorHAnsi" w:hAnsiTheme="minorHAnsi" w:cstheme="minorHAnsi"/>
                <w:szCs w:val="22"/>
                <w:lang w:val="en-IE"/>
              </w:rPr>
              <w:t>the Transporter or the CGI Administrator</w:t>
            </w:r>
            <w:r w:rsidR="00B00F82">
              <w:rPr>
                <w:rFonts w:asciiTheme="minorHAnsi" w:hAnsiTheme="minorHAnsi" w:cstheme="minorHAnsi"/>
                <w:szCs w:val="22"/>
                <w:lang w:val="en-IE"/>
              </w:rPr>
              <w:t>:</w:t>
            </w:r>
          </w:p>
          <w:p w14:paraId="02748439" w14:textId="43DA9324" w:rsidR="00B00F82" w:rsidRDefault="00B00F82" w:rsidP="00BA39E5">
            <w:pPr>
              <w:ind w:left="720" w:hanging="720"/>
              <w:rPr>
                <w:rFonts w:asciiTheme="minorHAnsi" w:hAnsiTheme="minorHAnsi" w:cstheme="minorHAnsi"/>
                <w:szCs w:val="22"/>
                <w:lang w:val="en-IE"/>
              </w:rPr>
            </w:pPr>
            <w:r>
              <w:rPr>
                <w:rFonts w:asciiTheme="minorHAnsi" w:hAnsiTheme="minorHAnsi" w:cstheme="minorHAnsi"/>
                <w:szCs w:val="22"/>
                <w:lang w:val="en-IE"/>
              </w:rPr>
              <w:tab/>
              <w:t>(i)</w:t>
            </w:r>
            <w:r w:rsidR="00BA39E5">
              <w:rPr>
                <w:rFonts w:asciiTheme="minorHAnsi" w:hAnsiTheme="minorHAnsi" w:cstheme="minorHAnsi"/>
                <w:szCs w:val="22"/>
                <w:lang w:val="en-IE"/>
              </w:rPr>
              <w:t xml:space="preserve"> </w:t>
            </w:r>
            <w:r w:rsidR="00BA39E5" w:rsidRPr="009616C3">
              <w:rPr>
                <w:rFonts w:asciiTheme="minorHAnsi" w:hAnsiTheme="minorHAnsi" w:cstheme="minorHAnsi"/>
                <w:szCs w:val="22"/>
                <w:lang w:val="en-IE"/>
              </w:rPr>
              <w:t>adversely affects, or may adversely affect the operational integrity and/or the</w:t>
            </w:r>
            <w:r w:rsidR="00BA39E5">
              <w:rPr>
                <w:rFonts w:asciiTheme="minorHAnsi" w:hAnsiTheme="minorHAnsi" w:cstheme="minorHAnsi"/>
                <w:szCs w:val="22"/>
                <w:lang w:val="en-IE"/>
              </w:rPr>
              <w:t xml:space="preserve"> </w:t>
            </w:r>
            <w:r w:rsidR="00BA39E5" w:rsidRPr="009616C3">
              <w:rPr>
                <w:rFonts w:asciiTheme="minorHAnsi" w:hAnsiTheme="minorHAnsi" w:cstheme="minorHAnsi"/>
                <w:szCs w:val="22"/>
                <w:lang w:val="en-IE"/>
              </w:rPr>
              <w:t xml:space="preserve">safe conveyance of Natural Gas in the Transportation System </w:t>
            </w:r>
            <w:r>
              <w:rPr>
                <w:rFonts w:asciiTheme="minorHAnsi" w:hAnsiTheme="minorHAnsi" w:cstheme="minorHAnsi"/>
                <w:szCs w:val="22"/>
                <w:lang w:val="en-IE"/>
              </w:rPr>
              <w:t>and/</w:t>
            </w:r>
            <w:r w:rsidR="00BA39E5" w:rsidRPr="009616C3">
              <w:rPr>
                <w:rFonts w:asciiTheme="minorHAnsi" w:hAnsiTheme="minorHAnsi" w:cstheme="minorHAnsi"/>
                <w:szCs w:val="22"/>
                <w:lang w:val="en-IE"/>
              </w:rPr>
              <w:t xml:space="preserve">or </w:t>
            </w:r>
            <w:r>
              <w:rPr>
                <w:rFonts w:asciiTheme="minorHAnsi" w:hAnsiTheme="minorHAnsi" w:cstheme="minorHAnsi"/>
                <w:szCs w:val="22"/>
                <w:lang w:val="en-IE"/>
              </w:rPr>
              <w:t>the CGI Amenities;</w:t>
            </w:r>
          </w:p>
          <w:p w14:paraId="460B093C" w14:textId="1CAAB6D2" w:rsidR="00B00F82" w:rsidRDefault="00B00F82" w:rsidP="00BA39E5">
            <w:pPr>
              <w:ind w:left="720" w:hanging="720"/>
              <w:rPr>
                <w:rFonts w:asciiTheme="minorHAnsi" w:hAnsiTheme="minorHAnsi" w:cstheme="minorHAnsi"/>
                <w:szCs w:val="22"/>
                <w:lang w:val="en-IE"/>
              </w:rPr>
            </w:pPr>
            <w:r>
              <w:rPr>
                <w:rFonts w:asciiTheme="minorHAnsi" w:hAnsiTheme="minorHAnsi" w:cstheme="minorHAnsi"/>
                <w:szCs w:val="22"/>
                <w:lang w:val="en-IE"/>
              </w:rPr>
              <w:tab/>
              <w:t xml:space="preserve">(ii) adversely affects or may adversely affect the safety of the Transportation System, the CGI Amenities or any other people or property at or in the vicinity of the CGI Sites; </w:t>
            </w:r>
          </w:p>
          <w:p w14:paraId="408106E5" w14:textId="334B94D6" w:rsidR="00BA39E5" w:rsidRDefault="00B00F82" w:rsidP="00BA39E5">
            <w:pPr>
              <w:ind w:left="720" w:hanging="720"/>
              <w:rPr>
                <w:rFonts w:asciiTheme="minorHAnsi" w:hAnsiTheme="minorHAnsi" w:cstheme="minorHAnsi"/>
                <w:szCs w:val="22"/>
                <w:lang w:val="en-IE"/>
              </w:rPr>
            </w:pPr>
            <w:r>
              <w:rPr>
                <w:rFonts w:asciiTheme="minorHAnsi" w:hAnsiTheme="minorHAnsi" w:cstheme="minorHAnsi"/>
                <w:szCs w:val="22"/>
                <w:lang w:val="en-IE"/>
              </w:rPr>
              <w:tab/>
              <w:t xml:space="preserve">(iii) which otherwise results or may result </w:t>
            </w:r>
            <w:r w:rsidR="00BA39E5" w:rsidRPr="009616C3">
              <w:rPr>
                <w:rFonts w:asciiTheme="minorHAnsi" w:hAnsiTheme="minorHAnsi" w:cstheme="minorHAnsi"/>
                <w:szCs w:val="22"/>
                <w:lang w:val="en-IE"/>
              </w:rPr>
              <w:t>in the safety of life, property or the environment being</w:t>
            </w:r>
            <w:r w:rsidR="00BA39E5">
              <w:rPr>
                <w:rFonts w:asciiTheme="minorHAnsi" w:hAnsiTheme="minorHAnsi" w:cstheme="minorHAnsi"/>
                <w:szCs w:val="22"/>
                <w:lang w:val="en-IE"/>
              </w:rPr>
              <w:t xml:space="preserve"> </w:t>
            </w:r>
            <w:r w:rsidR="00BA39E5" w:rsidRPr="009616C3">
              <w:rPr>
                <w:rFonts w:asciiTheme="minorHAnsi" w:hAnsiTheme="minorHAnsi" w:cstheme="minorHAnsi"/>
                <w:szCs w:val="22"/>
                <w:lang w:val="en-IE"/>
              </w:rPr>
              <w:t>significantly at risk;</w:t>
            </w:r>
          </w:p>
          <w:p w14:paraId="30F264B8" w14:textId="77777777" w:rsidR="00BA39E5" w:rsidRPr="009616C3" w:rsidRDefault="00BA39E5" w:rsidP="00BA39E5">
            <w:pPr>
              <w:ind w:left="720" w:hanging="720"/>
              <w:rPr>
                <w:rFonts w:asciiTheme="minorHAnsi" w:hAnsiTheme="minorHAnsi" w:cstheme="minorHAnsi"/>
                <w:szCs w:val="22"/>
                <w:lang w:val="en-IE"/>
              </w:rPr>
            </w:pPr>
          </w:p>
          <w:p w14:paraId="5E0EC567" w14:textId="4C29F6C9" w:rsidR="00BA39E5" w:rsidRDefault="00BA39E5" w:rsidP="00BA39E5">
            <w:pPr>
              <w:ind w:left="720" w:hanging="720"/>
              <w:rPr>
                <w:rFonts w:asciiTheme="minorHAnsi" w:hAnsiTheme="minorHAnsi" w:cstheme="minorHAnsi"/>
                <w:szCs w:val="22"/>
                <w:lang w:val="en-IE"/>
              </w:rPr>
            </w:pPr>
            <w:r>
              <w:rPr>
                <w:rFonts w:asciiTheme="minorHAnsi" w:hAnsiTheme="minorHAnsi" w:cstheme="minorHAnsi"/>
                <w:szCs w:val="22"/>
                <w:lang w:val="en-IE"/>
              </w:rPr>
              <w:t>2</w:t>
            </w:r>
            <w:r w:rsidRPr="009616C3">
              <w:rPr>
                <w:rFonts w:asciiTheme="minorHAnsi" w:hAnsiTheme="minorHAnsi" w:cstheme="minorHAnsi"/>
                <w:szCs w:val="22"/>
                <w:lang w:val="en-IE"/>
              </w:rPr>
              <w:t>)</w:t>
            </w:r>
            <w:r w:rsidRPr="009616C3">
              <w:rPr>
                <w:rFonts w:asciiTheme="minorHAnsi" w:hAnsiTheme="minorHAnsi" w:cstheme="minorHAnsi"/>
                <w:szCs w:val="22"/>
                <w:lang w:val="en-IE"/>
              </w:rPr>
              <w:tab/>
            </w:r>
            <w:r>
              <w:rPr>
                <w:rFonts w:asciiTheme="minorHAnsi" w:hAnsiTheme="minorHAnsi" w:cstheme="minorHAnsi"/>
                <w:szCs w:val="22"/>
                <w:lang w:val="en-IE"/>
              </w:rPr>
              <w:t>a</w:t>
            </w:r>
            <w:r w:rsidRPr="009616C3">
              <w:rPr>
                <w:rFonts w:asciiTheme="minorHAnsi" w:hAnsiTheme="minorHAnsi" w:cstheme="minorHAnsi"/>
                <w:szCs w:val="22"/>
                <w:lang w:val="en-IE"/>
              </w:rPr>
              <w:t xml:space="preserve">n escape or suspected escape of Natural Gas </w:t>
            </w:r>
            <w:r w:rsidR="00B00F82">
              <w:rPr>
                <w:rFonts w:asciiTheme="minorHAnsi" w:hAnsiTheme="minorHAnsi" w:cstheme="minorHAnsi"/>
                <w:szCs w:val="22"/>
                <w:lang w:val="en-IE"/>
              </w:rPr>
              <w:t xml:space="preserve">from any container or </w:t>
            </w:r>
            <w:r w:rsidR="00CE704C">
              <w:rPr>
                <w:rFonts w:asciiTheme="minorHAnsi" w:hAnsiTheme="minorHAnsi" w:cstheme="minorHAnsi"/>
                <w:szCs w:val="22"/>
                <w:lang w:val="en-IE"/>
              </w:rPr>
              <w:t>s</w:t>
            </w:r>
            <w:r w:rsidR="00B00F82">
              <w:rPr>
                <w:rFonts w:asciiTheme="minorHAnsi" w:hAnsiTheme="minorHAnsi" w:cstheme="minorHAnsi"/>
                <w:szCs w:val="22"/>
                <w:lang w:val="en-IE"/>
              </w:rPr>
              <w:t>ystem</w:t>
            </w:r>
            <w:r w:rsidRPr="009616C3">
              <w:rPr>
                <w:rFonts w:asciiTheme="minorHAnsi" w:hAnsiTheme="minorHAnsi" w:cstheme="minorHAnsi"/>
                <w:szCs w:val="22"/>
                <w:lang w:val="en-IE"/>
              </w:rPr>
              <w:t>;</w:t>
            </w:r>
          </w:p>
          <w:p w14:paraId="77B7E318" w14:textId="77777777" w:rsidR="00BA39E5" w:rsidRDefault="00BA39E5" w:rsidP="00BA39E5">
            <w:pPr>
              <w:ind w:left="720" w:hanging="720"/>
              <w:rPr>
                <w:rFonts w:asciiTheme="minorHAnsi" w:hAnsiTheme="minorHAnsi" w:cstheme="minorHAnsi"/>
                <w:szCs w:val="22"/>
                <w:lang w:val="en-IE"/>
              </w:rPr>
            </w:pPr>
          </w:p>
          <w:p w14:paraId="64901863" w14:textId="77777777" w:rsidR="00BA39E5" w:rsidRDefault="00BA39E5" w:rsidP="00BA39E5">
            <w:pPr>
              <w:ind w:left="720" w:hanging="720"/>
              <w:rPr>
                <w:rFonts w:asciiTheme="minorHAnsi" w:hAnsiTheme="minorHAnsi" w:cstheme="minorHAnsi"/>
                <w:szCs w:val="22"/>
                <w:lang w:val="en-IE"/>
              </w:rPr>
            </w:pPr>
            <w:r>
              <w:rPr>
                <w:rFonts w:asciiTheme="minorHAnsi" w:hAnsiTheme="minorHAnsi" w:cstheme="minorHAnsi"/>
                <w:szCs w:val="22"/>
                <w:lang w:val="en-IE"/>
              </w:rPr>
              <w:t>3</w:t>
            </w:r>
            <w:r w:rsidRPr="009616C3">
              <w:rPr>
                <w:rFonts w:asciiTheme="minorHAnsi" w:hAnsiTheme="minorHAnsi" w:cstheme="minorHAnsi"/>
                <w:szCs w:val="22"/>
                <w:lang w:val="en-IE"/>
              </w:rPr>
              <w:t>)</w:t>
            </w:r>
            <w:r w:rsidRPr="009616C3">
              <w:rPr>
                <w:rFonts w:asciiTheme="minorHAnsi" w:hAnsiTheme="minorHAnsi" w:cstheme="minorHAnsi"/>
                <w:szCs w:val="22"/>
                <w:lang w:val="en-IE"/>
              </w:rPr>
              <w:tab/>
              <w:t>Natural Gas conveyed by the Transportation System is at such a pressure or of such a quality as to constitute, when supplied to premises, a danger to life or property;</w:t>
            </w:r>
          </w:p>
          <w:p w14:paraId="070473CC" w14:textId="77777777" w:rsidR="00BA39E5" w:rsidRDefault="00BA39E5" w:rsidP="00BA39E5">
            <w:pPr>
              <w:ind w:left="720" w:hanging="720"/>
              <w:rPr>
                <w:rFonts w:asciiTheme="minorHAnsi" w:hAnsiTheme="minorHAnsi" w:cstheme="minorHAnsi"/>
                <w:szCs w:val="22"/>
                <w:lang w:val="en-IE"/>
              </w:rPr>
            </w:pPr>
          </w:p>
          <w:p w14:paraId="50DB06D1" w14:textId="2C832396" w:rsidR="00BA39E5" w:rsidRDefault="00BA39E5" w:rsidP="00BA39E5">
            <w:pPr>
              <w:ind w:left="720" w:hanging="720"/>
              <w:rPr>
                <w:rFonts w:asciiTheme="minorHAnsi" w:hAnsiTheme="minorHAnsi" w:cstheme="minorHAnsi"/>
                <w:szCs w:val="22"/>
                <w:lang w:val="en-IE"/>
              </w:rPr>
            </w:pPr>
            <w:r>
              <w:rPr>
                <w:rFonts w:asciiTheme="minorHAnsi" w:hAnsiTheme="minorHAnsi" w:cstheme="minorHAnsi"/>
                <w:szCs w:val="22"/>
                <w:lang w:val="en-IE"/>
              </w:rPr>
              <w:t>4</w:t>
            </w:r>
            <w:r w:rsidRPr="009616C3">
              <w:rPr>
                <w:rFonts w:asciiTheme="minorHAnsi" w:hAnsiTheme="minorHAnsi" w:cstheme="minorHAnsi"/>
                <w:szCs w:val="22"/>
                <w:lang w:val="en-IE"/>
              </w:rPr>
              <w:t>)</w:t>
            </w:r>
            <w:r w:rsidRPr="009616C3">
              <w:rPr>
                <w:rFonts w:asciiTheme="minorHAnsi" w:hAnsiTheme="minorHAnsi" w:cstheme="minorHAnsi"/>
                <w:szCs w:val="22"/>
                <w:lang w:val="en-IE"/>
              </w:rPr>
              <w:tab/>
            </w:r>
            <w:r>
              <w:rPr>
                <w:rFonts w:asciiTheme="minorHAnsi" w:hAnsiTheme="minorHAnsi" w:cstheme="minorHAnsi"/>
                <w:szCs w:val="22"/>
                <w:lang w:val="en-IE"/>
              </w:rPr>
              <w:t xml:space="preserve">the Transporter’s ability </w:t>
            </w:r>
            <w:r w:rsidRPr="009616C3">
              <w:rPr>
                <w:rFonts w:asciiTheme="minorHAnsi" w:hAnsiTheme="minorHAnsi" w:cstheme="minorHAnsi"/>
                <w:szCs w:val="22"/>
                <w:lang w:val="en-IE"/>
              </w:rPr>
              <w:t>to maintain safe pressures within the Transportation System is affected or threatened by an interruption or disruption to the Transportation System, an insufficiency of deliveries of Natural Gas to the Transportation System</w:t>
            </w:r>
            <w:r>
              <w:rPr>
                <w:rFonts w:asciiTheme="minorHAnsi" w:hAnsiTheme="minorHAnsi" w:cstheme="minorHAnsi"/>
                <w:szCs w:val="22"/>
                <w:lang w:val="en-IE"/>
              </w:rPr>
              <w:t xml:space="preserve"> </w:t>
            </w:r>
            <w:r w:rsidRPr="009616C3">
              <w:rPr>
                <w:rFonts w:asciiTheme="minorHAnsi" w:hAnsiTheme="minorHAnsi" w:cstheme="minorHAnsi"/>
                <w:szCs w:val="22"/>
                <w:lang w:val="en-IE"/>
              </w:rPr>
              <w:t>or any actual or potential failure of or damage to any part of the Transportation System; and</w:t>
            </w:r>
          </w:p>
          <w:p w14:paraId="7DA1521E" w14:textId="77777777" w:rsidR="00BA39E5" w:rsidRDefault="00BA39E5" w:rsidP="00BA39E5">
            <w:pPr>
              <w:ind w:left="720" w:hanging="720"/>
              <w:rPr>
                <w:rFonts w:asciiTheme="minorHAnsi" w:hAnsiTheme="minorHAnsi" w:cstheme="minorHAnsi"/>
                <w:szCs w:val="22"/>
                <w:lang w:val="en-IE"/>
              </w:rPr>
            </w:pPr>
          </w:p>
          <w:p w14:paraId="30D85311" w14:textId="77777777" w:rsidR="00BA39E5" w:rsidRPr="009616C3" w:rsidRDefault="00BA39E5" w:rsidP="00BA39E5">
            <w:pPr>
              <w:ind w:left="720" w:hanging="720"/>
              <w:rPr>
                <w:rFonts w:asciiTheme="minorHAnsi" w:hAnsiTheme="minorHAnsi" w:cstheme="minorHAnsi"/>
                <w:szCs w:val="22"/>
                <w:lang w:val="en-IE"/>
              </w:rPr>
            </w:pPr>
            <w:r>
              <w:rPr>
                <w:rFonts w:asciiTheme="minorHAnsi" w:hAnsiTheme="minorHAnsi" w:cstheme="minorHAnsi"/>
                <w:szCs w:val="22"/>
                <w:lang w:val="en-IE"/>
              </w:rPr>
              <w:lastRenderedPageBreak/>
              <w:t>5)</w:t>
            </w:r>
            <w:r>
              <w:rPr>
                <w:rFonts w:asciiTheme="minorHAnsi" w:hAnsiTheme="minorHAnsi" w:cstheme="minorHAnsi"/>
                <w:szCs w:val="22"/>
                <w:lang w:val="en-IE"/>
              </w:rPr>
              <w:tab/>
            </w:r>
            <w:r w:rsidRPr="009616C3">
              <w:rPr>
                <w:rFonts w:asciiTheme="minorHAnsi" w:hAnsiTheme="minorHAnsi" w:cstheme="minorHAnsi"/>
                <w:szCs w:val="22"/>
                <w:lang w:val="en-IE"/>
              </w:rPr>
              <w:t xml:space="preserve">any other circumstances reasonably believed by the Transporter, the National Gas Emergency Manager, or </w:t>
            </w:r>
            <w:r>
              <w:rPr>
                <w:rFonts w:asciiTheme="minorHAnsi" w:hAnsiTheme="minorHAnsi" w:cstheme="minorHAnsi"/>
                <w:szCs w:val="22"/>
                <w:lang w:val="en-IE"/>
              </w:rPr>
              <w:t xml:space="preserve">the CGI Administrator </w:t>
            </w:r>
            <w:r w:rsidRPr="009616C3">
              <w:rPr>
                <w:rFonts w:asciiTheme="minorHAnsi" w:hAnsiTheme="minorHAnsi" w:cstheme="minorHAnsi"/>
                <w:szCs w:val="22"/>
                <w:lang w:val="en-IE"/>
              </w:rPr>
              <w:t>(as the case may be) to constitute an emergency (which, for the avoidance of doubt, may include circumstances upstream or downstream of the Connected System Point).</w:t>
            </w:r>
          </w:p>
          <w:p w14:paraId="1A1ABC57" w14:textId="77777777" w:rsidR="0058224D" w:rsidRDefault="00BA39E5" w:rsidP="00B00F82">
            <w:pPr>
              <w:pStyle w:val="Heading2"/>
              <w:numPr>
                <w:ilvl w:val="0"/>
                <w:numId w:val="0"/>
              </w:numPr>
              <w:spacing w:line="240" w:lineRule="atLeast"/>
              <w:rPr>
                <w:rFonts w:asciiTheme="minorHAnsi" w:hAnsiTheme="minorHAnsi" w:cstheme="minorHAnsi"/>
                <w:szCs w:val="22"/>
                <w:lang w:val="en-IE"/>
              </w:rPr>
            </w:pPr>
            <w:r w:rsidRPr="009616C3">
              <w:rPr>
                <w:rFonts w:asciiTheme="minorHAnsi" w:hAnsiTheme="minorHAnsi" w:cstheme="minorHAnsi"/>
                <w:szCs w:val="22"/>
                <w:lang w:val="en-IE"/>
              </w:rPr>
              <w:t>Where the context requires, a reference to an Emergency includes the event or circumstance which gives rise to such Emergency;</w:t>
            </w:r>
          </w:p>
          <w:p w14:paraId="012311C2" w14:textId="1442EBD5" w:rsidR="00B00F82" w:rsidRPr="005D758F" w:rsidRDefault="00B00F82" w:rsidP="00B00F82">
            <w:pPr>
              <w:pStyle w:val="Heading2"/>
              <w:numPr>
                <w:ilvl w:val="0"/>
                <w:numId w:val="0"/>
              </w:numPr>
              <w:spacing w:line="240" w:lineRule="atLeast"/>
              <w:rPr>
                <w:rFonts w:asciiTheme="minorHAnsi" w:hAnsiTheme="minorHAnsi" w:cstheme="minorHAnsi"/>
                <w:szCs w:val="22"/>
              </w:rPr>
            </w:pPr>
            <w:r>
              <w:rPr>
                <w:rFonts w:asciiTheme="minorHAnsi" w:hAnsiTheme="minorHAnsi" w:cstheme="minorHAnsi"/>
                <w:szCs w:val="22"/>
              </w:rPr>
              <w:t>Any reference in this definition of Emergency to the Transportation System and/or the CGI Amenities shall include any localised part or parts thereof.</w:t>
            </w:r>
          </w:p>
        </w:tc>
      </w:tr>
      <w:tr w:rsidR="0058224D" w:rsidRPr="005D758F" w14:paraId="1975241A" w14:textId="77777777" w:rsidTr="00D0336B">
        <w:tc>
          <w:tcPr>
            <w:tcW w:w="3788" w:type="dxa"/>
          </w:tcPr>
          <w:p w14:paraId="5AD1C4C1" w14:textId="77777777" w:rsidR="0058224D" w:rsidRPr="005D758F" w:rsidRDefault="0058224D" w:rsidP="0058224D">
            <w:pPr>
              <w:pStyle w:val="Heading2"/>
              <w:numPr>
                <w:ilvl w:val="0"/>
                <w:numId w:val="0"/>
              </w:numPr>
              <w:spacing w:line="240" w:lineRule="atLeast"/>
              <w:rPr>
                <w:rFonts w:asciiTheme="minorHAnsi" w:hAnsiTheme="minorHAnsi" w:cstheme="minorHAnsi"/>
                <w:b/>
                <w:bCs/>
                <w:szCs w:val="22"/>
              </w:rPr>
            </w:pPr>
            <w:r w:rsidRPr="005D758F">
              <w:rPr>
                <w:rFonts w:asciiTheme="minorHAnsi" w:hAnsiTheme="minorHAnsi" w:cstheme="minorHAnsi"/>
                <w:b/>
                <w:bCs/>
                <w:szCs w:val="22"/>
              </w:rPr>
              <w:lastRenderedPageBreak/>
              <w:t xml:space="preserve">"End of Day Delivery Quantity" or "EODQ" </w:t>
            </w:r>
          </w:p>
        </w:tc>
        <w:tc>
          <w:tcPr>
            <w:tcW w:w="3789" w:type="dxa"/>
          </w:tcPr>
          <w:p w14:paraId="3C7617A0" w14:textId="0A49D6AA" w:rsidR="0058224D" w:rsidRPr="005D758F" w:rsidRDefault="0058224D" w:rsidP="0058224D">
            <w:pPr>
              <w:pStyle w:val="Heading2"/>
              <w:numPr>
                <w:ilvl w:val="0"/>
                <w:numId w:val="0"/>
              </w:numPr>
              <w:spacing w:line="240" w:lineRule="atLeast"/>
              <w:rPr>
                <w:rFonts w:asciiTheme="minorHAnsi" w:hAnsiTheme="minorHAnsi" w:cstheme="minorHAnsi"/>
                <w:szCs w:val="22"/>
              </w:rPr>
            </w:pPr>
            <w:r w:rsidRPr="005D758F">
              <w:rPr>
                <w:rFonts w:asciiTheme="minorHAnsi" w:hAnsiTheme="minorHAnsi" w:cstheme="minorHAnsi"/>
                <w:szCs w:val="22"/>
              </w:rPr>
              <w:t>means the quantity of gas scheduled to be delivered at each CGI Gas Point and in aggregate at the CGI Entry Point to the Transportation System on a Da</w:t>
            </w:r>
            <w:r w:rsidR="006F4EDD" w:rsidRPr="005D758F">
              <w:rPr>
                <w:rFonts w:asciiTheme="minorHAnsi" w:hAnsiTheme="minorHAnsi" w:cstheme="minorHAnsi"/>
                <w:szCs w:val="22"/>
              </w:rPr>
              <w:t>y</w:t>
            </w:r>
            <w:r w:rsidR="00BA39E5">
              <w:rPr>
                <w:rFonts w:asciiTheme="minorHAnsi" w:hAnsiTheme="minorHAnsi" w:cstheme="minorHAnsi"/>
                <w:szCs w:val="22"/>
              </w:rPr>
              <w:t xml:space="preserve"> as the context so admits or requires</w:t>
            </w:r>
          </w:p>
        </w:tc>
      </w:tr>
      <w:tr w:rsidR="0058224D" w:rsidRPr="005D758F" w14:paraId="4D83B106" w14:textId="77777777" w:rsidTr="00D0336B">
        <w:tc>
          <w:tcPr>
            <w:tcW w:w="3788" w:type="dxa"/>
          </w:tcPr>
          <w:p w14:paraId="3DF6BE28" w14:textId="77777777" w:rsidR="0058224D" w:rsidRPr="005D758F" w:rsidRDefault="0058224D" w:rsidP="0058224D">
            <w:pPr>
              <w:pStyle w:val="Heading2"/>
              <w:numPr>
                <w:ilvl w:val="0"/>
                <w:numId w:val="0"/>
              </w:numPr>
              <w:spacing w:line="240" w:lineRule="atLeast"/>
              <w:rPr>
                <w:rFonts w:asciiTheme="minorHAnsi" w:hAnsiTheme="minorHAnsi" w:cstheme="minorHAnsi"/>
                <w:b/>
                <w:bCs/>
                <w:szCs w:val="22"/>
              </w:rPr>
            </w:pPr>
            <w:r w:rsidRPr="005D758F">
              <w:rPr>
                <w:rFonts w:asciiTheme="minorHAnsi" w:hAnsiTheme="minorHAnsi" w:cstheme="minorHAnsi"/>
                <w:b/>
                <w:bCs/>
                <w:szCs w:val="22"/>
              </w:rPr>
              <w:t>"Entry Capacity"</w:t>
            </w:r>
          </w:p>
        </w:tc>
        <w:tc>
          <w:tcPr>
            <w:tcW w:w="3789" w:type="dxa"/>
          </w:tcPr>
          <w:p w14:paraId="3DE9CDA9" w14:textId="77777777" w:rsidR="0058224D" w:rsidRPr="005D758F" w:rsidRDefault="0058224D" w:rsidP="0058224D">
            <w:pPr>
              <w:pStyle w:val="Heading2"/>
              <w:numPr>
                <w:ilvl w:val="0"/>
                <w:numId w:val="0"/>
              </w:numPr>
              <w:spacing w:line="240" w:lineRule="atLeast"/>
              <w:rPr>
                <w:rFonts w:asciiTheme="minorHAnsi" w:hAnsiTheme="minorHAnsi" w:cstheme="minorHAnsi"/>
                <w:szCs w:val="22"/>
              </w:rPr>
            </w:pPr>
            <w:r w:rsidRPr="005D758F">
              <w:rPr>
                <w:rFonts w:asciiTheme="minorHAnsi" w:hAnsiTheme="minorHAnsi" w:cstheme="minorHAnsi"/>
                <w:szCs w:val="22"/>
              </w:rPr>
              <w:t>has the meaning given in the Code of Operations</w:t>
            </w:r>
          </w:p>
        </w:tc>
      </w:tr>
      <w:tr w:rsidR="0058224D" w:rsidRPr="005D758F" w14:paraId="61FF77F8" w14:textId="77777777" w:rsidTr="00D0336B">
        <w:tc>
          <w:tcPr>
            <w:tcW w:w="3788" w:type="dxa"/>
          </w:tcPr>
          <w:p w14:paraId="502B0AD8" w14:textId="77777777" w:rsidR="0058224D" w:rsidRPr="005D758F" w:rsidRDefault="0058224D" w:rsidP="0058224D">
            <w:pPr>
              <w:pStyle w:val="Heading2"/>
              <w:numPr>
                <w:ilvl w:val="0"/>
                <w:numId w:val="0"/>
              </w:numPr>
              <w:spacing w:line="240" w:lineRule="atLeast"/>
              <w:rPr>
                <w:rFonts w:asciiTheme="minorHAnsi" w:hAnsiTheme="minorHAnsi" w:cstheme="minorHAnsi"/>
                <w:b/>
                <w:bCs/>
                <w:szCs w:val="22"/>
              </w:rPr>
            </w:pPr>
            <w:r w:rsidRPr="005D758F">
              <w:rPr>
                <w:rFonts w:asciiTheme="minorHAnsi" w:hAnsiTheme="minorHAnsi" w:cstheme="minorHAnsi"/>
                <w:b/>
                <w:bCs/>
                <w:szCs w:val="22"/>
              </w:rPr>
              <w:t>"Entry Point"</w:t>
            </w:r>
          </w:p>
        </w:tc>
        <w:tc>
          <w:tcPr>
            <w:tcW w:w="3789" w:type="dxa"/>
          </w:tcPr>
          <w:p w14:paraId="1E4BEE3E" w14:textId="77777777" w:rsidR="0058224D" w:rsidRPr="005D758F" w:rsidRDefault="0058224D" w:rsidP="0058224D">
            <w:pPr>
              <w:pStyle w:val="Heading2"/>
              <w:numPr>
                <w:ilvl w:val="0"/>
                <w:numId w:val="0"/>
              </w:numPr>
              <w:spacing w:line="240" w:lineRule="atLeast"/>
              <w:rPr>
                <w:rFonts w:asciiTheme="minorHAnsi" w:hAnsiTheme="minorHAnsi" w:cstheme="minorHAnsi"/>
                <w:szCs w:val="22"/>
              </w:rPr>
            </w:pPr>
            <w:r w:rsidRPr="005D758F">
              <w:rPr>
                <w:rFonts w:asciiTheme="minorHAnsi" w:hAnsiTheme="minorHAnsi" w:cstheme="minorHAnsi"/>
                <w:szCs w:val="22"/>
              </w:rPr>
              <w:t>has the meaning given in the Code of Operations</w:t>
            </w:r>
          </w:p>
        </w:tc>
      </w:tr>
      <w:tr w:rsidR="0058224D" w:rsidRPr="005D758F" w14:paraId="1D971A59" w14:textId="77777777" w:rsidTr="00D0336B">
        <w:tc>
          <w:tcPr>
            <w:tcW w:w="3788" w:type="dxa"/>
          </w:tcPr>
          <w:p w14:paraId="20AA4ED2" w14:textId="77777777" w:rsidR="0058224D" w:rsidRPr="005D758F" w:rsidRDefault="0058224D" w:rsidP="0058224D">
            <w:pPr>
              <w:pStyle w:val="Heading2"/>
              <w:numPr>
                <w:ilvl w:val="0"/>
                <w:numId w:val="0"/>
              </w:numPr>
              <w:spacing w:line="240" w:lineRule="atLeast"/>
              <w:rPr>
                <w:rFonts w:asciiTheme="minorHAnsi" w:hAnsiTheme="minorHAnsi" w:cstheme="minorHAnsi"/>
                <w:b/>
                <w:bCs/>
                <w:szCs w:val="22"/>
              </w:rPr>
            </w:pPr>
            <w:r w:rsidRPr="005D758F">
              <w:rPr>
                <w:rFonts w:asciiTheme="minorHAnsi" w:hAnsiTheme="minorHAnsi" w:cstheme="minorHAnsi"/>
                <w:b/>
                <w:bCs/>
                <w:szCs w:val="22"/>
              </w:rPr>
              <w:t>"Entry Point Adjustment Quantity"</w:t>
            </w:r>
          </w:p>
        </w:tc>
        <w:tc>
          <w:tcPr>
            <w:tcW w:w="3789" w:type="dxa"/>
          </w:tcPr>
          <w:p w14:paraId="409E8D14" w14:textId="28576629" w:rsidR="0058224D" w:rsidRPr="005D758F" w:rsidRDefault="0058224D" w:rsidP="0058224D">
            <w:pPr>
              <w:pStyle w:val="Heading2"/>
              <w:numPr>
                <w:ilvl w:val="0"/>
                <w:numId w:val="0"/>
              </w:numPr>
              <w:spacing w:line="240" w:lineRule="atLeast"/>
              <w:rPr>
                <w:rFonts w:asciiTheme="minorHAnsi" w:hAnsiTheme="minorHAnsi" w:cstheme="minorHAnsi"/>
                <w:szCs w:val="22"/>
              </w:rPr>
            </w:pPr>
            <w:r w:rsidRPr="005D758F">
              <w:rPr>
                <w:rFonts w:asciiTheme="minorHAnsi" w:hAnsiTheme="minorHAnsi" w:cstheme="minorHAnsi"/>
                <w:szCs w:val="22"/>
              </w:rPr>
              <w:t>has the meaning given in the Code of Operations</w:t>
            </w:r>
          </w:p>
        </w:tc>
      </w:tr>
      <w:tr w:rsidR="0058224D" w:rsidRPr="005D758F" w14:paraId="0B51246F" w14:textId="77777777" w:rsidTr="00D0336B">
        <w:tc>
          <w:tcPr>
            <w:tcW w:w="3788" w:type="dxa"/>
          </w:tcPr>
          <w:p w14:paraId="48DA9941" w14:textId="77777777" w:rsidR="0058224D" w:rsidRPr="005D758F" w:rsidRDefault="0058224D" w:rsidP="0058224D">
            <w:pPr>
              <w:pStyle w:val="Heading2"/>
              <w:numPr>
                <w:ilvl w:val="0"/>
                <w:numId w:val="0"/>
              </w:numPr>
              <w:spacing w:line="240" w:lineRule="atLeast"/>
              <w:rPr>
                <w:rFonts w:asciiTheme="minorHAnsi" w:hAnsiTheme="minorHAnsi" w:cstheme="minorHAnsi"/>
                <w:b/>
                <w:bCs/>
                <w:szCs w:val="22"/>
              </w:rPr>
            </w:pPr>
            <w:r w:rsidRPr="005D758F">
              <w:rPr>
                <w:rFonts w:asciiTheme="minorHAnsi" w:hAnsiTheme="minorHAnsi" w:cstheme="minorHAnsi"/>
                <w:b/>
                <w:bCs/>
                <w:szCs w:val="22"/>
              </w:rPr>
              <w:t>"EPA"</w:t>
            </w:r>
          </w:p>
        </w:tc>
        <w:tc>
          <w:tcPr>
            <w:tcW w:w="3789" w:type="dxa"/>
          </w:tcPr>
          <w:p w14:paraId="0536330D" w14:textId="216032B3" w:rsidR="0058224D" w:rsidRPr="005D758F" w:rsidRDefault="0058224D" w:rsidP="0058224D">
            <w:pPr>
              <w:pStyle w:val="Heading2"/>
              <w:numPr>
                <w:ilvl w:val="0"/>
                <w:numId w:val="0"/>
              </w:numPr>
              <w:spacing w:line="240" w:lineRule="atLeast"/>
              <w:rPr>
                <w:rFonts w:asciiTheme="minorHAnsi" w:hAnsiTheme="minorHAnsi" w:cstheme="minorHAnsi"/>
                <w:szCs w:val="22"/>
              </w:rPr>
            </w:pPr>
            <w:r w:rsidRPr="005D758F">
              <w:rPr>
                <w:rFonts w:asciiTheme="minorHAnsi" w:hAnsiTheme="minorHAnsi" w:cstheme="minorHAnsi"/>
                <w:szCs w:val="22"/>
              </w:rPr>
              <w:t xml:space="preserve">means the Environmental Protection Agency established pursuant to the provisions of the Environmental Protection Agency Act 1992 </w:t>
            </w:r>
            <w:r w:rsidR="00DD3D16">
              <w:rPr>
                <w:rFonts w:asciiTheme="minorHAnsi" w:hAnsiTheme="minorHAnsi" w:cstheme="minorHAnsi"/>
                <w:szCs w:val="22"/>
              </w:rPr>
              <w:t xml:space="preserve">or </w:t>
            </w:r>
            <w:r w:rsidRPr="005D758F">
              <w:rPr>
                <w:rFonts w:asciiTheme="minorHAnsi" w:hAnsiTheme="minorHAnsi" w:cstheme="minorHAnsi"/>
                <w:szCs w:val="22"/>
              </w:rPr>
              <w:t xml:space="preserve">such body </w:t>
            </w:r>
            <w:r w:rsidR="00F63C5D">
              <w:rPr>
                <w:rFonts w:asciiTheme="minorHAnsi" w:hAnsiTheme="minorHAnsi" w:cstheme="minorHAnsi"/>
                <w:szCs w:val="22"/>
              </w:rPr>
              <w:t>a</w:t>
            </w:r>
            <w:r w:rsidRPr="005D758F">
              <w:rPr>
                <w:rFonts w:asciiTheme="minorHAnsi" w:hAnsiTheme="minorHAnsi" w:cstheme="minorHAnsi"/>
                <w:szCs w:val="22"/>
              </w:rPr>
              <w:t>s may be charged with the function of the EPA from time to time</w:t>
            </w:r>
          </w:p>
        </w:tc>
      </w:tr>
      <w:tr w:rsidR="0058224D" w:rsidRPr="005D758F" w14:paraId="1D3B4DE0" w14:textId="77777777" w:rsidTr="00D423E0">
        <w:tc>
          <w:tcPr>
            <w:tcW w:w="3788" w:type="dxa"/>
          </w:tcPr>
          <w:p w14:paraId="42EF7E55" w14:textId="77777777" w:rsidR="0058224D" w:rsidRPr="005D758F" w:rsidRDefault="0058224D" w:rsidP="0058224D">
            <w:pPr>
              <w:pStyle w:val="Heading2"/>
              <w:numPr>
                <w:ilvl w:val="0"/>
                <w:numId w:val="0"/>
              </w:numPr>
              <w:spacing w:line="240" w:lineRule="atLeast"/>
              <w:rPr>
                <w:rFonts w:asciiTheme="minorHAnsi" w:hAnsiTheme="minorHAnsi" w:cstheme="minorHAnsi"/>
                <w:b/>
                <w:bCs/>
                <w:szCs w:val="22"/>
              </w:rPr>
            </w:pPr>
            <w:r w:rsidRPr="005D758F">
              <w:rPr>
                <w:rFonts w:asciiTheme="minorHAnsi" w:hAnsiTheme="minorHAnsi" w:cstheme="minorHAnsi"/>
                <w:b/>
                <w:bCs/>
                <w:szCs w:val="22"/>
              </w:rPr>
              <w:lastRenderedPageBreak/>
              <w:t>"Expert"</w:t>
            </w:r>
          </w:p>
        </w:tc>
        <w:tc>
          <w:tcPr>
            <w:tcW w:w="3789" w:type="dxa"/>
          </w:tcPr>
          <w:p w14:paraId="78CE4BB5" w14:textId="3274C390" w:rsidR="0058224D" w:rsidRPr="005D758F" w:rsidRDefault="0058224D" w:rsidP="0058224D">
            <w:pPr>
              <w:pStyle w:val="Heading2"/>
              <w:numPr>
                <w:ilvl w:val="0"/>
                <w:numId w:val="0"/>
              </w:numPr>
              <w:spacing w:line="240" w:lineRule="atLeast"/>
              <w:rPr>
                <w:rFonts w:asciiTheme="minorHAnsi" w:hAnsiTheme="minorHAnsi" w:cstheme="minorHAnsi"/>
                <w:szCs w:val="22"/>
              </w:rPr>
            </w:pPr>
            <w:r w:rsidRPr="005D758F">
              <w:rPr>
                <w:rFonts w:asciiTheme="minorHAnsi" w:hAnsiTheme="minorHAnsi" w:cstheme="minorHAnsi"/>
                <w:szCs w:val="22"/>
              </w:rPr>
              <w:t>means the Person appointed as such in accordance with Clause</w:t>
            </w:r>
            <w:r w:rsidR="00E631E2">
              <w:rPr>
                <w:rFonts w:asciiTheme="minorHAnsi" w:hAnsiTheme="minorHAnsi" w:cstheme="minorHAnsi"/>
                <w:szCs w:val="22"/>
              </w:rPr>
              <w:t xml:space="preserve"> </w:t>
            </w:r>
            <w:r w:rsidR="00E631E2">
              <w:rPr>
                <w:rFonts w:asciiTheme="minorHAnsi" w:hAnsiTheme="minorHAnsi" w:cstheme="minorHAnsi"/>
                <w:szCs w:val="22"/>
              </w:rPr>
              <w:fldChar w:fldCharType="begin"/>
            </w:r>
            <w:r w:rsidR="00E631E2">
              <w:rPr>
                <w:rFonts w:asciiTheme="minorHAnsi" w:hAnsiTheme="minorHAnsi" w:cstheme="minorHAnsi"/>
                <w:szCs w:val="22"/>
              </w:rPr>
              <w:instrText xml:space="preserve"> REF _Ref227247378 \r \h </w:instrText>
            </w:r>
            <w:r w:rsidR="00E631E2">
              <w:rPr>
                <w:rFonts w:asciiTheme="minorHAnsi" w:hAnsiTheme="minorHAnsi" w:cstheme="minorHAnsi"/>
                <w:szCs w:val="22"/>
              </w:rPr>
            </w:r>
            <w:r w:rsidR="00E631E2">
              <w:rPr>
                <w:rFonts w:asciiTheme="minorHAnsi" w:hAnsiTheme="minorHAnsi" w:cstheme="minorHAnsi"/>
                <w:szCs w:val="22"/>
              </w:rPr>
              <w:fldChar w:fldCharType="separate"/>
            </w:r>
            <w:r w:rsidR="00F86E83">
              <w:rPr>
                <w:rFonts w:asciiTheme="minorHAnsi" w:hAnsiTheme="minorHAnsi" w:cstheme="minorHAnsi"/>
                <w:szCs w:val="22"/>
              </w:rPr>
              <w:t>11</w:t>
            </w:r>
            <w:r w:rsidR="00E631E2">
              <w:rPr>
                <w:rFonts w:asciiTheme="minorHAnsi" w:hAnsiTheme="minorHAnsi" w:cstheme="minorHAnsi"/>
                <w:szCs w:val="22"/>
              </w:rPr>
              <w:fldChar w:fldCharType="end"/>
            </w:r>
          </w:p>
        </w:tc>
      </w:tr>
      <w:tr w:rsidR="0058224D" w:rsidRPr="005D758F" w14:paraId="08C37A0D" w14:textId="77777777" w:rsidTr="00D0336B">
        <w:tc>
          <w:tcPr>
            <w:tcW w:w="3788" w:type="dxa"/>
          </w:tcPr>
          <w:p w14:paraId="07274C3E" w14:textId="77777777" w:rsidR="0058224D" w:rsidRPr="005D758F" w:rsidRDefault="0058224D" w:rsidP="0058224D">
            <w:pPr>
              <w:pStyle w:val="Heading2"/>
              <w:numPr>
                <w:ilvl w:val="0"/>
                <w:numId w:val="0"/>
              </w:numPr>
              <w:spacing w:line="240" w:lineRule="atLeast"/>
              <w:rPr>
                <w:rFonts w:asciiTheme="minorHAnsi" w:hAnsiTheme="minorHAnsi" w:cstheme="minorHAnsi"/>
                <w:b/>
                <w:bCs/>
                <w:szCs w:val="22"/>
              </w:rPr>
            </w:pPr>
            <w:r w:rsidRPr="005D758F">
              <w:rPr>
                <w:rFonts w:asciiTheme="minorHAnsi" w:hAnsiTheme="minorHAnsi" w:cstheme="minorHAnsi"/>
                <w:b/>
                <w:bCs/>
                <w:szCs w:val="22"/>
              </w:rPr>
              <w:t>"Feedstock"</w:t>
            </w:r>
          </w:p>
        </w:tc>
        <w:tc>
          <w:tcPr>
            <w:tcW w:w="3789" w:type="dxa"/>
          </w:tcPr>
          <w:p w14:paraId="09A48D0A" w14:textId="234459EE" w:rsidR="0058224D" w:rsidRPr="005D758F" w:rsidRDefault="0058224D" w:rsidP="0058224D">
            <w:pPr>
              <w:pStyle w:val="Heading2"/>
              <w:numPr>
                <w:ilvl w:val="0"/>
                <w:numId w:val="0"/>
              </w:numPr>
              <w:spacing w:line="240" w:lineRule="atLeast"/>
              <w:rPr>
                <w:rFonts w:asciiTheme="minorHAnsi" w:hAnsiTheme="minorHAnsi" w:cstheme="minorHAnsi"/>
                <w:szCs w:val="22"/>
              </w:rPr>
            </w:pPr>
            <w:r w:rsidRPr="005D758F">
              <w:rPr>
                <w:rFonts w:asciiTheme="minorHAnsi" w:hAnsiTheme="minorHAnsi" w:cstheme="minorHAnsi"/>
                <w:szCs w:val="22"/>
              </w:rPr>
              <w:t xml:space="preserve">means the input used by a Producer in the production of </w:t>
            </w:r>
            <w:r w:rsidR="00B372A2">
              <w:rPr>
                <w:rFonts w:asciiTheme="minorHAnsi" w:hAnsiTheme="minorHAnsi" w:cstheme="minorHAnsi"/>
                <w:szCs w:val="22"/>
              </w:rPr>
              <w:t xml:space="preserve">Renewable </w:t>
            </w:r>
            <w:r w:rsidRPr="005D758F">
              <w:rPr>
                <w:rFonts w:asciiTheme="minorHAnsi" w:hAnsiTheme="minorHAnsi" w:cstheme="minorHAnsi"/>
                <w:szCs w:val="22"/>
              </w:rPr>
              <w:t>Natural Gas at that Producer’s Production Facility, as provided for in the relevant Measurement Risk Assessment</w:t>
            </w:r>
          </w:p>
        </w:tc>
      </w:tr>
      <w:tr w:rsidR="0058224D" w:rsidRPr="005D758F" w14:paraId="3283EA40" w14:textId="77777777" w:rsidTr="00297DAB">
        <w:tc>
          <w:tcPr>
            <w:tcW w:w="3788" w:type="dxa"/>
          </w:tcPr>
          <w:p w14:paraId="20544BA9" w14:textId="11A60983" w:rsidR="0058224D" w:rsidRPr="005D758F" w:rsidRDefault="0058224D" w:rsidP="0058224D">
            <w:pPr>
              <w:pStyle w:val="Heading2"/>
              <w:numPr>
                <w:ilvl w:val="0"/>
                <w:numId w:val="0"/>
              </w:numPr>
              <w:spacing w:line="240" w:lineRule="atLeast"/>
              <w:rPr>
                <w:rFonts w:asciiTheme="minorHAnsi" w:hAnsiTheme="minorHAnsi" w:cstheme="minorHAnsi"/>
                <w:b/>
                <w:bCs/>
                <w:szCs w:val="22"/>
              </w:rPr>
            </w:pPr>
            <w:r w:rsidRPr="005D758F">
              <w:rPr>
                <w:rFonts w:asciiTheme="minorHAnsi" w:hAnsiTheme="minorHAnsi" w:cstheme="minorHAnsi"/>
                <w:b/>
                <w:bCs/>
                <w:szCs w:val="22"/>
              </w:rPr>
              <w:t>"Force Majeure Event"</w:t>
            </w:r>
          </w:p>
        </w:tc>
        <w:tc>
          <w:tcPr>
            <w:tcW w:w="3789" w:type="dxa"/>
          </w:tcPr>
          <w:p w14:paraId="5CE75A66" w14:textId="0D0F9AE0" w:rsidR="0058224D" w:rsidRPr="005D758F" w:rsidRDefault="00283572" w:rsidP="0058224D">
            <w:pPr>
              <w:pStyle w:val="Heading2"/>
              <w:numPr>
                <w:ilvl w:val="0"/>
                <w:numId w:val="0"/>
              </w:numPr>
              <w:spacing w:before="120" w:after="0" w:line="240" w:lineRule="atLeast"/>
              <w:rPr>
                <w:rFonts w:asciiTheme="minorHAnsi" w:hAnsiTheme="minorHAnsi" w:cstheme="minorHAnsi"/>
                <w:szCs w:val="22"/>
              </w:rPr>
            </w:pPr>
            <w:r>
              <w:rPr>
                <w:rFonts w:asciiTheme="minorHAnsi" w:hAnsiTheme="minorHAnsi" w:cstheme="minorHAnsi"/>
                <w:szCs w:val="22"/>
              </w:rPr>
              <w:t>has the meaning in Clause 12.2</w:t>
            </w:r>
          </w:p>
        </w:tc>
      </w:tr>
      <w:tr w:rsidR="0058224D" w:rsidRPr="005D758F" w14:paraId="6B0B8A33" w14:textId="77777777" w:rsidTr="00297DAB">
        <w:tc>
          <w:tcPr>
            <w:tcW w:w="3788" w:type="dxa"/>
          </w:tcPr>
          <w:p w14:paraId="30C8D83C" w14:textId="24999A07" w:rsidR="0058224D" w:rsidRPr="005D758F" w:rsidRDefault="0058224D" w:rsidP="0058224D">
            <w:pPr>
              <w:pStyle w:val="Heading2"/>
              <w:numPr>
                <w:ilvl w:val="0"/>
                <w:numId w:val="0"/>
              </w:numPr>
              <w:spacing w:line="240" w:lineRule="atLeast"/>
              <w:rPr>
                <w:rFonts w:asciiTheme="minorHAnsi" w:hAnsiTheme="minorHAnsi" w:cstheme="minorHAnsi"/>
                <w:b/>
                <w:bCs/>
                <w:szCs w:val="22"/>
              </w:rPr>
            </w:pPr>
            <w:r w:rsidRPr="005D758F">
              <w:rPr>
                <w:rFonts w:asciiTheme="minorHAnsi" w:hAnsiTheme="minorHAnsi" w:cstheme="minorHAnsi"/>
                <w:b/>
                <w:bCs/>
                <w:szCs w:val="22"/>
              </w:rPr>
              <w:t>“Gas Networks Ireland” or “GNI”</w:t>
            </w:r>
          </w:p>
        </w:tc>
        <w:tc>
          <w:tcPr>
            <w:tcW w:w="3789" w:type="dxa"/>
          </w:tcPr>
          <w:p w14:paraId="241C418D" w14:textId="169514EC" w:rsidR="0058224D" w:rsidRPr="005D758F" w:rsidRDefault="0058224D" w:rsidP="0058224D">
            <w:pPr>
              <w:pStyle w:val="Heading2"/>
              <w:numPr>
                <w:ilvl w:val="0"/>
                <w:numId w:val="0"/>
              </w:numPr>
              <w:spacing w:line="240" w:lineRule="atLeast"/>
              <w:rPr>
                <w:rFonts w:asciiTheme="minorHAnsi" w:hAnsiTheme="minorHAnsi" w:cstheme="minorHAnsi"/>
                <w:szCs w:val="22"/>
              </w:rPr>
            </w:pPr>
            <w:r w:rsidRPr="005D758F">
              <w:rPr>
                <w:rFonts w:asciiTheme="minorHAnsi" w:hAnsiTheme="minorHAnsi" w:cstheme="minorHAnsi"/>
                <w:szCs w:val="22"/>
              </w:rPr>
              <w:t>means Gas Networks Ireland DAC a designated activity company (CRO No.555744) having its registered office at Gasworks Road, Cork</w:t>
            </w:r>
          </w:p>
        </w:tc>
      </w:tr>
      <w:tr w:rsidR="0058224D" w:rsidRPr="005D758F" w14:paraId="1660C4B1" w14:textId="77777777" w:rsidTr="00D0336B">
        <w:tc>
          <w:tcPr>
            <w:tcW w:w="3788" w:type="dxa"/>
          </w:tcPr>
          <w:p w14:paraId="30243161" w14:textId="77777777" w:rsidR="0058224D" w:rsidRPr="005D758F" w:rsidRDefault="0058224D" w:rsidP="0058224D">
            <w:pPr>
              <w:pStyle w:val="Heading2"/>
              <w:numPr>
                <w:ilvl w:val="0"/>
                <w:numId w:val="0"/>
              </w:numPr>
              <w:spacing w:line="240" w:lineRule="atLeast"/>
              <w:rPr>
                <w:rFonts w:asciiTheme="minorHAnsi" w:hAnsiTheme="minorHAnsi" w:cstheme="minorHAnsi"/>
                <w:b/>
                <w:bCs/>
                <w:szCs w:val="22"/>
              </w:rPr>
            </w:pPr>
            <w:r w:rsidRPr="005D758F">
              <w:rPr>
                <w:rFonts w:asciiTheme="minorHAnsi" w:hAnsiTheme="minorHAnsi" w:cstheme="minorHAnsi"/>
                <w:b/>
                <w:bCs/>
                <w:szCs w:val="22"/>
              </w:rPr>
              <w:t>"GNI (IT) Systems"</w:t>
            </w:r>
          </w:p>
        </w:tc>
        <w:tc>
          <w:tcPr>
            <w:tcW w:w="3789" w:type="dxa"/>
          </w:tcPr>
          <w:p w14:paraId="77872343" w14:textId="0FD22363" w:rsidR="0058224D" w:rsidRPr="00D0336B" w:rsidRDefault="0058224D" w:rsidP="0058224D">
            <w:pPr>
              <w:pStyle w:val="Heading2"/>
              <w:numPr>
                <w:ilvl w:val="0"/>
                <w:numId w:val="0"/>
              </w:numPr>
              <w:spacing w:line="240" w:lineRule="atLeast"/>
              <w:rPr>
                <w:rFonts w:asciiTheme="minorHAnsi" w:hAnsiTheme="minorHAnsi" w:cstheme="minorHAnsi"/>
                <w:i/>
                <w:iCs/>
                <w:szCs w:val="22"/>
              </w:rPr>
            </w:pPr>
            <w:r w:rsidRPr="005D758F">
              <w:rPr>
                <w:rFonts w:asciiTheme="minorHAnsi" w:hAnsiTheme="minorHAnsi" w:cstheme="minorHAnsi"/>
                <w:szCs w:val="22"/>
              </w:rPr>
              <w:t xml:space="preserve">has the meaning given in the Code of Operations </w:t>
            </w:r>
          </w:p>
        </w:tc>
      </w:tr>
      <w:tr w:rsidR="0058224D" w:rsidRPr="005D758F" w14:paraId="7B188F29" w14:textId="77777777" w:rsidTr="00D0336B">
        <w:tc>
          <w:tcPr>
            <w:tcW w:w="3788" w:type="dxa"/>
          </w:tcPr>
          <w:p w14:paraId="19667DD0" w14:textId="77777777" w:rsidR="0058224D" w:rsidRPr="005D758F" w:rsidRDefault="0058224D" w:rsidP="0058224D">
            <w:pPr>
              <w:pStyle w:val="Heading2"/>
              <w:numPr>
                <w:ilvl w:val="0"/>
                <w:numId w:val="0"/>
              </w:numPr>
              <w:spacing w:line="240" w:lineRule="atLeast"/>
              <w:rPr>
                <w:rFonts w:asciiTheme="minorHAnsi" w:hAnsiTheme="minorHAnsi" w:cstheme="minorHAnsi"/>
                <w:b/>
                <w:bCs/>
                <w:szCs w:val="22"/>
              </w:rPr>
            </w:pPr>
            <w:r w:rsidRPr="005D758F">
              <w:rPr>
                <w:rFonts w:asciiTheme="minorHAnsi" w:hAnsiTheme="minorHAnsi" w:cstheme="minorHAnsi"/>
                <w:b/>
                <w:bCs/>
                <w:szCs w:val="22"/>
              </w:rPr>
              <w:t>"GNI Standards"</w:t>
            </w:r>
          </w:p>
        </w:tc>
        <w:tc>
          <w:tcPr>
            <w:tcW w:w="3789" w:type="dxa"/>
          </w:tcPr>
          <w:p w14:paraId="0BF5614B" w14:textId="77777777" w:rsidR="0058224D" w:rsidRPr="005D758F" w:rsidRDefault="0058224D" w:rsidP="0058224D">
            <w:pPr>
              <w:pStyle w:val="Heading2"/>
              <w:numPr>
                <w:ilvl w:val="0"/>
                <w:numId w:val="0"/>
              </w:numPr>
              <w:spacing w:line="240" w:lineRule="atLeast"/>
              <w:rPr>
                <w:rFonts w:asciiTheme="minorHAnsi" w:hAnsiTheme="minorHAnsi" w:cstheme="minorHAnsi"/>
                <w:szCs w:val="22"/>
              </w:rPr>
            </w:pPr>
            <w:r w:rsidRPr="005D758F">
              <w:rPr>
                <w:rFonts w:asciiTheme="minorHAnsi" w:hAnsiTheme="minorHAnsi" w:cstheme="minorHAnsi"/>
                <w:szCs w:val="22"/>
              </w:rPr>
              <w:t>means:</w:t>
            </w:r>
          </w:p>
          <w:p w14:paraId="5FA22DB8" w14:textId="77777777" w:rsidR="0058224D" w:rsidRPr="005D758F" w:rsidRDefault="0058224D" w:rsidP="00D0336B">
            <w:pPr>
              <w:pStyle w:val="Heading2"/>
              <w:numPr>
                <w:ilvl w:val="0"/>
                <w:numId w:val="0"/>
              </w:numPr>
              <w:spacing w:before="120"/>
              <w:ind w:left="502" w:hanging="502"/>
              <w:rPr>
                <w:rFonts w:asciiTheme="minorHAnsi" w:hAnsiTheme="minorHAnsi" w:cstheme="minorHAnsi"/>
                <w:szCs w:val="22"/>
              </w:rPr>
            </w:pPr>
            <w:r w:rsidRPr="005D758F">
              <w:rPr>
                <w:rFonts w:asciiTheme="minorHAnsi" w:hAnsiTheme="minorHAnsi" w:cstheme="minorHAnsi"/>
                <w:szCs w:val="22"/>
              </w:rPr>
              <w:t>(a)</w:t>
            </w:r>
            <w:r w:rsidRPr="005D758F">
              <w:rPr>
                <w:rFonts w:asciiTheme="minorHAnsi" w:hAnsiTheme="minorHAnsi" w:cstheme="minorHAnsi"/>
                <w:szCs w:val="22"/>
              </w:rPr>
              <w:tab/>
              <w:t>this Agreement;</w:t>
            </w:r>
          </w:p>
          <w:p w14:paraId="6BC0E3E0" w14:textId="77777777" w:rsidR="0058224D" w:rsidRPr="005D758F" w:rsidRDefault="0058224D" w:rsidP="00D0336B">
            <w:pPr>
              <w:pStyle w:val="Heading2"/>
              <w:numPr>
                <w:ilvl w:val="0"/>
                <w:numId w:val="0"/>
              </w:numPr>
              <w:spacing w:before="120"/>
              <w:ind w:left="502" w:hanging="502"/>
              <w:rPr>
                <w:rFonts w:asciiTheme="minorHAnsi" w:hAnsiTheme="minorHAnsi" w:cstheme="minorHAnsi"/>
                <w:szCs w:val="22"/>
              </w:rPr>
            </w:pPr>
            <w:r w:rsidRPr="005D758F">
              <w:rPr>
                <w:rFonts w:asciiTheme="minorHAnsi" w:hAnsiTheme="minorHAnsi" w:cstheme="minorHAnsi"/>
                <w:szCs w:val="22"/>
              </w:rPr>
              <w:t>(b)</w:t>
            </w:r>
            <w:r w:rsidRPr="005D758F">
              <w:rPr>
                <w:rFonts w:asciiTheme="minorHAnsi" w:hAnsiTheme="minorHAnsi" w:cstheme="minorHAnsi"/>
                <w:szCs w:val="22"/>
              </w:rPr>
              <w:tab/>
              <w:t>the Station Operating Procedure;</w:t>
            </w:r>
          </w:p>
          <w:p w14:paraId="61F30820" w14:textId="18B2E0DE" w:rsidR="0058224D" w:rsidRPr="005D758F" w:rsidRDefault="0058224D" w:rsidP="00D0336B">
            <w:pPr>
              <w:pStyle w:val="Heading2"/>
              <w:numPr>
                <w:ilvl w:val="0"/>
                <w:numId w:val="0"/>
              </w:numPr>
              <w:spacing w:before="120"/>
              <w:ind w:left="502" w:hanging="502"/>
              <w:rPr>
                <w:rFonts w:asciiTheme="minorHAnsi" w:hAnsiTheme="minorHAnsi" w:cstheme="minorHAnsi"/>
                <w:szCs w:val="22"/>
              </w:rPr>
            </w:pPr>
            <w:r w:rsidRPr="005D758F">
              <w:rPr>
                <w:rFonts w:asciiTheme="minorHAnsi" w:hAnsiTheme="minorHAnsi" w:cstheme="minorHAnsi"/>
                <w:szCs w:val="22"/>
              </w:rPr>
              <w:t>(c)</w:t>
            </w:r>
            <w:r w:rsidRPr="005D758F">
              <w:rPr>
                <w:rFonts w:asciiTheme="minorHAnsi" w:hAnsiTheme="minorHAnsi" w:cstheme="minorHAnsi"/>
                <w:szCs w:val="22"/>
              </w:rPr>
              <w:tab/>
              <w:t>the Communications Plan;</w:t>
            </w:r>
            <w:r w:rsidR="00CF1650">
              <w:rPr>
                <w:rFonts w:asciiTheme="minorHAnsi" w:hAnsiTheme="minorHAnsi" w:cstheme="minorHAnsi"/>
                <w:szCs w:val="22"/>
              </w:rPr>
              <w:t xml:space="preserve"> </w:t>
            </w:r>
            <w:r w:rsidR="00CA0A7A">
              <w:rPr>
                <w:rFonts w:asciiTheme="minorHAnsi" w:hAnsiTheme="minorHAnsi" w:cstheme="minorHAnsi"/>
                <w:szCs w:val="22"/>
              </w:rPr>
              <w:t>(if any)</w:t>
            </w:r>
          </w:p>
          <w:p w14:paraId="5FC3F19A" w14:textId="2EA5A1B8" w:rsidR="0058224D" w:rsidRPr="005D758F" w:rsidRDefault="00CF1650" w:rsidP="0058224D">
            <w:pPr>
              <w:pStyle w:val="Heading2"/>
              <w:numPr>
                <w:ilvl w:val="0"/>
                <w:numId w:val="0"/>
              </w:numPr>
              <w:spacing w:before="120" w:line="240" w:lineRule="atLeast"/>
              <w:ind w:left="502" w:hanging="502"/>
              <w:rPr>
                <w:rFonts w:asciiTheme="minorHAnsi" w:hAnsiTheme="minorHAnsi" w:cstheme="minorHAnsi"/>
                <w:szCs w:val="22"/>
              </w:rPr>
            </w:pPr>
            <w:r w:rsidRPr="005D758F" w:rsidDel="00CF1650">
              <w:rPr>
                <w:rFonts w:asciiTheme="minorHAnsi" w:hAnsiTheme="minorHAnsi" w:cstheme="minorHAnsi"/>
                <w:szCs w:val="22"/>
              </w:rPr>
              <w:t xml:space="preserve"> </w:t>
            </w:r>
            <w:r w:rsidR="0058224D" w:rsidRPr="005D758F">
              <w:rPr>
                <w:rFonts w:asciiTheme="minorHAnsi" w:hAnsiTheme="minorHAnsi" w:cstheme="minorHAnsi"/>
                <w:szCs w:val="22"/>
              </w:rPr>
              <w:t>(</w:t>
            </w:r>
            <w:r>
              <w:rPr>
                <w:rFonts w:asciiTheme="minorHAnsi" w:hAnsiTheme="minorHAnsi" w:cstheme="minorHAnsi"/>
                <w:szCs w:val="22"/>
              </w:rPr>
              <w:t>d</w:t>
            </w:r>
            <w:r w:rsidR="0058224D" w:rsidRPr="005D758F">
              <w:rPr>
                <w:rFonts w:asciiTheme="minorHAnsi" w:hAnsiTheme="minorHAnsi" w:cstheme="minorHAnsi"/>
                <w:szCs w:val="22"/>
              </w:rPr>
              <w:t>)</w:t>
            </w:r>
            <w:r w:rsidR="0058224D" w:rsidRPr="005D758F">
              <w:rPr>
                <w:rFonts w:asciiTheme="minorHAnsi" w:hAnsiTheme="minorHAnsi" w:cstheme="minorHAnsi"/>
                <w:szCs w:val="22"/>
              </w:rPr>
              <w:tab/>
              <w:t>the Measurement Standards</w:t>
            </w:r>
          </w:p>
        </w:tc>
      </w:tr>
      <w:tr w:rsidR="0058224D" w:rsidRPr="005D758F" w14:paraId="7E5AA07E" w14:textId="77777777" w:rsidTr="00D0336B">
        <w:tc>
          <w:tcPr>
            <w:tcW w:w="3788" w:type="dxa"/>
          </w:tcPr>
          <w:p w14:paraId="78391F83" w14:textId="77777777" w:rsidR="0058224D" w:rsidRPr="005D758F" w:rsidRDefault="0058224D" w:rsidP="0058224D">
            <w:pPr>
              <w:pStyle w:val="Heading2"/>
              <w:numPr>
                <w:ilvl w:val="0"/>
                <w:numId w:val="0"/>
              </w:numPr>
              <w:spacing w:line="240" w:lineRule="atLeast"/>
              <w:rPr>
                <w:rFonts w:asciiTheme="minorHAnsi" w:hAnsiTheme="minorHAnsi" w:cstheme="minorHAnsi"/>
                <w:b/>
                <w:bCs/>
                <w:szCs w:val="22"/>
              </w:rPr>
            </w:pPr>
            <w:r w:rsidRPr="005D758F">
              <w:rPr>
                <w:rFonts w:asciiTheme="minorHAnsi" w:hAnsiTheme="minorHAnsi" w:cstheme="minorHAnsi"/>
                <w:b/>
                <w:bCs/>
                <w:szCs w:val="22"/>
              </w:rPr>
              <w:t>"Hazardous Materials"</w:t>
            </w:r>
          </w:p>
        </w:tc>
        <w:tc>
          <w:tcPr>
            <w:tcW w:w="3789" w:type="dxa"/>
          </w:tcPr>
          <w:p w14:paraId="427ADC1A" w14:textId="77777777" w:rsidR="0058224D" w:rsidRPr="005D758F" w:rsidRDefault="0058224D" w:rsidP="0058224D">
            <w:pPr>
              <w:pStyle w:val="Heading2"/>
              <w:numPr>
                <w:ilvl w:val="0"/>
                <w:numId w:val="0"/>
              </w:numPr>
              <w:spacing w:line="240" w:lineRule="atLeast"/>
              <w:rPr>
                <w:rFonts w:asciiTheme="minorHAnsi" w:hAnsiTheme="minorHAnsi" w:cstheme="minorHAnsi"/>
                <w:szCs w:val="22"/>
              </w:rPr>
            </w:pPr>
            <w:r w:rsidRPr="005D758F">
              <w:rPr>
                <w:rFonts w:asciiTheme="minorHAnsi" w:hAnsiTheme="minorHAnsi" w:cstheme="minorHAnsi"/>
                <w:szCs w:val="22"/>
              </w:rPr>
              <w:t xml:space="preserve">means any pollutants, contaminants, radio-active explosive, oxidising, flammable, toxic, harmful, corrosive, irritant, dangerous, hazardous, infectious, carcinogenic, teratogenic, etiologic or mutagenic substances, materials constituents, chemicals, preparations or waste (including without limitation petroleum or any by-products of fractions thereof, any form of natural gas, asbestos and asbestos containing material or any derivations thereof, polychlorinated biphenyls ("PCB") and PCB containing equipment, radon or radio-active elements, pesticides and defoliants or any other meanings ascribed to such terms by any applicable environmental laws), which </w:t>
            </w:r>
            <w:r w:rsidRPr="005D758F">
              <w:rPr>
                <w:rFonts w:asciiTheme="minorHAnsi" w:hAnsiTheme="minorHAnsi" w:cstheme="minorHAnsi"/>
                <w:szCs w:val="22"/>
              </w:rPr>
              <w:lastRenderedPageBreak/>
              <w:t>are prohibited or restricted under applicable environmental laws</w:t>
            </w:r>
          </w:p>
        </w:tc>
      </w:tr>
      <w:tr w:rsidR="0058224D" w:rsidRPr="005D758F" w14:paraId="62073EA4" w14:textId="77777777" w:rsidTr="00D0336B">
        <w:tc>
          <w:tcPr>
            <w:tcW w:w="3788" w:type="dxa"/>
          </w:tcPr>
          <w:p w14:paraId="75CBF3D0" w14:textId="77777777" w:rsidR="0058224D" w:rsidRPr="005D758F" w:rsidRDefault="0058224D" w:rsidP="0058224D">
            <w:pPr>
              <w:pStyle w:val="Heading2"/>
              <w:numPr>
                <w:ilvl w:val="0"/>
                <w:numId w:val="0"/>
              </w:numPr>
              <w:spacing w:line="240" w:lineRule="atLeast"/>
              <w:rPr>
                <w:rFonts w:asciiTheme="minorHAnsi" w:hAnsiTheme="minorHAnsi" w:cstheme="minorHAnsi"/>
                <w:b/>
                <w:bCs/>
                <w:szCs w:val="22"/>
              </w:rPr>
            </w:pPr>
            <w:r w:rsidRPr="005D758F">
              <w:rPr>
                <w:rFonts w:asciiTheme="minorHAnsi" w:hAnsiTheme="minorHAnsi" w:cstheme="minorHAnsi"/>
                <w:b/>
                <w:bCs/>
                <w:szCs w:val="22"/>
              </w:rPr>
              <w:lastRenderedPageBreak/>
              <w:t>"Hourly Flow Rate"</w:t>
            </w:r>
          </w:p>
        </w:tc>
        <w:tc>
          <w:tcPr>
            <w:tcW w:w="3789" w:type="dxa"/>
          </w:tcPr>
          <w:p w14:paraId="2C555E16" w14:textId="18F1A5BF" w:rsidR="0058224D" w:rsidRPr="005D758F" w:rsidRDefault="0058224D" w:rsidP="0058224D">
            <w:pPr>
              <w:pStyle w:val="Heading2"/>
              <w:numPr>
                <w:ilvl w:val="0"/>
                <w:numId w:val="0"/>
              </w:numPr>
              <w:spacing w:line="240" w:lineRule="atLeast"/>
              <w:rPr>
                <w:rFonts w:asciiTheme="minorHAnsi" w:hAnsiTheme="minorHAnsi" w:cstheme="minorHAnsi"/>
                <w:szCs w:val="22"/>
              </w:rPr>
            </w:pPr>
            <w:r w:rsidRPr="005D758F">
              <w:rPr>
                <w:rFonts w:asciiTheme="minorHAnsi" w:hAnsiTheme="minorHAnsi" w:cstheme="minorHAnsi"/>
                <w:szCs w:val="22"/>
              </w:rPr>
              <w:t xml:space="preserve">means the hourly </w:t>
            </w:r>
            <w:r w:rsidR="00183A4A">
              <w:rPr>
                <w:rFonts w:asciiTheme="minorHAnsi" w:hAnsiTheme="minorHAnsi" w:cstheme="minorHAnsi"/>
                <w:szCs w:val="22"/>
              </w:rPr>
              <w:t>volume</w:t>
            </w:r>
            <w:r w:rsidR="00862BFF">
              <w:rPr>
                <w:rFonts w:asciiTheme="minorHAnsi" w:hAnsiTheme="minorHAnsi" w:cstheme="minorHAnsi"/>
                <w:szCs w:val="22"/>
              </w:rPr>
              <w:t xml:space="preserve"> flow</w:t>
            </w:r>
            <w:r w:rsidR="00183A4A">
              <w:rPr>
                <w:rFonts w:asciiTheme="minorHAnsi" w:hAnsiTheme="minorHAnsi" w:cstheme="minorHAnsi"/>
                <w:szCs w:val="22"/>
              </w:rPr>
              <w:t xml:space="preserve"> </w:t>
            </w:r>
            <w:r w:rsidRPr="005D758F">
              <w:rPr>
                <w:rFonts w:asciiTheme="minorHAnsi" w:hAnsiTheme="minorHAnsi" w:cstheme="minorHAnsi"/>
                <w:szCs w:val="22"/>
              </w:rPr>
              <w:t xml:space="preserve">rate (in </w:t>
            </w:r>
            <w:r w:rsidRPr="00B372A2">
              <w:rPr>
                <w:rFonts w:asciiTheme="minorHAnsi" w:hAnsiTheme="minorHAnsi" w:cstheme="minorHAnsi"/>
                <w:szCs w:val="22"/>
              </w:rPr>
              <w:t>SCM/hour</w:t>
            </w:r>
            <w:r w:rsidRPr="005D758F">
              <w:rPr>
                <w:rFonts w:asciiTheme="minorHAnsi" w:hAnsiTheme="minorHAnsi" w:cstheme="minorHAnsi"/>
                <w:szCs w:val="22"/>
              </w:rPr>
              <w:t xml:space="preserve">) of Natural Gas to be delivered at </w:t>
            </w:r>
            <w:r w:rsidR="00862BFF">
              <w:rPr>
                <w:rFonts w:asciiTheme="minorHAnsi" w:hAnsiTheme="minorHAnsi" w:cstheme="minorHAnsi"/>
                <w:szCs w:val="22"/>
              </w:rPr>
              <w:t xml:space="preserve">each Decanting Stanchion at </w:t>
            </w:r>
            <w:r w:rsidRPr="005D758F">
              <w:rPr>
                <w:rFonts w:asciiTheme="minorHAnsi" w:hAnsiTheme="minorHAnsi" w:cstheme="minorHAnsi"/>
                <w:szCs w:val="22"/>
              </w:rPr>
              <w:t>the Connected System Point</w:t>
            </w:r>
          </w:p>
        </w:tc>
      </w:tr>
      <w:tr w:rsidR="00584633" w:rsidRPr="005D758F" w14:paraId="448F2FFE" w14:textId="77777777" w:rsidTr="00297DAB">
        <w:tc>
          <w:tcPr>
            <w:tcW w:w="3788" w:type="dxa"/>
          </w:tcPr>
          <w:p w14:paraId="29B0C720" w14:textId="0E9ED4BB" w:rsidR="00584633" w:rsidRPr="005D758F" w:rsidRDefault="00584633" w:rsidP="0058224D">
            <w:pPr>
              <w:pStyle w:val="Heading2"/>
              <w:numPr>
                <w:ilvl w:val="0"/>
                <w:numId w:val="0"/>
              </w:numPr>
              <w:spacing w:line="240" w:lineRule="atLeast"/>
              <w:rPr>
                <w:rFonts w:asciiTheme="minorHAnsi" w:hAnsiTheme="minorHAnsi" w:cstheme="minorHAnsi"/>
                <w:b/>
                <w:bCs/>
                <w:szCs w:val="22"/>
              </w:rPr>
            </w:pPr>
            <w:r>
              <w:rPr>
                <w:rFonts w:asciiTheme="minorHAnsi" w:hAnsiTheme="minorHAnsi" w:cstheme="minorHAnsi"/>
                <w:b/>
                <w:bCs/>
                <w:szCs w:val="22"/>
              </w:rPr>
              <w:t>“Information”</w:t>
            </w:r>
          </w:p>
        </w:tc>
        <w:tc>
          <w:tcPr>
            <w:tcW w:w="3789" w:type="dxa"/>
          </w:tcPr>
          <w:p w14:paraId="7DD3E1ED" w14:textId="74A9AB5D" w:rsidR="00584633" w:rsidRPr="005D758F" w:rsidRDefault="00584633" w:rsidP="0058224D">
            <w:pPr>
              <w:pStyle w:val="Heading2"/>
              <w:numPr>
                <w:ilvl w:val="0"/>
                <w:numId w:val="0"/>
              </w:numPr>
              <w:spacing w:line="240" w:lineRule="atLeast"/>
              <w:rPr>
                <w:rFonts w:asciiTheme="minorHAnsi" w:hAnsiTheme="minorHAnsi" w:cstheme="minorHAnsi"/>
                <w:szCs w:val="22"/>
              </w:rPr>
            </w:pPr>
            <w:r>
              <w:rPr>
                <w:rFonts w:asciiTheme="minorHAnsi" w:hAnsiTheme="minorHAnsi" w:cstheme="minorHAnsi"/>
                <w:szCs w:val="22"/>
              </w:rPr>
              <w:t xml:space="preserve">has the meaning in </w:t>
            </w:r>
            <w:r w:rsidR="004721B5">
              <w:rPr>
                <w:rFonts w:asciiTheme="minorHAnsi" w:hAnsiTheme="minorHAnsi" w:cstheme="minorHAnsi"/>
                <w:szCs w:val="22"/>
              </w:rPr>
              <w:t>C</w:t>
            </w:r>
            <w:r>
              <w:rPr>
                <w:rFonts w:asciiTheme="minorHAnsi" w:hAnsiTheme="minorHAnsi" w:cstheme="minorHAnsi"/>
                <w:szCs w:val="22"/>
              </w:rPr>
              <w:t>lause 8.2</w:t>
            </w:r>
          </w:p>
        </w:tc>
      </w:tr>
      <w:tr w:rsidR="0058224D" w:rsidRPr="005D758F" w14:paraId="2BA7FB13" w14:textId="77777777" w:rsidTr="00D0336B">
        <w:tc>
          <w:tcPr>
            <w:tcW w:w="3788" w:type="dxa"/>
          </w:tcPr>
          <w:p w14:paraId="4AFB12D0" w14:textId="77777777" w:rsidR="0058224D" w:rsidRPr="005D758F" w:rsidRDefault="0058224D" w:rsidP="0058224D">
            <w:pPr>
              <w:pStyle w:val="Heading2"/>
              <w:numPr>
                <w:ilvl w:val="0"/>
                <w:numId w:val="0"/>
              </w:numPr>
              <w:spacing w:line="240" w:lineRule="atLeast"/>
              <w:rPr>
                <w:rFonts w:asciiTheme="minorHAnsi" w:hAnsiTheme="minorHAnsi" w:cstheme="minorHAnsi"/>
                <w:b/>
                <w:bCs/>
                <w:szCs w:val="22"/>
              </w:rPr>
            </w:pPr>
            <w:r w:rsidRPr="005D758F">
              <w:rPr>
                <w:rFonts w:asciiTheme="minorHAnsi" w:hAnsiTheme="minorHAnsi" w:cstheme="minorHAnsi"/>
                <w:b/>
                <w:bCs/>
                <w:szCs w:val="22"/>
              </w:rPr>
              <w:t>"Initial Daily Flow Notification"</w:t>
            </w:r>
          </w:p>
        </w:tc>
        <w:tc>
          <w:tcPr>
            <w:tcW w:w="3789" w:type="dxa"/>
          </w:tcPr>
          <w:p w14:paraId="1D0D8B5C" w14:textId="7C6CCBDC" w:rsidR="0058224D" w:rsidRPr="005D758F" w:rsidRDefault="0058224D" w:rsidP="0058224D">
            <w:pPr>
              <w:pStyle w:val="Heading2"/>
              <w:numPr>
                <w:ilvl w:val="0"/>
                <w:numId w:val="0"/>
              </w:numPr>
              <w:spacing w:line="240" w:lineRule="atLeast"/>
              <w:rPr>
                <w:rFonts w:asciiTheme="minorHAnsi" w:hAnsiTheme="minorHAnsi" w:cstheme="minorHAnsi"/>
                <w:szCs w:val="22"/>
              </w:rPr>
            </w:pPr>
            <w:r w:rsidRPr="005D758F">
              <w:rPr>
                <w:rFonts w:asciiTheme="minorHAnsi" w:hAnsiTheme="minorHAnsi" w:cstheme="minorHAnsi"/>
                <w:szCs w:val="22"/>
              </w:rPr>
              <w:t>means a notification by the CGI Administrator to the Transporter of the End of Day Delivery Quantity of Natural Gas to be delivered at the Connected System Point on a Day in accordance with Schedule 3 paragraph 2.3</w:t>
            </w:r>
          </w:p>
        </w:tc>
      </w:tr>
      <w:tr w:rsidR="0058224D" w:rsidRPr="005D758F" w14:paraId="2F8B64DD" w14:textId="77777777" w:rsidTr="00D0336B">
        <w:tc>
          <w:tcPr>
            <w:tcW w:w="3788" w:type="dxa"/>
          </w:tcPr>
          <w:p w14:paraId="6657D9A6" w14:textId="77777777" w:rsidR="0058224D" w:rsidRPr="005D758F" w:rsidRDefault="0058224D" w:rsidP="0058224D">
            <w:pPr>
              <w:pStyle w:val="Heading2"/>
              <w:numPr>
                <w:ilvl w:val="0"/>
                <w:numId w:val="0"/>
              </w:numPr>
              <w:spacing w:line="240" w:lineRule="atLeast"/>
              <w:rPr>
                <w:rFonts w:asciiTheme="minorHAnsi" w:hAnsiTheme="minorHAnsi" w:cstheme="minorHAnsi"/>
                <w:b/>
                <w:bCs/>
                <w:szCs w:val="22"/>
              </w:rPr>
            </w:pPr>
            <w:r w:rsidRPr="005D758F">
              <w:rPr>
                <w:rFonts w:asciiTheme="minorHAnsi" w:hAnsiTheme="minorHAnsi" w:cstheme="minorHAnsi"/>
                <w:b/>
                <w:bCs/>
                <w:szCs w:val="22"/>
              </w:rPr>
              <w:t xml:space="preserve">"IEI" </w:t>
            </w:r>
          </w:p>
        </w:tc>
        <w:tc>
          <w:tcPr>
            <w:tcW w:w="3789" w:type="dxa"/>
          </w:tcPr>
          <w:p w14:paraId="534595A9" w14:textId="77777777" w:rsidR="0058224D" w:rsidRPr="005D758F" w:rsidRDefault="0058224D" w:rsidP="0058224D">
            <w:pPr>
              <w:pStyle w:val="Heading2"/>
              <w:numPr>
                <w:ilvl w:val="0"/>
                <w:numId w:val="0"/>
              </w:numPr>
              <w:spacing w:line="240" w:lineRule="atLeast"/>
              <w:rPr>
                <w:rFonts w:asciiTheme="minorHAnsi" w:hAnsiTheme="minorHAnsi" w:cstheme="minorHAnsi"/>
                <w:szCs w:val="22"/>
              </w:rPr>
            </w:pPr>
            <w:r w:rsidRPr="005D758F">
              <w:rPr>
                <w:rFonts w:asciiTheme="minorHAnsi" w:hAnsiTheme="minorHAnsi" w:cstheme="minorHAnsi"/>
                <w:szCs w:val="22"/>
              </w:rPr>
              <w:t>means the Institute of Engineers of Ireland</w:t>
            </w:r>
          </w:p>
        </w:tc>
      </w:tr>
      <w:tr w:rsidR="0058224D" w:rsidRPr="005D758F" w14:paraId="487F4002" w14:textId="77777777" w:rsidTr="00D0336B">
        <w:tc>
          <w:tcPr>
            <w:tcW w:w="3788" w:type="dxa"/>
          </w:tcPr>
          <w:p w14:paraId="11A93E6A" w14:textId="77777777" w:rsidR="0058224D" w:rsidRPr="005D758F" w:rsidRDefault="0058224D" w:rsidP="0058224D">
            <w:pPr>
              <w:pStyle w:val="Heading2"/>
              <w:numPr>
                <w:ilvl w:val="0"/>
                <w:numId w:val="0"/>
              </w:numPr>
              <w:spacing w:line="240" w:lineRule="atLeast"/>
              <w:rPr>
                <w:rFonts w:asciiTheme="minorHAnsi" w:hAnsiTheme="minorHAnsi" w:cstheme="minorHAnsi"/>
                <w:b/>
                <w:bCs/>
                <w:szCs w:val="22"/>
              </w:rPr>
            </w:pPr>
            <w:r w:rsidRPr="005D758F">
              <w:rPr>
                <w:rFonts w:asciiTheme="minorHAnsi" w:hAnsiTheme="minorHAnsi" w:cstheme="minorHAnsi"/>
                <w:b/>
                <w:bCs/>
                <w:szCs w:val="22"/>
              </w:rPr>
              <w:t>"Legal Requirement"</w:t>
            </w:r>
          </w:p>
        </w:tc>
        <w:tc>
          <w:tcPr>
            <w:tcW w:w="3789" w:type="dxa"/>
          </w:tcPr>
          <w:p w14:paraId="24CC30F7" w14:textId="77777777" w:rsidR="0058224D" w:rsidRPr="005D758F" w:rsidRDefault="0058224D" w:rsidP="0058224D">
            <w:pPr>
              <w:pStyle w:val="Heading2"/>
              <w:numPr>
                <w:ilvl w:val="0"/>
                <w:numId w:val="0"/>
              </w:numPr>
              <w:spacing w:line="240" w:lineRule="atLeast"/>
              <w:rPr>
                <w:rFonts w:asciiTheme="minorHAnsi" w:hAnsiTheme="minorHAnsi" w:cstheme="minorHAnsi"/>
                <w:szCs w:val="22"/>
              </w:rPr>
            </w:pPr>
            <w:r w:rsidRPr="005D758F">
              <w:rPr>
                <w:rFonts w:asciiTheme="minorHAnsi" w:hAnsiTheme="minorHAnsi" w:cstheme="minorHAnsi"/>
                <w:szCs w:val="22"/>
              </w:rPr>
              <w:t>has the meaning given in the Code of Operations (and for the purpose of this Agreement shall include the Code of Operations)</w:t>
            </w:r>
          </w:p>
        </w:tc>
      </w:tr>
      <w:tr w:rsidR="0058224D" w:rsidRPr="005D758F" w14:paraId="27A51AC1" w14:textId="77777777" w:rsidTr="00D0336B">
        <w:tc>
          <w:tcPr>
            <w:tcW w:w="3788" w:type="dxa"/>
          </w:tcPr>
          <w:p w14:paraId="54C7631E" w14:textId="77777777" w:rsidR="0058224D" w:rsidRPr="005D758F" w:rsidRDefault="0058224D" w:rsidP="0058224D">
            <w:pPr>
              <w:pStyle w:val="Heading2"/>
              <w:numPr>
                <w:ilvl w:val="0"/>
                <w:numId w:val="0"/>
              </w:numPr>
              <w:spacing w:line="240" w:lineRule="atLeast"/>
              <w:rPr>
                <w:rFonts w:asciiTheme="minorHAnsi" w:hAnsiTheme="minorHAnsi" w:cstheme="minorHAnsi"/>
                <w:b/>
                <w:bCs/>
                <w:szCs w:val="22"/>
              </w:rPr>
            </w:pPr>
            <w:r w:rsidRPr="005D758F">
              <w:rPr>
                <w:rFonts w:asciiTheme="minorHAnsi" w:hAnsiTheme="minorHAnsi" w:cstheme="minorHAnsi"/>
                <w:b/>
                <w:bCs/>
                <w:szCs w:val="22"/>
              </w:rPr>
              <w:t>"Maximum Hourly Delivery Rate"</w:t>
            </w:r>
          </w:p>
        </w:tc>
        <w:tc>
          <w:tcPr>
            <w:tcW w:w="3789" w:type="dxa"/>
          </w:tcPr>
          <w:p w14:paraId="0032604D" w14:textId="472C895F" w:rsidR="0058224D" w:rsidRPr="005D758F" w:rsidRDefault="0058224D" w:rsidP="0058224D">
            <w:pPr>
              <w:pStyle w:val="Heading2"/>
              <w:numPr>
                <w:ilvl w:val="0"/>
                <w:numId w:val="0"/>
              </w:numPr>
              <w:spacing w:line="240" w:lineRule="atLeast"/>
              <w:rPr>
                <w:rFonts w:asciiTheme="minorHAnsi" w:hAnsiTheme="minorHAnsi" w:cstheme="minorHAnsi"/>
                <w:szCs w:val="22"/>
              </w:rPr>
            </w:pPr>
            <w:r w:rsidRPr="005D758F">
              <w:rPr>
                <w:rFonts w:asciiTheme="minorHAnsi" w:hAnsiTheme="minorHAnsi" w:cstheme="minorHAnsi"/>
                <w:szCs w:val="22"/>
              </w:rPr>
              <w:t xml:space="preserve">means the operationally maximum hourly </w:t>
            </w:r>
            <w:r w:rsidR="00972D51">
              <w:rPr>
                <w:rFonts w:asciiTheme="minorHAnsi" w:hAnsiTheme="minorHAnsi" w:cstheme="minorHAnsi"/>
                <w:szCs w:val="22"/>
              </w:rPr>
              <w:t xml:space="preserve">volume </w:t>
            </w:r>
            <w:r w:rsidRPr="005D758F">
              <w:rPr>
                <w:rFonts w:asciiTheme="minorHAnsi" w:hAnsiTheme="minorHAnsi" w:cstheme="minorHAnsi"/>
                <w:szCs w:val="22"/>
              </w:rPr>
              <w:t xml:space="preserve">rate (in </w:t>
            </w:r>
            <w:r w:rsidRPr="00B372A2">
              <w:rPr>
                <w:rFonts w:asciiTheme="minorHAnsi" w:hAnsiTheme="minorHAnsi" w:cstheme="minorHAnsi"/>
                <w:szCs w:val="22"/>
              </w:rPr>
              <w:t>SC</w:t>
            </w:r>
            <w:r w:rsidR="00862BFF">
              <w:rPr>
                <w:rFonts w:asciiTheme="minorHAnsi" w:hAnsiTheme="minorHAnsi" w:cstheme="minorHAnsi"/>
                <w:szCs w:val="22"/>
              </w:rPr>
              <w:t>H/hour</w:t>
            </w:r>
            <w:r w:rsidRPr="005D758F">
              <w:rPr>
                <w:rFonts w:asciiTheme="minorHAnsi" w:hAnsiTheme="minorHAnsi" w:cstheme="minorHAnsi"/>
                <w:szCs w:val="22"/>
              </w:rPr>
              <w:t xml:space="preserve">) at which Natural Gas can be delivered to the Transportation System at </w:t>
            </w:r>
            <w:r w:rsidR="00972D51">
              <w:rPr>
                <w:rFonts w:asciiTheme="minorHAnsi" w:hAnsiTheme="minorHAnsi" w:cstheme="minorHAnsi"/>
                <w:szCs w:val="22"/>
              </w:rPr>
              <w:t>each</w:t>
            </w:r>
            <w:r w:rsidR="00756ADC">
              <w:rPr>
                <w:rFonts w:asciiTheme="minorHAnsi" w:hAnsiTheme="minorHAnsi" w:cstheme="minorHAnsi"/>
                <w:szCs w:val="22"/>
              </w:rPr>
              <w:t xml:space="preserve"> </w:t>
            </w:r>
            <w:r w:rsidR="009823E9">
              <w:rPr>
                <w:rFonts w:asciiTheme="minorHAnsi" w:hAnsiTheme="minorHAnsi" w:cstheme="minorHAnsi"/>
                <w:szCs w:val="22"/>
              </w:rPr>
              <w:t>Decanting Stanchion</w:t>
            </w:r>
            <w:r w:rsidRPr="005D758F">
              <w:rPr>
                <w:rFonts w:asciiTheme="minorHAnsi" w:hAnsiTheme="minorHAnsi" w:cstheme="minorHAnsi"/>
                <w:szCs w:val="22"/>
              </w:rPr>
              <w:t xml:space="preserve"> as set out in Schedule 3 paragraph 3.</w:t>
            </w:r>
          </w:p>
        </w:tc>
      </w:tr>
      <w:tr w:rsidR="0058224D" w:rsidRPr="005D758F" w14:paraId="509E46B7" w14:textId="77777777" w:rsidTr="00D0336B">
        <w:tc>
          <w:tcPr>
            <w:tcW w:w="3788" w:type="dxa"/>
          </w:tcPr>
          <w:p w14:paraId="04001B1C" w14:textId="77777777" w:rsidR="0058224D" w:rsidRPr="005D758F" w:rsidRDefault="0058224D" w:rsidP="0058224D">
            <w:pPr>
              <w:pStyle w:val="Heading2"/>
              <w:numPr>
                <w:ilvl w:val="0"/>
                <w:numId w:val="0"/>
              </w:numPr>
              <w:spacing w:line="240" w:lineRule="atLeast"/>
              <w:rPr>
                <w:rFonts w:asciiTheme="minorHAnsi" w:hAnsiTheme="minorHAnsi" w:cstheme="minorHAnsi"/>
                <w:b/>
                <w:bCs/>
                <w:szCs w:val="22"/>
              </w:rPr>
            </w:pPr>
            <w:r w:rsidRPr="005D758F">
              <w:rPr>
                <w:rFonts w:asciiTheme="minorHAnsi" w:hAnsiTheme="minorHAnsi" w:cstheme="minorHAnsi"/>
                <w:b/>
                <w:bCs/>
                <w:szCs w:val="22"/>
              </w:rPr>
              <w:t>"Measurement Risk Assessment"</w:t>
            </w:r>
          </w:p>
        </w:tc>
        <w:tc>
          <w:tcPr>
            <w:tcW w:w="3789" w:type="dxa"/>
          </w:tcPr>
          <w:p w14:paraId="131CBD7E" w14:textId="65F100B8" w:rsidR="0058224D" w:rsidRPr="005D758F" w:rsidRDefault="0058224D" w:rsidP="0058224D">
            <w:pPr>
              <w:pStyle w:val="Heading2"/>
              <w:numPr>
                <w:ilvl w:val="0"/>
                <w:numId w:val="0"/>
              </w:numPr>
              <w:spacing w:line="240" w:lineRule="atLeast"/>
              <w:rPr>
                <w:rFonts w:asciiTheme="minorHAnsi" w:hAnsiTheme="minorHAnsi" w:cstheme="minorHAnsi"/>
                <w:szCs w:val="22"/>
              </w:rPr>
            </w:pPr>
            <w:r w:rsidRPr="005D758F">
              <w:rPr>
                <w:rFonts w:asciiTheme="minorHAnsi" w:hAnsiTheme="minorHAnsi" w:cstheme="minorHAnsi"/>
                <w:szCs w:val="22"/>
              </w:rPr>
              <w:t>means an assessment carried out in respect of each Producer</w:t>
            </w:r>
            <w:r w:rsidR="003C13A5">
              <w:rPr>
                <w:rFonts w:asciiTheme="minorHAnsi" w:hAnsiTheme="minorHAnsi" w:cstheme="minorHAnsi"/>
                <w:szCs w:val="22"/>
              </w:rPr>
              <w:t>,</w:t>
            </w:r>
            <w:r w:rsidR="00B372A2">
              <w:rPr>
                <w:rFonts w:asciiTheme="minorHAnsi" w:hAnsiTheme="minorHAnsi" w:cstheme="minorHAnsi"/>
                <w:szCs w:val="22"/>
              </w:rPr>
              <w:t xml:space="preserve"> </w:t>
            </w:r>
            <w:r w:rsidRPr="005D758F">
              <w:rPr>
                <w:rFonts w:asciiTheme="minorHAnsi" w:hAnsiTheme="minorHAnsi" w:cstheme="minorHAnsi"/>
                <w:szCs w:val="22"/>
              </w:rPr>
              <w:t xml:space="preserve">each Producer’s Production Facility </w:t>
            </w:r>
            <w:r w:rsidR="003C13A5">
              <w:rPr>
                <w:rFonts w:asciiTheme="minorHAnsi" w:hAnsiTheme="minorHAnsi" w:cstheme="minorHAnsi"/>
                <w:szCs w:val="22"/>
              </w:rPr>
              <w:t xml:space="preserve">and separately in respect of each Production Facility </w:t>
            </w:r>
            <w:r w:rsidRPr="005D758F">
              <w:rPr>
                <w:rFonts w:asciiTheme="minorHAnsi" w:hAnsiTheme="minorHAnsi" w:cstheme="minorHAnsi"/>
                <w:szCs w:val="22"/>
              </w:rPr>
              <w:t xml:space="preserve">by or on behalf of the Transporter in order to gain a semi </w:t>
            </w:r>
            <w:proofErr w:type="spellStart"/>
            <w:r w:rsidRPr="005D758F">
              <w:rPr>
                <w:rFonts w:asciiTheme="minorHAnsi" w:hAnsiTheme="minorHAnsi" w:cstheme="minorHAnsi"/>
                <w:szCs w:val="22"/>
              </w:rPr>
              <w:t>quantitive</w:t>
            </w:r>
            <w:proofErr w:type="spellEnd"/>
            <w:r w:rsidRPr="005D758F">
              <w:rPr>
                <w:rFonts w:asciiTheme="minorHAnsi" w:hAnsiTheme="minorHAnsi" w:cstheme="minorHAnsi"/>
                <w:szCs w:val="22"/>
              </w:rPr>
              <w:t xml:space="preserve"> ranking of risks associated with the measurement of various gas quality and related parameters which assessment is based on certain assumptions related to the type and quality of the</w:t>
            </w:r>
            <w:r w:rsidR="00B372A2">
              <w:rPr>
                <w:rFonts w:asciiTheme="minorHAnsi" w:hAnsiTheme="minorHAnsi" w:cstheme="minorHAnsi"/>
                <w:szCs w:val="22"/>
              </w:rPr>
              <w:t xml:space="preserve"> Renewable</w:t>
            </w:r>
            <w:r w:rsidRPr="005D758F">
              <w:rPr>
                <w:rFonts w:asciiTheme="minorHAnsi" w:hAnsiTheme="minorHAnsi" w:cstheme="minorHAnsi"/>
                <w:szCs w:val="22"/>
              </w:rPr>
              <w:t xml:space="preserve"> Natural Gas tendered for delivery at the Connected System Point (as such document may be </w:t>
            </w:r>
            <w:r w:rsidRPr="005D758F">
              <w:rPr>
                <w:rFonts w:asciiTheme="minorHAnsi" w:hAnsiTheme="minorHAnsi" w:cstheme="minorHAnsi"/>
                <w:szCs w:val="22"/>
              </w:rPr>
              <w:lastRenderedPageBreak/>
              <w:t>amended or replaced by the Transporter from time to time)</w:t>
            </w:r>
          </w:p>
        </w:tc>
      </w:tr>
      <w:tr w:rsidR="0058224D" w:rsidRPr="005D758F" w14:paraId="4D55D9C3" w14:textId="77777777" w:rsidTr="00D0336B">
        <w:tc>
          <w:tcPr>
            <w:tcW w:w="3788" w:type="dxa"/>
          </w:tcPr>
          <w:p w14:paraId="630BC04E" w14:textId="77777777" w:rsidR="0058224D" w:rsidRPr="005D758F" w:rsidRDefault="0058224D" w:rsidP="0058224D">
            <w:pPr>
              <w:pStyle w:val="Heading2"/>
              <w:numPr>
                <w:ilvl w:val="0"/>
                <w:numId w:val="0"/>
              </w:numPr>
              <w:spacing w:line="240" w:lineRule="atLeast"/>
              <w:rPr>
                <w:rFonts w:asciiTheme="minorHAnsi" w:hAnsiTheme="minorHAnsi" w:cstheme="minorHAnsi"/>
                <w:b/>
                <w:bCs/>
                <w:szCs w:val="22"/>
              </w:rPr>
            </w:pPr>
            <w:r w:rsidRPr="005D758F">
              <w:rPr>
                <w:rFonts w:asciiTheme="minorHAnsi" w:hAnsiTheme="minorHAnsi" w:cstheme="minorHAnsi"/>
                <w:b/>
                <w:bCs/>
                <w:szCs w:val="22"/>
              </w:rPr>
              <w:lastRenderedPageBreak/>
              <w:t>"Measurement Standards"</w:t>
            </w:r>
          </w:p>
        </w:tc>
        <w:tc>
          <w:tcPr>
            <w:tcW w:w="3789" w:type="dxa"/>
          </w:tcPr>
          <w:p w14:paraId="54DD6AC5" w14:textId="77777777" w:rsidR="0058224D" w:rsidRPr="005D758F" w:rsidRDefault="0058224D" w:rsidP="0058224D">
            <w:pPr>
              <w:pStyle w:val="Heading2"/>
              <w:numPr>
                <w:ilvl w:val="0"/>
                <w:numId w:val="0"/>
              </w:numPr>
              <w:spacing w:line="240" w:lineRule="atLeast"/>
              <w:rPr>
                <w:rFonts w:asciiTheme="minorHAnsi" w:hAnsiTheme="minorHAnsi" w:cstheme="minorHAnsi"/>
                <w:szCs w:val="22"/>
              </w:rPr>
            </w:pPr>
            <w:r w:rsidRPr="005D758F">
              <w:rPr>
                <w:rFonts w:asciiTheme="minorHAnsi" w:hAnsiTheme="minorHAnsi" w:cstheme="minorHAnsi"/>
                <w:szCs w:val="22"/>
              </w:rPr>
              <w:t>means the applicable industry standards for the testing of gas quality samples as set out in (as amended from time to time in accordance with this Agreement);</w:t>
            </w:r>
          </w:p>
        </w:tc>
      </w:tr>
      <w:tr w:rsidR="0058224D" w:rsidRPr="005D758F" w14:paraId="4943EE06" w14:textId="77777777" w:rsidTr="00D0336B">
        <w:tc>
          <w:tcPr>
            <w:tcW w:w="3788" w:type="dxa"/>
          </w:tcPr>
          <w:p w14:paraId="718FF1A4" w14:textId="77777777" w:rsidR="0058224D" w:rsidRPr="005D758F" w:rsidRDefault="0058224D" w:rsidP="0058224D">
            <w:pPr>
              <w:pStyle w:val="Heading2"/>
              <w:numPr>
                <w:ilvl w:val="0"/>
                <w:numId w:val="0"/>
              </w:numPr>
              <w:spacing w:line="240" w:lineRule="atLeast"/>
              <w:rPr>
                <w:rFonts w:asciiTheme="minorHAnsi" w:hAnsiTheme="minorHAnsi" w:cstheme="minorHAnsi"/>
                <w:b/>
                <w:bCs/>
                <w:szCs w:val="22"/>
              </w:rPr>
            </w:pPr>
            <w:r w:rsidRPr="005D758F">
              <w:rPr>
                <w:rFonts w:asciiTheme="minorHAnsi" w:hAnsiTheme="minorHAnsi" w:cstheme="minorHAnsi"/>
                <w:b/>
                <w:bCs/>
                <w:szCs w:val="22"/>
              </w:rPr>
              <w:t>"Meter"</w:t>
            </w:r>
          </w:p>
        </w:tc>
        <w:tc>
          <w:tcPr>
            <w:tcW w:w="3789" w:type="dxa"/>
          </w:tcPr>
          <w:p w14:paraId="3A361EAF" w14:textId="1F3CB069" w:rsidR="0058224D" w:rsidRPr="005D758F" w:rsidRDefault="0058224D" w:rsidP="0058224D">
            <w:pPr>
              <w:pStyle w:val="Heading2"/>
              <w:numPr>
                <w:ilvl w:val="0"/>
                <w:numId w:val="0"/>
              </w:numPr>
              <w:spacing w:line="240" w:lineRule="atLeast"/>
              <w:rPr>
                <w:rFonts w:asciiTheme="minorHAnsi" w:hAnsiTheme="minorHAnsi" w:cstheme="minorHAnsi"/>
                <w:szCs w:val="22"/>
              </w:rPr>
            </w:pPr>
            <w:r w:rsidRPr="005D758F">
              <w:rPr>
                <w:rFonts w:asciiTheme="minorHAnsi" w:hAnsiTheme="minorHAnsi" w:cstheme="minorHAnsi"/>
                <w:szCs w:val="22"/>
              </w:rPr>
              <w:t xml:space="preserve">means the custody transfer fiscal gas meters and equipment installed and operated by the Transporter for measuring in </w:t>
            </w:r>
            <w:r w:rsidRPr="00B372A2">
              <w:rPr>
                <w:rFonts w:asciiTheme="minorHAnsi" w:hAnsiTheme="minorHAnsi" w:cstheme="minorHAnsi"/>
                <w:szCs w:val="22"/>
              </w:rPr>
              <w:t>SCM/hour</w:t>
            </w:r>
            <w:r w:rsidRPr="005D758F">
              <w:rPr>
                <w:rFonts w:asciiTheme="minorHAnsi" w:hAnsiTheme="minorHAnsi" w:cstheme="minorHAnsi"/>
                <w:szCs w:val="22"/>
              </w:rPr>
              <w:t xml:space="preserve"> volumes of Natural Gas delivered to the Transportation System at the Connected System Point </w:t>
            </w:r>
            <w:r w:rsidR="00862BFF">
              <w:rPr>
                <w:rFonts w:asciiTheme="minorHAnsi" w:hAnsiTheme="minorHAnsi" w:cstheme="minorHAnsi"/>
                <w:szCs w:val="22"/>
              </w:rPr>
              <w:t xml:space="preserve">which </w:t>
            </w:r>
            <w:r w:rsidR="008C185A">
              <w:rPr>
                <w:rFonts w:asciiTheme="minorHAnsi" w:hAnsiTheme="minorHAnsi" w:cstheme="minorHAnsi"/>
                <w:szCs w:val="22"/>
              </w:rPr>
              <w:t>provide</w:t>
            </w:r>
            <w:r w:rsidR="00862BFF">
              <w:rPr>
                <w:rFonts w:asciiTheme="minorHAnsi" w:hAnsiTheme="minorHAnsi" w:cstheme="minorHAnsi"/>
                <w:szCs w:val="22"/>
              </w:rPr>
              <w:t xml:space="preserve">s CGI Metering </w:t>
            </w:r>
          </w:p>
        </w:tc>
      </w:tr>
      <w:tr w:rsidR="0058224D" w:rsidRPr="005D758F" w14:paraId="746A4BD9" w14:textId="77777777" w:rsidTr="00D0336B">
        <w:tc>
          <w:tcPr>
            <w:tcW w:w="3788" w:type="dxa"/>
          </w:tcPr>
          <w:p w14:paraId="4E0F3CD6" w14:textId="77777777" w:rsidR="0058224D" w:rsidRPr="005D758F" w:rsidRDefault="0058224D" w:rsidP="0058224D">
            <w:pPr>
              <w:pStyle w:val="Heading2"/>
              <w:numPr>
                <w:ilvl w:val="0"/>
                <w:numId w:val="0"/>
              </w:numPr>
              <w:spacing w:line="240" w:lineRule="atLeast"/>
              <w:rPr>
                <w:rFonts w:asciiTheme="minorHAnsi" w:hAnsiTheme="minorHAnsi" w:cstheme="minorHAnsi"/>
                <w:b/>
                <w:bCs/>
                <w:szCs w:val="22"/>
              </w:rPr>
            </w:pPr>
            <w:r w:rsidRPr="005D758F">
              <w:rPr>
                <w:rFonts w:asciiTheme="minorHAnsi" w:hAnsiTheme="minorHAnsi" w:cstheme="minorHAnsi"/>
                <w:b/>
                <w:bCs/>
                <w:szCs w:val="22"/>
              </w:rPr>
              <w:t>"Metered Quantity"</w:t>
            </w:r>
          </w:p>
        </w:tc>
        <w:tc>
          <w:tcPr>
            <w:tcW w:w="3789" w:type="dxa"/>
          </w:tcPr>
          <w:p w14:paraId="399DC3B8" w14:textId="2339DDFF" w:rsidR="0058224D" w:rsidRPr="005D758F" w:rsidRDefault="0058224D" w:rsidP="0058224D">
            <w:pPr>
              <w:pStyle w:val="Heading2"/>
              <w:numPr>
                <w:ilvl w:val="0"/>
                <w:numId w:val="0"/>
              </w:numPr>
              <w:spacing w:line="240" w:lineRule="atLeast"/>
              <w:rPr>
                <w:rFonts w:asciiTheme="minorHAnsi" w:hAnsiTheme="minorHAnsi" w:cstheme="minorHAnsi"/>
                <w:szCs w:val="22"/>
              </w:rPr>
            </w:pPr>
            <w:r w:rsidRPr="005D758F">
              <w:rPr>
                <w:rFonts w:asciiTheme="minorHAnsi" w:hAnsiTheme="minorHAnsi" w:cstheme="minorHAnsi"/>
                <w:szCs w:val="22"/>
              </w:rPr>
              <w:t>means the quantity(</w:t>
            </w:r>
            <w:proofErr w:type="spellStart"/>
            <w:r w:rsidRPr="005D758F">
              <w:rPr>
                <w:rFonts w:asciiTheme="minorHAnsi" w:hAnsiTheme="minorHAnsi" w:cstheme="minorHAnsi"/>
                <w:szCs w:val="22"/>
              </w:rPr>
              <w:t>ies</w:t>
            </w:r>
            <w:proofErr w:type="spellEnd"/>
            <w:r w:rsidRPr="005D758F">
              <w:rPr>
                <w:rFonts w:asciiTheme="minorHAnsi" w:hAnsiTheme="minorHAnsi" w:cstheme="minorHAnsi"/>
                <w:szCs w:val="22"/>
              </w:rPr>
              <w:t xml:space="preserve">) of </w:t>
            </w:r>
            <w:r w:rsidR="00FD7B5C">
              <w:rPr>
                <w:rFonts w:asciiTheme="minorHAnsi" w:hAnsiTheme="minorHAnsi" w:cstheme="minorHAnsi"/>
                <w:szCs w:val="22"/>
              </w:rPr>
              <w:t xml:space="preserve">Renewable </w:t>
            </w:r>
            <w:r w:rsidRPr="005D758F">
              <w:rPr>
                <w:rFonts w:asciiTheme="minorHAnsi" w:hAnsiTheme="minorHAnsi" w:cstheme="minorHAnsi"/>
                <w:szCs w:val="22"/>
              </w:rPr>
              <w:t xml:space="preserve">Natural Gas determined as having been delivered to the Transportation System at the Connected System Point in total and </w:t>
            </w:r>
            <w:r w:rsidR="000A2870">
              <w:rPr>
                <w:rFonts w:asciiTheme="minorHAnsi" w:hAnsiTheme="minorHAnsi" w:cstheme="minorHAnsi"/>
                <w:szCs w:val="22"/>
              </w:rPr>
              <w:t xml:space="preserve">separately </w:t>
            </w:r>
            <w:r w:rsidRPr="005D758F">
              <w:rPr>
                <w:rFonts w:asciiTheme="minorHAnsi" w:hAnsiTheme="minorHAnsi" w:cstheme="minorHAnsi"/>
                <w:szCs w:val="22"/>
              </w:rPr>
              <w:t xml:space="preserve">in respect of each CGI Gas Point on a Day as measured by the Transporter Measurement and Control Equipment or as otherwise determined by the Transporter pursuant to Schedule </w:t>
            </w:r>
            <w:r w:rsidR="006F4EDD">
              <w:rPr>
                <w:rFonts w:asciiTheme="minorHAnsi" w:hAnsiTheme="minorHAnsi" w:cstheme="minorHAnsi"/>
                <w:szCs w:val="22"/>
              </w:rPr>
              <w:t>5</w:t>
            </w:r>
            <w:r w:rsidRPr="005D758F">
              <w:rPr>
                <w:rFonts w:asciiTheme="minorHAnsi" w:hAnsiTheme="minorHAnsi" w:cstheme="minorHAnsi"/>
                <w:szCs w:val="22"/>
              </w:rPr>
              <w:t>.</w:t>
            </w:r>
          </w:p>
        </w:tc>
      </w:tr>
      <w:tr w:rsidR="0058224D" w:rsidRPr="005D758F" w14:paraId="05DF4BFF" w14:textId="77777777" w:rsidTr="00D0336B">
        <w:tc>
          <w:tcPr>
            <w:tcW w:w="3788" w:type="dxa"/>
          </w:tcPr>
          <w:p w14:paraId="2CECB427" w14:textId="77777777" w:rsidR="0058224D" w:rsidRPr="005D758F" w:rsidRDefault="0058224D" w:rsidP="0058224D">
            <w:pPr>
              <w:pStyle w:val="Heading2"/>
              <w:numPr>
                <w:ilvl w:val="0"/>
                <w:numId w:val="0"/>
              </w:numPr>
              <w:spacing w:line="240" w:lineRule="atLeast"/>
              <w:rPr>
                <w:rFonts w:asciiTheme="minorHAnsi" w:hAnsiTheme="minorHAnsi" w:cstheme="minorHAnsi"/>
                <w:b/>
                <w:bCs/>
                <w:szCs w:val="22"/>
              </w:rPr>
            </w:pPr>
            <w:r w:rsidRPr="005D758F">
              <w:rPr>
                <w:rFonts w:asciiTheme="minorHAnsi" w:hAnsiTheme="minorHAnsi" w:cstheme="minorHAnsi"/>
                <w:b/>
                <w:bCs/>
                <w:szCs w:val="22"/>
              </w:rPr>
              <w:t xml:space="preserve">"National Gas Emergency Manager" </w:t>
            </w:r>
          </w:p>
        </w:tc>
        <w:tc>
          <w:tcPr>
            <w:tcW w:w="3789" w:type="dxa"/>
          </w:tcPr>
          <w:p w14:paraId="0FC7FA70" w14:textId="77777777" w:rsidR="0058224D" w:rsidRPr="005D758F" w:rsidRDefault="0058224D" w:rsidP="0058224D">
            <w:pPr>
              <w:pStyle w:val="Heading2"/>
              <w:numPr>
                <w:ilvl w:val="0"/>
                <w:numId w:val="0"/>
              </w:numPr>
              <w:spacing w:line="240" w:lineRule="atLeast"/>
              <w:rPr>
                <w:rFonts w:asciiTheme="minorHAnsi" w:hAnsiTheme="minorHAnsi" w:cstheme="minorHAnsi"/>
                <w:szCs w:val="22"/>
              </w:rPr>
            </w:pPr>
            <w:r w:rsidRPr="005D758F">
              <w:rPr>
                <w:rFonts w:asciiTheme="minorHAnsi" w:hAnsiTheme="minorHAnsi" w:cstheme="minorHAnsi"/>
                <w:szCs w:val="22"/>
              </w:rPr>
              <w:t>has the meaning given in Section 2 of the Gas (Interim) (Regulation) Act 2002 (as amended)</w:t>
            </w:r>
          </w:p>
        </w:tc>
      </w:tr>
      <w:tr w:rsidR="0058224D" w:rsidRPr="005D758F" w14:paraId="6D937C8A" w14:textId="77777777" w:rsidTr="00D0336B">
        <w:tc>
          <w:tcPr>
            <w:tcW w:w="3788" w:type="dxa"/>
          </w:tcPr>
          <w:p w14:paraId="627316AE" w14:textId="77777777" w:rsidR="0058224D" w:rsidRPr="005D758F" w:rsidRDefault="0058224D" w:rsidP="0058224D">
            <w:pPr>
              <w:pStyle w:val="Heading2"/>
              <w:numPr>
                <w:ilvl w:val="0"/>
                <w:numId w:val="0"/>
              </w:numPr>
              <w:spacing w:line="240" w:lineRule="atLeast"/>
              <w:rPr>
                <w:rFonts w:asciiTheme="minorHAnsi" w:hAnsiTheme="minorHAnsi" w:cstheme="minorHAnsi"/>
                <w:b/>
                <w:bCs/>
                <w:szCs w:val="22"/>
              </w:rPr>
            </w:pPr>
            <w:r w:rsidRPr="005D758F">
              <w:rPr>
                <w:rFonts w:asciiTheme="minorHAnsi" w:hAnsiTheme="minorHAnsi" w:cstheme="minorHAnsi"/>
                <w:b/>
                <w:bCs/>
                <w:szCs w:val="22"/>
              </w:rPr>
              <w:t>"Natural Gas Emergency Plan"</w:t>
            </w:r>
          </w:p>
        </w:tc>
        <w:tc>
          <w:tcPr>
            <w:tcW w:w="3789" w:type="dxa"/>
          </w:tcPr>
          <w:p w14:paraId="7439EF05" w14:textId="77777777" w:rsidR="0058224D" w:rsidRPr="005D758F" w:rsidRDefault="0058224D" w:rsidP="0058224D">
            <w:pPr>
              <w:pStyle w:val="Heading2"/>
              <w:numPr>
                <w:ilvl w:val="0"/>
                <w:numId w:val="0"/>
              </w:numPr>
              <w:spacing w:line="240" w:lineRule="atLeast"/>
              <w:rPr>
                <w:rFonts w:asciiTheme="minorHAnsi" w:hAnsiTheme="minorHAnsi" w:cstheme="minorHAnsi"/>
                <w:szCs w:val="22"/>
              </w:rPr>
            </w:pPr>
            <w:r w:rsidRPr="005D758F">
              <w:rPr>
                <w:rFonts w:asciiTheme="minorHAnsi" w:hAnsiTheme="minorHAnsi" w:cstheme="minorHAnsi"/>
                <w:szCs w:val="22"/>
              </w:rPr>
              <w:t>has the meaning given in Section 2 of the Gas (Interim) (Regulation) Act 2002 (as amended)</w:t>
            </w:r>
          </w:p>
        </w:tc>
      </w:tr>
      <w:tr w:rsidR="0058224D" w:rsidRPr="005D758F" w14:paraId="3EE54FA1" w14:textId="77777777" w:rsidTr="00D0336B">
        <w:tc>
          <w:tcPr>
            <w:tcW w:w="3788" w:type="dxa"/>
          </w:tcPr>
          <w:p w14:paraId="4E1D9F5C" w14:textId="77777777" w:rsidR="0058224D" w:rsidRPr="005D758F" w:rsidRDefault="0058224D" w:rsidP="0058224D">
            <w:pPr>
              <w:pStyle w:val="Heading2"/>
              <w:numPr>
                <w:ilvl w:val="0"/>
                <w:numId w:val="0"/>
              </w:numPr>
              <w:spacing w:line="240" w:lineRule="atLeast"/>
              <w:rPr>
                <w:rFonts w:asciiTheme="minorHAnsi" w:hAnsiTheme="minorHAnsi" w:cstheme="minorHAnsi"/>
                <w:b/>
                <w:bCs/>
                <w:szCs w:val="22"/>
              </w:rPr>
            </w:pPr>
            <w:r w:rsidRPr="005D758F">
              <w:rPr>
                <w:rFonts w:asciiTheme="minorHAnsi" w:hAnsiTheme="minorHAnsi" w:cstheme="minorHAnsi"/>
                <w:b/>
                <w:bCs/>
                <w:szCs w:val="22"/>
              </w:rPr>
              <w:t>"Natural Gas Quality Specification"</w:t>
            </w:r>
          </w:p>
        </w:tc>
        <w:tc>
          <w:tcPr>
            <w:tcW w:w="3789" w:type="dxa"/>
          </w:tcPr>
          <w:p w14:paraId="6177758B" w14:textId="5AB3E415" w:rsidR="0058224D" w:rsidRPr="005D758F" w:rsidRDefault="0058224D" w:rsidP="0058224D">
            <w:pPr>
              <w:pStyle w:val="Heading2"/>
              <w:numPr>
                <w:ilvl w:val="0"/>
                <w:numId w:val="0"/>
              </w:numPr>
              <w:spacing w:line="240" w:lineRule="atLeast"/>
              <w:rPr>
                <w:rFonts w:asciiTheme="minorHAnsi" w:hAnsiTheme="minorHAnsi" w:cstheme="minorHAnsi"/>
                <w:szCs w:val="22"/>
              </w:rPr>
            </w:pPr>
            <w:r w:rsidRPr="005D758F">
              <w:rPr>
                <w:rFonts w:asciiTheme="minorHAnsi" w:hAnsiTheme="minorHAnsi" w:cstheme="minorHAnsi"/>
                <w:szCs w:val="22"/>
              </w:rPr>
              <w:t xml:space="preserve">means the quality specification for </w:t>
            </w:r>
            <w:r w:rsidR="007802DE">
              <w:rPr>
                <w:rFonts w:asciiTheme="minorHAnsi" w:hAnsiTheme="minorHAnsi" w:cstheme="minorHAnsi"/>
                <w:szCs w:val="22"/>
              </w:rPr>
              <w:t xml:space="preserve">Renewable </w:t>
            </w:r>
            <w:r w:rsidRPr="005D758F">
              <w:rPr>
                <w:rFonts w:asciiTheme="minorHAnsi" w:hAnsiTheme="minorHAnsi" w:cstheme="minorHAnsi"/>
                <w:szCs w:val="22"/>
              </w:rPr>
              <w:t xml:space="preserve">Natural Gas to be to be delivered at the Connected System Point as set out in Schedule 4 or such other specification for </w:t>
            </w:r>
            <w:r w:rsidR="007802DE">
              <w:rPr>
                <w:rFonts w:asciiTheme="minorHAnsi" w:hAnsiTheme="minorHAnsi" w:cstheme="minorHAnsi"/>
                <w:szCs w:val="22"/>
              </w:rPr>
              <w:t xml:space="preserve">Renewable </w:t>
            </w:r>
            <w:r w:rsidRPr="005D758F">
              <w:rPr>
                <w:rFonts w:asciiTheme="minorHAnsi" w:hAnsiTheme="minorHAnsi" w:cstheme="minorHAnsi"/>
                <w:szCs w:val="22"/>
              </w:rPr>
              <w:t>Natural Gas as may be notified to the CGI Administrator by the Transporter from time to time, acting as a Reasonable and Prudent Operator and in compliance with applicable Legal Requirements</w:t>
            </w:r>
          </w:p>
        </w:tc>
      </w:tr>
      <w:tr w:rsidR="0058224D" w:rsidRPr="005D758F" w14:paraId="36FF5FAC" w14:textId="77777777" w:rsidTr="00D0336B">
        <w:tc>
          <w:tcPr>
            <w:tcW w:w="3788" w:type="dxa"/>
          </w:tcPr>
          <w:p w14:paraId="7E2CB02C" w14:textId="77777777" w:rsidR="0058224D" w:rsidRPr="005D758F" w:rsidRDefault="0058224D" w:rsidP="0058224D">
            <w:pPr>
              <w:pStyle w:val="Heading2"/>
              <w:numPr>
                <w:ilvl w:val="0"/>
                <w:numId w:val="0"/>
              </w:numPr>
              <w:spacing w:line="240" w:lineRule="atLeast"/>
              <w:rPr>
                <w:rFonts w:asciiTheme="minorHAnsi" w:hAnsiTheme="minorHAnsi" w:cstheme="minorHAnsi"/>
                <w:b/>
                <w:bCs/>
                <w:szCs w:val="22"/>
              </w:rPr>
            </w:pPr>
            <w:r w:rsidRPr="005D758F">
              <w:rPr>
                <w:rFonts w:asciiTheme="minorHAnsi" w:hAnsiTheme="minorHAnsi" w:cstheme="minorHAnsi"/>
                <w:b/>
                <w:bCs/>
                <w:szCs w:val="22"/>
              </w:rPr>
              <w:lastRenderedPageBreak/>
              <w:t>"Natural Gas"</w:t>
            </w:r>
          </w:p>
        </w:tc>
        <w:tc>
          <w:tcPr>
            <w:tcW w:w="3789" w:type="dxa"/>
          </w:tcPr>
          <w:p w14:paraId="136F7C47" w14:textId="77777777" w:rsidR="0058224D" w:rsidRPr="005D758F" w:rsidRDefault="0058224D" w:rsidP="0058224D">
            <w:pPr>
              <w:pStyle w:val="Heading2"/>
              <w:numPr>
                <w:ilvl w:val="0"/>
                <w:numId w:val="0"/>
              </w:numPr>
              <w:spacing w:line="240" w:lineRule="atLeast"/>
              <w:rPr>
                <w:rFonts w:asciiTheme="minorHAnsi" w:hAnsiTheme="minorHAnsi" w:cstheme="minorHAnsi"/>
                <w:szCs w:val="22"/>
              </w:rPr>
            </w:pPr>
            <w:r w:rsidRPr="005D758F">
              <w:rPr>
                <w:rFonts w:asciiTheme="minorHAnsi" w:hAnsiTheme="minorHAnsi" w:cstheme="minorHAnsi"/>
                <w:szCs w:val="22"/>
              </w:rPr>
              <w:t>has the meaning given in the Code of Operations</w:t>
            </w:r>
          </w:p>
        </w:tc>
      </w:tr>
      <w:tr w:rsidR="0058224D" w:rsidRPr="005D758F" w14:paraId="5E480A4A" w14:textId="77777777" w:rsidTr="00D0336B">
        <w:tc>
          <w:tcPr>
            <w:tcW w:w="3788" w:type="dxa"/>
          </w:tcPr>
          <w:p w14:paraId="7E0625F1" w14:textId="77777777" w:rsidR="0058224D" w:rsidRPr="005D758F" w:rsidRDefault="0058224D" w:rsidP="0058224D">
            <w:pPr>
              <w:pStyle w:val="Heading2"/>
              <w:numPr>
                <w:ilvl w:val="0"/>
                <w:numId w:val="0"/>
              </w:numPr>
              <w:spacing w:line="240" w:lineRule="atLeast"/>
              <w:rPr>
                <w:rFonts w:asciiTheme="minorHAnsi" w:hAnsiTheme="minorHAnsi" w:cstheme="minorHAnsi"/>
                <w:b/>
                <w:bCs/>
                <w:szCs w:val="22"/>
              </w:rPr>
            </w:pPr>
            <w:r w:rsidRPr="005D758F">
              <w:rPr>
                <w:rFonts w:asciiTheme="minorHAnsi" w:hAnsiTheme="minorHAnsi" w:cstheme="minorHAnsi"/>
                <w:b/>
                <w:bCs/>
                <w:szCs w:val="22"/>
              </w:rPr>
              <w:t>"Operational Date"</w:t>
            </w:r>
          </w:p>
        </w:tc>
        <w:tc>
          <w:tcPr>
            <w:tcW w:w="3789" w:type="dxa"/>
          </w:tcPr>
          <w:p w14:paraId="4CEA944C" w14:textId="1F859F97" w:rsidR="0058224D" w:rsidRPr="005D758F" w:rsidRDefault="0058224D" w:rsidP="0058224D">
            <w:pPr>
              <w:pStyle w:val="Heading2"/>
              <w:numPr>
                <w:ilvl w:val="0"/>
                <w:numId w:val="0"/>
              </w:numPr>
              <w:spacing w:line="240" w:lineRule="atLeast"/>
              <w:rPr>
                <w:rFonts w:asciiTheme="minorHAnsi" w:hAnsiTheme="minorHAnsi" w:cstheme="minorHAnsi"/>
                <w:szCs w:val="22"/>
              </w:rPr>
            </w:pPr>
            <w:r w:rsidRPr="005D758F">
              <w:rPr>
                <w:rFonts w:asciiTheme="minorHAnsi" w:hAnsiTheme="minorHAnsi" w:cstheme="minorHAnsi"/>
                <w:szCs w:val="22"/>
              </w:rPr>
              <w:t xml:space="preserve">means the date specified in the notice given by the Transporter confirming that all Conditions Precedent have been satisfied or waived to its satisfaction in accordance with Clause </w:t>
            </w:r>
            <w:r w:rsidR="000A2870">
              <w:rPr>
                <w:rFonts w:asciiTheme="minorHAnsi" w:hAnsiTheme="minorHAnsi" w:cstheme="minorHAnsi"/>
                <w:szCs w:val="22"/>
              </w:rPr>
              <w:t xml:space="preserve">2.3 and in respect of any expansion of the </w:t>
            </w:r>
            <w:r w:rsidR="00E631E2">
              <w:rPr>
                <w:rFonts w:asciiTheme="minorHAnsi" w:hAnsiTheme="minorHAnsi" w:cstheme="minorHAnsi"/>
                <w:szCs w:val="22"/>
              </w:rPr>
              <w:t>CGI</w:t>
            </w:r>
            <w:r w:rsidR="000A2870">
              <w:rPr>
                <w:rFonts w:asciiTheme="minorHAnsi" w:hAnsiTheme="minorHAnsi" w:cstheme="minorHAnsi"/>
                <w:szCs w:val="22"/>
              </w:rPr>
              <w:t xml:space="preserve"> Facility the date as specified by the Transporter</w:t>
            </w:r>
            <w:r w:rsidRPr="005D758F">
              <w:rPr>
                <w:rFonts w:asciiTheme="minorHAnsi" w:hAnsiTheme="minorHAnsi" w:cstheme="minorHAnsi"/>
                <w:szCs w:val="22"/>
              </w:rPr>
              <w:t xml:space="preserve"> </w:t>
            </w:r>
          </w:p>
        </w:tc>
      </w:tr>
      <w:tr w:rsidR="0058224D" w:rsidRPr="005D758F" w14:paraId="09AD12C7" w14:textId="77777777" w:rsidTr="00D0336B">
        <w:tc>
          <w:tcPr>
            <w:tcW w:w="3788" w:type="dxa"/>
          </w:tcPr>
          <w:p w14:paraId="0CBF9B31" w14:textId="77777777" w:rsidR="0058224D" w:rsidRPr="005D758F" w:rsidRDefault="0058224D" w:rsidP="0058224D">
            <w:pPr>
              <w:pStyle w:val="Heading2"/>
              <w:numPr>
                <w:ilvl w:val="0"/>
                <w:numId w:val="0"/>
              </w:numPr>
              <w:spacing w:line="240" w:lineRule="atLeast"/>
              <w:rPr>
                <w:rFonts w:asciiTheme="minorHAnsi" w:hAnsiTheme="minorHAnsi" w:cstheme="minorHAnsi"/>
                <w:b/>
                <w:bCs/>
                <w:szCs w:val="22"/>
              </w:rPr>
            </w:pPr>
            <w:r w:rsidRPr="005D758F">
              <w:rPr>
                <w:rFonts w:asciiTheme="minorHAnsi" w:hAnsiTheme="minorHAnsi" w:cstheme="minorHAnsi"/>
                <w:b/>
                <w:bCs/>
                <w:szCs w:val="22"/>
              </w:rPr>
              <w:t>"Party"</w:t>
            </w:r>
          </w:p>
        </w:tc>
        <w:tc>
          <w:tcPr>
            <w:tcW w:w="3789" w:type="dxa"/>
          </w:tcPr>
          <w:p w14:paraId="2DB16644" w14:textId="644829E9" w:rsidR="0058224D" w:rsidRPr="005D758F" w:rsidRDefault="0058224D" w:rsidP="0058224D">
            <w:pPr>
              <w:pStyle w:val="Heading2"/>
              <w:numPr>
                <w:ilvl w:val="0"/>
                <w:numId w:val="0"/>
              </w:numPr>
              <w:spacing w:line="240" w:lineRule="atLeast"/>
              <w:rPr>
                <w:rFonts w:asciiTheme="minorHAnsi" w:hAnsiTheme="minorHAnsi" w:cstheme="minorHAnsi"/>
                <w:szCs w:val="22"/>
              </w:rPr>
            </w:pPr>
            <w:r w:rsidRPr="005D758F">
              <w:rPr>
                <w:rFonts w:asciiTheme="minorHAnsi" w:hAnsiTheme="minorHAnsi" w:cstheme="minorHAnsi"/>
                <w:szCs w:val="22"/>
              </w:rPr>
              <w:t>means the CGI Administrator or the Transporter (as applicable) and "Parties" shall be construed accordingly</w:t>
            </w:r>
          </w:p>
        </w:tc>
      </w:tr>
      <w:tr w:rsidR="0058224D" w:rsidRPr="005D758F" w14:paraId="02582EB5" w14:textId="77777777" w:rsidTr="00D0336B">
        <w:tc>
          <w:tcPr>
            <w:tcW w:w="3788" w:type="dxa"/>
          </w:tcPr>
          <w:p w14:paraId="4FB60820" w14:textId="77777777" w:rsidR="0058224D" w:rsidRPr="005D758F" w:rsidRDefault="0058224D" w:rsidP="0058224D">
            <w:pPr>
              <w:pStyle w:val="Heading2"/>
              <w:numPr>
                <w:ilvl w:val="0"/>
                <w:numId w:val="0"/>
              </w:numPr>
              <w:spacing w:line="240" w:lineRule="atLeast"/>
              <w:rPr>
                <w:rFonts w:asciiTheme="minorHAnsi" w:hAnsiTheme="minorHAnsi" w:cstheme="minorHAnsi"/>
                <w:b/>
                <w:bCs/>
                <w:szCs w:val="22"/>
              </w:rPr>
            </w:pPr>
            <w:r w:rsidRPr="005D758F">
              <w:rPr>
                <w:rFonts w:asciiTheme="minorHAnsi" w:hAnsiTheme="minorHAnsi" w:cstheme="minorHAnsi"/>
                <w:b/>
                <w:bCs/>
                <w:szCs w:val="22"/>
              </w:rPr>
              <w:t>"Permitted Range"</w:t>
            </w:r>
          </w:p>
        </w:tc>
        <w:tc>
          <w:tcPr>
            <w:tcW w:w="3789" w:type="dxa"/>
          </w:tcPr>
          <w:p w14:paraId="1562976F" w14:textId="7719A3C7" w:rsidR="0058224D" w:rsidRPr="005D758F" w:rsidRDefault="0058224D" w:rsidP="0058224D">
            <w:pPr>
              <w:pStyle w:val="Heading2"/>
              <w:numPr>
                <w:ilvl w:val="0"/>
                <w:numId w:val="0"/>
              </w:numPr>
              <w:spacing w:line="240" w:lineRule="atLeast"/>
              <w:rPr>
                <w:rFonts w:asciiTheme="minorHAnsi" w:hAnsiTheme="minorHAnsi" w:cstheme="minorHAnsi"/>
                <w:szCs w:val="22"/>
              </w:rPr>
            </w:pPr>
            <w:r w:rsidRPr="005D758F">
              <w:rPr>
                <w:rFonts w:asciiTheme="minorHAnsi" w:hAnsiTheme="minorHAnsi" w:cstheme="minorHAnsi"/>
                <w:szCs w:val="22"/>
              </w:rPr>
              <w:t xml:space="preserve">means the percentage range of Uncertainty in relation to energy flow and volume flow as specified in Schedule 5 </w:t>
            </w:r>
            <w:r w:rsidR="006F4EDD">
              <w:rPr>
                <w:rFonts w:asciiTheme="minorHAnsi" w:hAnsiTheme="minorHAnsi" w:cstheme="minorHAnsi"/>
                <w:szCs w:val="22"/>
              </w:rPr>
              <w:t xml:space="preserve">Section 1 </w:t>
            </w:r>
            <w:r w:rsidRPr="005D758F">
              <w:rPr>
                <w:rFonts w:asciiTheme="minorHAnsi" w:hAnsiTheme="minorHAnsi" w:cstheme="minorHAnsi"/>
                <w:szCs w:val="22"/>
              </w:rPr>
              <w:t>paragraph 3</w:t>
            </w:r>
          </w:p>
        </w:tc>
      </w:tr>
      <w:tr w:rsidR="0058224D" w:rsidRPr="005D758F" w14:paraId="40A4A8EC" w14:textId="77777777" w:rsidTr="00D0336B">
        <w:tc>
          <w:tcPr>
            <w:tcW w:w="3788" w:type="dxa"/>
          </w:tcPr>
          <w:p w14:paraId="0C047DC5" w14:textId="77777777" w:rsidR="0058224D" w:rsidRPr="005D758F" w:rsidRDefault="0058224D" w:rsidP="0058224D">
            <w:pPr>
              <w:pStyle w:val="Heading2"/>
              <w:numPr>
                <w:ilvl w:val="0"/>
                <w:numId w:val="0"/>
              </w:numPr>
              <w:spacing w:line="240" w:lineRule="atLeast"/>
              <w:rPr>
                <w:rFonts w:asciiTheme="minorHAnsi" w:hAnsiTheme="minorHAnsi" w:cstheme="minorHAnsi"/>
                <w:b/>
                <w:bCs/>
                <w:szCs w:val="22"/>
              </w:rPr>
            </w:pPr>
            <w:r w:rsidRPr="005D758F">
              <w:rPr>
                <w:rFonts w:asciiTheme="minorHAnsi" w:hAnsiTheme="minorHAnsi" w:cstheme="minorHAnsi"/>
                <w:b/>
                <w:bCs/>
                <w:szCs w:val="22"/>
              </w:rPr>
              <w:t>"Person"</w:t>
            </w:r>
          </w:p>
        </w:tc>
        <w:tc>
          <w:tcPr>
            <w:tcW w:w="3789" w:type="dxa"/>
          </w:tcPr>
          <w:p w14:paraId="2359A1E6" w14:textId="77777777" w:rsidR="0058224D" w:rsidRPr="005D758F" w:rsidRDefault="0058224D" w:rsidP="0058224D">
            <w:pPr>
              <w:pStyle w:val="Heading2"/>
              <w:numPr>
                <w:ilvl w:val="0"/>
                <w:numId w:val="0"/>
              </w:numPr>
              <w:spacing w:line="240" w:lineRule="atLeast"/>
              <w:rPr>
                <w:rFonts w:asciiTheme="minorHAnsi" w:hAnsiTheme="minorHAnsi" w:cstheme="minorHAnsi"/>
                <w:szCs w:val="22"/>
              </w:rPr>
            </w:pPr>
            <w:r w:rsidRPr="005D758F">
              <w:rPr>
                <w:rFonts w:asciiTheme="minorHAnsi" w:hAnsiTheme="minorHAnsi" w:cstheme="minorHAnsi"/>
                <w:szCs w:val="22"/>
              </w:rPr>
              <w:t>means any natural person, company, firm, partnership, association or body corporate</w:t>
            </w:r>
          </w:p>
        </w:tc>
      </w:tr>
      <w:tr w:rsidR="0058224D" w:rsidRPr="005D758F" w14:paraId="00373957" w14:textId="77777777" w:rsidTr="00D0336B">
        <w:tc>
          <w:tcPr>
            <w:tcW w:w="3788" w:type="dxa"/>
          </w:tcPr>
          <w:p w14:paraId="07F12F0E" w14:textId="77777777" w:rsidR="0058224D" w:rsidRPr="005D758F" w:rsidRDefault="0058224D" w:rsidP="0058224D">
            <w:pPr>
              <w:pStyle w:val="Heading2"/>
              <w:numPr>
                <w:ilvl w:val="0"/>
                <w:numId w:val="0"/>
              </w:numPr>
              <w:spacing w:line="240" w:lineRule="atLeast"/>
              <w:rPr>
                <w:rFonts w:asciiTheme="minorHAnsi" w:hAnsiTheme="minorHAnsi" w:cstheme="minorHAnsi"/>
                <w:b/>
                <w:bCs/>
                <w:szCs w:val="22"/>
              </w:rPr>
            </w:pPr>
            <w:r w:rsidRPr="005D758F">
              <w:rPr>
                <w:rFonts w:asciiTheme="minorHAnsi" w:hAnsiTheme="minorHAnsi" w:cstheme="minorHAnsi"/>
                <w:b/>
                <w:bCs/>
                <w:szCs w:val="22"/>
              </w:rPr>
              <w:t>"Producer"</w:t>
            </w:r>
          </w:p>
        </w:tc>
        <w:tc>
          <w:tcPr>
            <w:tcW w:w="3789" w:type="dxa"/>
          </w:tcPr>
          <w:p w14:paraId="4AA6E8A1" w14:textId="18198B7E" w:rsidR="0058224D" w:rsidRPr="005D758F" w:rsidRDefault="0058224D" w:rsidP="0058224D">
            <w:pPr>
              <w:pStyle w:val="Heading2"/>
              <w:numPr>
                <w:ilvl w:val="0"/>
                <w:numId w:val="0"/>
              </w:numPr>
              <w:spacing w:line="240" w:lineRule="atLeast"/>
              <w:rPr>
                <w:rFonts w:asciiTheme="minorHAnsi" w:hAnsiTheme="minorHAnsi" w:cstheme="minorHAnsi"/>
                <w:szCs w:val="22"/>
              </w:rPr>
            </w:pPr>
            <w:r w:rsidRPr="005D758F">
              <w:rPr>
                <w:rFonts w:asciiTheme="minorHAnsi" w:hAnsiTheme="minorHAnsi" w:cstheme="minorHAnsi"/>
                <w:szCs w:val="22"/>
              </w:rPr>
              <w:t>means a Person that has entered into a Producer Service</w:t>
            </w:r>
            <w:r w:rsidR="00FA7BB7">
              <w:rPr>
                <w:rFonts w:asciiTheme="minorHAnsi" w:hAnsiTheme="minorHAnsi" w:cstheme="minorHAnsi"/>
                <w:szCs w:val="22"/>
              </w:rPr>
              <w:t>s</w:t>
            </w:r>
            <w:r w:rsidRPr="005D758F">
              <w:rPr>
                <w:rFonts w:asciiTheme="minorHAnsi" w:hAnsiTheme="minorHAnsi" w:cstheme="minorHAnsi"/>
                <w:szCs w:val="22"/>
              </w:rPr>
              <w:t xml:space="preserve"> Agreement with the CGI Administrator and which person owns and operates the Production Facility as referred to in the PSA. </w:t>
            </w:r>
          </w:p>
        </w:tc>
      </w:tr>
      <w:tr w:rsidR="0058224D" w:rsidRPr="005D758F" w14:paraId="526C402B" w14:textId="77777777" w:rsidTr="00297DAB">
        <w:tc>
          <w:tcPr>
            <w:tcW w:w="3788" w:type="dxa"/>
          </w:tcPr>
          <w:p w14:paraId="4F60A735" w14:textId="2B7954F6" w:rsidR="0058224D" w:rsidRPr="005D758F" w:rsidRDefault="0058224D" w:rsidP="0058224D">
            <w:pPr>
              <w:pStyle w:val="Heading2"/>
              <w:numPr>
                <w:ilvl w:val="0"/>
                <w:numId w:val="0"/>
              </w:numPr>
              <w:spacing w:line="240" w:lineRule="atLeast"/>
              <w:rPr>
                <w:rFonts w:asciiTheme="minorHAnsi" w:hAnsiTheme="minorHAnsi" w:cstheme="minorHAnsi"/>
                <w:b/>
                <w:bCs/>
                <w:szCs w:val="22"/>
              </w:rPr>
            </w:pPr>
            <w:r w:rsidRPr="005D758F">
              <w:rPr>
                <w:rFonts w:asciiTheme="minorHAnsi" w:hAnsiTheme="minorHAnsi" w:cstheme="minorHAnsi"/>
                <w:b/>
                <w:bCs/>
                <w:szCs w:val="22"/>
              </w:rPr>
              <w:t>"Production Facility"</w:t>
            </w:r>
          </w:p>
        </w:tc>
        <w:tc>
          <w:tcPr>
            <w:tcW w:w="3789" w:type="dxa"/>
          </w:tcPr>
          <w:p w14:paraId="49FB8D65" w14:textId="0BA43C8C" w:rsidR="0058224D" w:rsidRPr="005D758F" w:rsidRDefault="0058224D" w:rsidP="0058224D">
            <w:pPr>
              <w:pStyle w:val="Heading2"/>
              <w:numPr>
                <w:ilvl w:val="0"/>
                <w:numId w:val="0"/>
              </w:numPr>
              <w:spacing w:line="240" w:lineRule="atLeast"/>
              <w:rPr>
                <w:rFonts w:asciiTheme="minorHAnsi" w:hAnsiTheme="minorHAnsi" w:cstheme="minorHAnsi"/>
                <w:szCs w:val="22"/>
              </w:rPr>
            </w:pPr>
            <w:r w:rsidRPr="005D758F">
              <w:rPr>
                <w:rFonts w:asciiTheme="minorHAnsi" w:hAnsiTheme="minorHAnsi" w:cstheme="minorHAnsi"/>
                <w:szCs w:val="22"/>
              </w:rPr>
              <w:t>means</w:t>
            </w:r>
            <w:r w:rsidR="00862BFF" w:rsidRPr="005D758F">
              <w:rPr>
                <w:rFonts w:asciiTheme="minorHAnsi" w:hAnsiTheme="minorHAnsi" w:cstheme="minorHAnsi"/>
                <w:szCs w:val="22"/>
              </w:rPr>
              <w:t xml:space="preserve"> </w:t>
            </w:r>
            <w:r w:rsidRPr="005D758F">
              <w:rPr>
                <w:rFonts w:asciiTheme="minorHAnsi" w:hAnsiTheme="minorHAnsi" w:cstheme="minorHAnsi"/>
                <w:szCs w:val="22"/>
              </w:rPr>
              <w:t xml:space="preserve">in respect of a Producer that Producers production and upgrading facility </w:t>
            </w:r>
            <w:r w:rsidR="001970DA">
              <w:rPr>
                <w:rFonts w:asciiTheme="minorHAnsi" w:hAnsiTheme="minorHAnsi" w:cstheme="minorHAnsi"/>
                <w:szCs w:val="22"/>
              </w:rPr>
              <w:t>(</w:t>
            </w:r>
            <w:r w:rsidRPr="005D758F">
              <w:rPr>
                <w:rFonts w:asciiTheme="minorHAnsi" w:hAnsiTheme="minorHAnsi" w:cstheme="minorHAnsi"/>
                <w:szCs w:val="22"/>
              </w:rPr>
              <w:t>or facilities</w:t>
            </w:r>
            <w:r w:rsidR="001970DA">
              <w:rPr>
                <w:rFonts w:asciiTheme="minorHAnsi" w:hAnsiTheme="minorHAnsi" w:cstheme="minorHAnsi"/>
                <w:szCs w:val="22"/>
              </w:rPr>
              <w:t>)</w:t>
            </w:r>
            <w:r w:rsidRPr="005D758F">
              <w:rPr>
                <w:rFonts w:asciiTheme="minorHAnsi" w:hAnsiTheme="minorHAnsi" w:cstheme="minorHAnsi"/>
                <w:szCs w:val="22"/>
              </w:rPr>
              <w:t xml:space="preserve"> as identified in the Producer’s PSA</w:t>
            </w:r>
          </w:p>
        </w:tc>
      </w:tr>
      <w:tr w:rsidR="0058224D" w:rsidRPr="005D758F" w14:paraId="12899D4C" w14:textId="77777777" w:rsidTr="00D0336B">
        <w:tc>
          <w:tcPr>
            <w:tcW w:w="3788" w:type="dxa"/>
          </w:tcPr>
          <w:p w14:paraId="619F71B4" w14:textId="36B38773" w:rsidR="0058224D" w:rsidRPr="005D758F" w:rsidRDefault="0058224D" w:rsidP="0058224D">
            <w:pPr>
              <w:pStyle w:val="Heading2"/>
              <w:numPr>
                <w:ilvl w:val="0"/>
                <w:numId w:val="0"/>
              </w:numPr>
              <w:spacing w:line="240" w:lineRule="atLeast"/>
              <w:rPr>
                <w:rFonts w:asciiTheme="minorHAnsi" w:hAnsiTheme="minorHAnsi" w:cstheme="minorHAnsi"/>
                <w:b/>
                <w:bCs/>
                <w:szCs w:val="22"/>
              </w:rPr>
            </w:pPr>
            <w:r w:rsidRPr="005D758F">
              <w:rPr>
                <w:rFonts w:asciiTheme="minorHAnsi" w:hAnsiTheme="minorHAnsi" w:cstheme="minorHAnsi"/>
                <w:b/>
                <w:bCs/>
                <w:szCs w:val="22"/>
              </w:rPr>
              <w:t>"Producer Service</w:t>
            </w:r>
            <w:r w:rsidR="00D0336B">
              <w:rPr>
                <w:rFonts w:asciiTheme="minorHAnsi" w:hAnsiTheme="minorHAnsi" w:cstheme="minorHAnsi"/>
                <w:b/>
                <w:bCs/>
                <w:szCs w:val="22"/>
              </w:rPr>
              <w:t>s</w:t>
            </w:r>
            <w:r w:rsidRPr="005D758F">
              <w:rPr>
                <w:rFonts w:asciiTheme="minorHAnsi" w:hAnsiTheme="minorHAnsi" w:cstheme="minorHAnsi"/>
                <w:b/>
                <w:bCs/>
                <w:szCs w:val="22"/>
              </w:rPr>
              <w:t xml:space="preserve"> Agreement" or "PSA"</w:t>
            </w:r>
          </w:p>
        </w:tc>
        <w:tc>
          <w:tcPr>
            <w:tcW w:w="3789" w:type="dxa"/>
          </w:tcPr>
          <w:p w14:paraId="3CDA01F3" w14:textId="7E06446B" w:rsidR="0058224D" w:rsidRPr="005D758F" w:rsidRDefault="0058224D" w:rsidP="0058224D">
            <w:pPr>
              <w:pStyle w:val="Heading2"/>
              <w:numPr>
                <w:ilvl w:val="0"/>
                <w:numId w:val="0"/>
              </w:numPr>
              <w:spacing w:line="240" w:lineRule="atLeast"/>
              <w:rPr>
                <w:rFonts w:asciiTheme="minorHAnsi" w:hAnsiTheme="minorHAnsi" w:cstheme="minorHAnsi"/>
                <w:szCs w:val="22"/>
              </w:rPr>
            </w:pPr>
            <w:r w:rsidRPr="005D758F">
              <w:rPr>
                <w:rFonts w:asciiTheme="minorHAnsi" w:hAnsiTheme="minorHAnsi" w:cstheme="minorHAnsi"/>
                <w:szCs w:val="22"/>
              </w:rPr>
              <w:t>means the agreement between a Producer and the CGI Administrator which permits access to the CGI Amenities for the purpose of decanting RNG (produced at the Producer</w:t>
            </w:r>
            <w:r w:rsidR="00D0336B">
              <w:rPr>
                <w:rFonts w:asciiTheme="minorHAnsi" w:hAnsiTheme="minorHAnsi" w:cstheme="minorHAnsi"/>
                <w:szCs w:val="22"/>
              </w:rPr>
              <w:t>’s</w:t>
            </w:r>
            <w:r w:rsidRPr="005D758F">
              <w:rPr>
                <w:rFonts w:asciiTheme="minorHAnsi" w:hAnsiTheme="minorHAnsi" w:cstheme="minorHAnsi"/>
                <w:szCs w:val="22"/>
              </w:rPr>
              <w:t xml:space="preserve"> Production Facility) to enable such RNG to be tendered for delivery to the Transportation System</w:t>
            </w:r>
            <w:r w:rsidR="00E359E7" w:rsidRPr="005D758F" w:rsidDel="002922A5">
              <w:rPr>
                <w:rFonts w:asciiTheme="minorHAnsi" w:hAnsiTheme="minorHAnsi" w:cstheme="minorHAnsi"/>
                <w:szCs w:val="22"/>
              </w:rPr>
              <w:t xml:space="preserve"> </w:t>
            </w:r>
          </w:p>
        </w:tc>
      </w:tr>
      <w:tr w:rsidR="0058224D" w:rsidRPr="005D758F" w14:paraId="659FDC4C" w14:textId="77777777" w:rsidTr="00D0336B">
        <w:tc>
          <w:tcPr>
            <w:tcW w:w="3788" w:type="dxa"/>
          </w:tcPr>
          <w:p w14:paraId="5339025F" w14:textId="09046A07" w:rsidR="0058224D" w:rsidRPr="005D758F" w:rsidRDefault="0058224D" w:rsidP="0058224D">
            <w:pPr>
              <w:pStyle w:val="Heading2"/>
              <w:numPr>
                <w:ilvl w:val="0"/>
                <w:numId w:val="0"/>
              </w:numPr>
              <w:spacing w:line="240" w:lineRule="atLeast"/>
              <w:rPr>
                <w:rFonts w:asciiTheme="minorHAnsi" w:hAnsiTheme="minorHAnsi" w:cstheme="minorHAnsi"/>
                <w:b/>
                <w:bCs/>
                <w:szCs w:val="22"/>
              </w:rPr>
            </w:pPr>
            <w:r w:rsidRPr="005D758F">
              <w:rPr>
                <w:rFonts w:asciiTheme="minorHAnsi" w:hAnsiTheme="minorHAnsi" w:cstheme="minorHAnsi"/>
                <w:b/>
                <w:bCs/>
                <w:szCs w:val="22"/>
              </w:rPr>
              <w:lastRenderedPageBreak/>
              <w:t>"Reasonable and Prudent Operator"</w:t>
            </w:r>
          </w:p>
        </w:tc>
        <w:tc>
          <w:tcPr>
            <w:tcW w:w="3789" w:type="dxa"/>
          </w:tcPr>
          <w:p w14:paraId="4D1CD18D" w14:textId="77777777" w:rsidR="0058224D" w:rsidRPr="005D758F" w:rsidRDefault="0058224D" w:rsidP="0058224D">
            <w:pPr>
              <w:pStyle w:val="Heading2"/>
              <w:numPr>
                <w:ilvl w:val="0"/>
                <w:numId w:val="0"/>
              </w:numPr>
              <w:spacing w:line="240" w:lineRule="atLeast"/>
              <w:rPr>
                <w:rFonts w:asciiTheme="minorHAnsi" w:hAnsiTheme="minorHAnsi" w:cstheme="minorHAnsi"/>
                <w:szCs w:val="22"/>
              </w:rPr>
            </w:pPr>
            <w:r w:rsidRPr="005D758F">
              <w:rPr>
                <w:rFonts w:asciiTheme="minorHAnsi" w:hAnsiTheme="minorHAnsi" w:cstheme="minorHAnsi"/>
                <w:szCs w:val="22"/>
              </w:rPr>
              <w:t>has the meaning given to it in the Code of Operations</w:t>
            </w:r>
          </w:p>
        </w:tc>
      </w:tr>
      <w:tr w:rsidR="0058224D" w:rsidRPr="005D758F" w14:paraId="3EFC1414" w14:textId="77777777" w:rsidTr="00D0336B">
        <w:tc>
          <w:tcPr>
            <w:tcW w:w="3788" w:type="dxa"/>
          </w:tcPr>
          <w:p w14:paraId="40D333CA" w14:textId="77777777" w:rsidR="0058224D" w:rsidRPr="005D758F" w:rsidRDefault="0058224D" w:rsidP="0058224D">
            <w:pPr>
              <w:pStyle w:val="Heading2"/>
              <w:numPr>
                <w:ilvl w:val="0"/>
                <w:numId w:val="0"/>
              </w:numPr>
              <w:spacing w:line="240" w:lineRule="atLeast"/>
              <w:rPr>
                <w:rFonts w:asciiTheme="minorHAnsi" w:hAnsiTheme="minorHAnsi" w:cstheme="minorHAnsi"/>
                <w:b/>
                <w:bCs/>
                <w:szCs w:val="22"/>
              </w:rPr>
            </w:pPr>
            <w:r w:rsidRPr="005D758F">
              <w:rPr>
                <w:rFonts w:asciiTheme="minorHAnsi" w:hAnsiTheme="minorHAnsi" w:cstheme="minorHAnsi"/>
                <w:b/>
                <w:bCs/>
                <w:szCs w:val="22"/>
              </w:rPr>
              <w:t>"Rejection Notice"</w:t>
            </w:r>
          </w:p>
        </w:tc>
        <w:tc>
          <w:tcPr>
            <w:tcW w:w="3789" w:type="dxa"/>
          </w:tcPr>
          <w:p w14:paraId="0176A09B" w14:textId="77777777" w:rsidR="0058224D" w:rsidRPr="005D758F" w:rsidRDefault="0058224D" w:rsidP="0058224D">
            <w:pPr>
              <w:pStyle w:val="Heading2"/>
              <w:numPr>
                <w:ilvl w:val="0"/>
                <w:numId w:val="0"/>
              </w:numPr>
              <w:spacing w:line="240" w:lineRule="atLeast"/>
              <w:rPr>
                <w:rFonts w:asciiTheme="minorHAnsi" w:hAnsiTheme="minorHAnsi" w:cstheme="minorHAnsi"/>
                <w:szCs w:val="22"/>
              </w:rPr>
            </w:pPr>
            <w:r w:rsidRPr="005D758F">
              <w:rPr>
                <w:rFonts w:asciiTheme="minorHAnsi" w:hAnsiTheme="minorHAnsi" w:cstheme="minorHAnsi"/>
                <w:szCs w:val="22"/>
              </w:rPr>
              <w:t>means a notice rejecting a Daily Flow Notification issued by the Transporter under Schedule 3</w:t>
            </w:r>
          </w:p>
        </w:tc>
      </w:tr>
      <w:tr w:rsidR="0058224D" w:rsidRPr="005D758F" w14:paraId="5B4BA5C5" w14:textId="77777777" w:rsidTr="00D0336B">
        <w:tc>
          <w:tcPr>
            <w:tcW w:w="3788" w:type="dxa"/>
          </w:tcPr>
          <w:p w14:paraId="679B1ED4" w14:textId="26417700" w:rsidR="0058224D" w:rsidRPr="005D758F" w:rsidRDefault="0058224D" w:rsidP="0058224D">
            <w:pPr>
              <w:pStyle w:val="Heading2"/>
              <w:numPr>
                <w:ilvl w:val="0"/>
                <w:numId w:val="0"/>
              </w:numPr>
              <w:spacing w:line="240" w:lineRule="atLeast"/>
              <w:rPr>
                <w:rFonts w:asciiTheme="minorHAnsi" w:hAnsiTheme="minorHAnsi" w:cstheme="minorHAnsi"/>
                <w:b/>
                <w:bCs/>
                <w:szCs w:val="22"/>
              </w:rPr>
            </w:pPr>
            <w:r w:rsidRPr="005D758F">
              <w:rPr>
                <w:rFonts w:asciiTheme="minorHAnsi" w:hAnsiTheme="minorHAnsi" w:cstheme="minorHAnsi"/>
                <w:b/>
                <w:bCs/>
                <w:szCs w:val="22"/>
              </w:rPr>
              <w:t>"Repeat Signals"</w:t>
            </w:r>
          </w:p>
        </w:tc>
        <w:tc>
          <w:tcPr>
            <w:tcW w:w="3789" w:type="dxa"/>
          </w:tcPr>
          <w:p w14:paraId="44FA8EF8" w14:textId="517BB355" w:rsidR="0058224D" w:rsidRPr="005D758F" w:rsidRDefault="0058224D" w:rsidP="0058224D">
            <w:pPr>
              <w:pStyle w:val="Heading2"/>
              <w:numPr>
                <w:ilvl w:val="0"/>
                <w:numId w:val="0"/>
              </w:numPr>
              <w:spacing w:line="240" w:lineRule="atLeast"/>
              <w:rPr>
                <w:rFonts w:asciiTheme="minorHAnsi" w:hAnsiTheme="minorHAnsi" w:cstheme="minorHAnsi"/>
                <w:szCs w:val="22"/>
              </w:rPr>
            </w:pPr>
            <w:r w:rsidRPr="005D758F">
              <w:rPr>
                <w:rFonts w:asciiTheme="minorHAnsi" w:hAnsiTheme="minorHAnsi" w:cstheme="minorHAnsi"/>
                <w:szCs w:val="22"/>
              </w:rPr>
              <w:t xml:space="preserve">means those repeat signals </w:t>
            </w:r>
            <w:r w:rsidR="007802DE">
              <w:rPr>
                <w:rFonts w:asciiTheme="minorHAnsi" w:hAnsiTheme="minorHAnsi" w:cstheme="minorHAnsi"/>
                <w:szCs w:val="22"/>
              </w:rPr>
              <w:t xml:space="preserve">(if any) </w:t>
            </w:r>
            <w:r w:rsidRPr="005D758F">
              <w:rPr>
                <w:rFonts w:asciiTheme="minorHAnsi" w:hAnsiTheme="minorHAnsi" w:cstheme="minorHAnsi"/>
                <w:szCs w:val="22"/>
              </w:rPr>
              <w:t xml:space="preserve">described at </w:t>
            </w:r>
            <w:r w:rsidR="00BA39E5">
              <w:rPr>
                <w:rFonts w:asciiTheme="minorHAnsi" w:hAnsiTheme="minorHAnsi" w:cstheme="minorHAnsi"/>
                <w:szCs w:val="22"/>
              </w:rPr>
              <w:t>Section 5.1</w:t>
            </w:r>
            <w:r w:rsidRPr="005D758F">
              <w:rPr>
                <w:rFonts w:asciiTheme="minorHAnsi" w:hAnsiTheme="minorHAnsi" w:cstheme="minorHAnsi"/>
                <w:szCs w:val="22"/>
              </w:rPr>
              <w:t xml:space="preserve"> of Schedule 5 hereto</w:t>
            </w:r>
          </w:p>
        </w:tc>
      </w:tr>
      <w:tr w:rsidR="0058224D" w:rsidRPr="005D758F" w14:paraId="4C00754E" w14:textId="77777777" w:rsidTr="00D0336B">
        <w:tc>
          <w:tcPr>
            <w:tcW w:w="3788" w:type="dxa"/>
          </w:tcPr>
          <w:p w14:paraId="00236311" w14:textId="77777777" w:rsidR="0058224D" w:rsidRPr="005D758F" w:rsidRDefault="0058224D" w:rsidP="0058224D">
            <w:pPr>
              <w:pStyle w:val="Heading2"/>
              <w:numPr>
                <w:ilvl w:val="0"/>
                <w:numId w:val="0"/>
              </w:numPr>
              <w:spacing w:line="240" w:lineRule="atLeast"/>
              <w:rPr>
                <w:rFonts w:asciiTheme="minorHAnsi" w:hAnsiTheme="minorHAnsi" w:cstheme="minorHAnsi"/>
                <w:b/>
                <w:bCs/>
                <w:szCs w:val="22"/>
              </w:rPr>
            </w:pPr>
            <w:r w:rsidRPr="005D758F">
              <w:rPr>
                <w:rFonts w:asciiTheme="minorHAnsi" w:hAnsiTheme="minorHAnsi" w:cstheme="minorHAnsi"/>
                <w:b/>
                <w:bCs/>
                <w:szCs w:val="22"/>
              </w:rPr>
              <w:t>"Revised Daily Flow Notification"</w:t>
            </w:r>
          </w:p>
        </w:tc>
        <w:tc>
          <w:tcPr>
            <w:tcW w:w="3789" w:type="dxa"/>
          </w:tcPr>
          <w:p w14:paraId="689C3740" w14:textId="77777777" w:rsidR="0058224D" w:rsidRPr="005D758F" w:rsidRDefault="0058224D" w:rsidP="0058224D">
            <w:pPr>
              <w:pStyle w:val="Heading2"/>
              <w:numPr>
                <w:ilvl w:val="0"/>
                <w:numId w:val="0"/>
              </w:numPr>
              <w:spacing w:line="240" w:lineRule="atLeast"/>
              <w:rPr>
                <w:rFonts w:asciiTheme="minorHAnsi" w:hAnsiTheme="minorHAnsi" w:cstheme="minorHAnsi"/>
                <w:szCs w:val="22"/>
              </w:rPr>
            </w:pPr>
            <w:r w:rsidRPr="005D758F">
              <w:rPr>
                <w:rFonts w:asciiTheme="minorHAnsi" w:hAnsiTheme="minorHAnsi" w:cstheme="minorHAnsi"/>
                <w:szCs w:val="22"/>
              </w:rPr>
              <w:t>means a revision to an Initial Daily Flow Notification or previous Revised Daily Flow Notification in respect of a Day</w:t>
            </w:r>
          </w:p>
        </w:tc>
      </w:tr>
      <w:tr w:rsidR="0058224D" w:rsidRPr="005D758F" w14:paraId="1C104400" w14:textId="77777777" w:rsidTr="00D0336B">
        <w:tc>
          <w:tcPr>
            <w:tcW w:w="3788" w:type="dxa"/>
          </w:tcPr>
          <w:p w14:paraId="48A11E82" w14:textId="77777777" w:rsidR="0058224D" w:rsidRPr="005D758F" w:rsidDel="005D22DE" w:rsidRDefault="0058224D" w:rsidP="0058224D">
            <w:pPr>
              <w:pStyle w:val="Heading2"/>
              <w:numPr>
                <w:ilvl w:val="0"/>
                <w:numId w:val="0"/>
              </w:numPr>
              <w:spacing w:line="240" w:lineRule="atLeast"/>
              <w:rPr>
                <w:rFonts w:asciiTheme="minorHAnsi" w:hAnsiTheme="minorHAnsi" w:cstheme="minorHAnsi"/>
                <w:b/>
                <w:bCs/>
                <w:szCs w:val="22"/>
              </w:rPr>
            </w:pPr>
            <w:r w:rsidRPr="005D758F">
              <w:rPr>
                <w:rFonts w:asciiTheme="minorHAnsi" w:hAnsiTheme="minorHAnsi" w:cstheme="minorHAnsi"/>
                <w:b/>
                <w:bCs/>
                <w:szCs w:val="22"/>
              </w:rPr>
              <w:t>"Renewable Natural Gas" or "RNG"</w:t>
            </w:r>
          </w:p>
        </w:tc>
        <w:tc>
          <w:tcPr>
            <w:tcW w:w="3789" w:type="dxa"/>
          </w:tcPr>
          <w:p w14:paraId="681C2DA7" w14:textId="77777777" w:rsidR="0058224D" w:rsidRPr="005D758F" w:rsidDel="005D22DE" w:rsidRDefault="0058224D" w:rsidP="0058224D">
            <w:pPr>
              <w:pStyle w:val="Heading2"/>
              <w:numPr>
                <w:ilvl w:val="0"/>
                <w:numId w:val="0"/>
              </w:numPr>
              <w:spacing w:line="240" w:lineRule="atLeast"/>
              <w:rPr>
                <w:rFonts w:asciiTheme="minorHAnsi" w:hAnsiTheme="minorHAnsi" w:cstheme="minorHAnsi"/>
                <w:szCs w:val="22"/>
              </w:rPr>
            </w:pPr>
            <w:r w:rsidRPr="005D758F">
              <w:rPr>
                <w:rFonts w:asciiTheme="minorHAnsi" w:hAnsiTheme="minorHAnsi" w:cstheme="minorHAnsi"/>
                <w:szCs w:val="22"/>
              </w:rPr>
              <w:t>has the meaning given to it in the Code of Operations</w:t>
            </w:r>
          </w:p>
        </w:tc>
      </w:tr>
      <w:tr w:rsidR="0058224D" w:rsidRPr="005D758F" w14:paraId="1ABFD59A" w14:textId="77777777" w:rsidTr="00D0336B">
        <w:tc>
          <w:tcPr>
            <w:tcW w:w="3788" w:type="dxa"/>
          </w:tcPr>
          <w:p w14:paraId="48969461" w14:textId="77777777" w:rsidR="0058224D" w:rsidRPr="005D758F" w:rsidRDefault="0058224D" w:rsidP="0058224D">
            <w:pPr>
              <w:pStyle w:val="Heading2"/>
              <w:numPr>
                <w:ilvl w:val="0"/>
                <w:numId w:val="0"/>
              </w:numPr>
              <w:spacing w:line="240" w:lineRule="atLeast"/>
              <w:rPr>
                <w:rFonts w:asciiTheme="minorHAnsi" w:hAnsiTheme="minorHAnsi" w:cstheme="minorHAnsi"/>
                <w:b/>
                <w:bCs/>
                <w:szCs w:val="22"/>
              </w:rPr>
            </w:pPr>
            <w:r w:rsidRPr="005D758F">
              <w:rPr>
                <w:rFonts w:asciiTheme="minorHAnsi" w:hAnsiTheme="minorHAnsi" w:cstheme="minorHAnsi"/>
                <w:b/>
                <w:bCs/>
                <w:szCs w:val="22"/>
              </w:rPr>
              <w:t>"ROV"</w:t>
            </w:r>
          </w:p>
        </w:tc>
        <w:tc>
          <w:tcPr>
            <w:tcW w:w="3789" w:type="dxa"/>
          </w:tcPr>
          <w:p w14:paraId="53C72ABF" w14:textId="7983319A" w:rsidR="0058224D" w:rsidRPr="005D758F" w:rsidRDefault="0058224D" w:rsidP="0058224D">
            <w:pPr>
              <w:pStyle w:val="Heading2"/>
              <w:numPr>
                <w:ilvl w:val="0"/>
                <w:numId w:val="0"/>
              </w:numPr>
              <w:spacing w:line="240" w:lineRule="atLeast"/>
              <w:rPr>
                <w:rFonts w:asciiTheme="minorHAnsi" w:hAnsiTheme="minorHAnsi" w:cstheme="minorHAnsi"/>
                <w:szCs w:val="22"/>
              </w:rPr>
            </w:pPr>
            <w:r w:rsidRPr="005D758F">
              <w:rPr>
                <w:rFonts w:asciiTheme="minorHAnsi" w:hAnsiTheme="minorHAnsi" w:cstheme="minorHAnsi"/>
                <w:szCs w:val="22"/>
              </w:rPr>
              <w:t xml:space="preserve">means the remotely operated valve which isolates the CGI Facility in order to prevent the onward transmission of gas to the </w:t>
            </w:r>
            <w:r w:rsidR="00533B1E">
              <w:rPr>
                <w:rFonts w:asciiTheme="minorHAnsi" w:hAnsiTheme="minorHAnsi" w:cstheme="minorHAnsi"/>
                <w:szCs w:val="22"/>
              </w:rPr>
              <w:t xml:space="preserve">remaining part of </w:t>
            </w:r>
            <w:r w:rsidRPr="005D758F">
              <w:rPr>
                <w:rFonts w:asciiTheme="minorHAnsi" w:hAnsiTheme="minorHAnsi" w:cstheme="minorHAnsi"/>
                <w:szCs w:val="22"/>
              </w:rPr>
              <w:t xml:space="preserve">Transportation System. </w:t>
            </w:r>
          </w:p>
        </w:tc>
      </w:tr>
      <w:tr w:rsidR="0058224D" w:rsidRPr="005D758F" w14:paraId="37ED7B1C" w14:textId="77777777" w:rsidTr="00D0336B">
        <w:tc>
          <w:tcPr>
            <w:tcW w:w="3788" w:type="dxa"/>
          </w:tcPr>
          <w:p w14:paraId="4C724438" w14:textId="77777777" w:rsidR="0058224D" w:rsidRPr="005D758F" w:rsidRDefault="0058224D" w:rsidP="0058224D">
            <w:pPr>
              <w:pStyle w:val="Heading2"/>
              <w:numPr>
                <w:ilvl w:val="0"/>
                <w:numId w:val="0"/>
              </w:numPr>
              <w:spacing w:line="240" w:lineRule="atLeast"/>
              <w:rPr>
                <w:rFonts w:asciiTheme="minorHAnsi" w:hAnsiTheme="minorHAnsi" w:cstheme="minorHAnsi"/>
                <w:b/>
                <w:bCs/>
                <w:szCs w:val="22"/>
              </w:rPr>
            </w:pPr>
            <w:r w:rsidRPr="005D758F">
              <w:rPr>
                <w:rFonts w:asciiTheme="minorHAnsi" w:hAnsiTheme="minorHAnsi" w:cstheme="minorHAnsi"/>
                <w:b/>
                <w:bCs/>
                <w:szCs w:val="22"/>
              </w:rPr>
              <w:t xml:space="preserve">"Safety Case" </w:t>
            </w:r>
          </w:p>
        </w:tc>
        <w:tc>
          <w:tcPr>
            <w:tcW w:w="3789" w:type="dxa"/>
          </w:tcPr>
          <w:p w14:paraId="56AFF8ED" w14:textId="31299A86" w:rsidR="0058224D" w:rsidRPr="005D758F" w:rsidRDefault="0058224D" w:rsidP="0058224D">
            <w:pPr>
              <w:pStyle w:val="Heading2"/>
              <w:numPr>
                <w:ilvl w:val="0"/>
                <w:numId w:val="0"/>
              </w:numPr>
              <w:spacing w:line="240" w:lineRule="atLeast"/>
              <w:rPr>
                <w:rFonts w:asciiTheme="minorHAnsi" w:hAnsiTheme="minorHAnsi" w:cstheme="minorHAnsi"/>
                <w:szCs w:val="22"/>
              </w:rPr>
            </w:pPr>
            <w:r w:rsidRPr="005D758F">
              <w:rPr>
                <w:rFonts w:asciiTheme="minorHAnsi" w:hAnsiTheme="minorHAnsi" w:cstheme="minorHAnsi"/>
                <w:szCs w:val="22"/>
              </w:rPr>
              <w:t xml:space="preserve">means a document prepared as such by the Transporter in respect of the Transportation System incorporating the CGI Facility and access to it </w:t>
            </w:r>
            <w:r w:rsidR="001970DA">
              <w:rPr>
                <w:rFonts w:asciiTheme="minorHAnsi" w:hAnsiTheme="minorHAnsi" w:cstheme="minorHAnsi"/>
                <w:szCs w:val="22"/>
              </w:rPr>
              <w:t xml:space="preserve">and as approved </w:t>
            </w:r>
            <w:r w:rsidRPr="005D758F">
              <w:rPr>
                <w:rFonts w:asciiTheme="minorHAnsi" w:hAnsiTheme="minorHAnsi" w:cstheme="minorHAnsi"/>
                <w:szCs w:val="22"/>
              </w:rPr>
              <w:t xml:space="preserve">pursuant to </w:t>
            </w:r>
            <w:r w:rsidR="001970DA">
              <w:rPr>
                <w:rFonts w:asciiTheme="minorHAnsi" w:hAnsiTheme="minorHAnsi" w:cstheme="minorHAnsi"/>
                <w:szCs w:val="22"/>
              </w:rPr>
              <w:t>any applicable Legal Requirem</w:t>
            </w:r>
            <w:r w:rsidR="006C2961">
              <w:rPr>
                <w:rFonts w:asciiTheme="minorHAnsi" w:hAnsiTheme="minorHAnsi" w:cstheme="minorHAnsi"/>
                <w:szCs w:val="22"/>
              </w:rPr>
              <w:t>e</w:t>
            </w:r>
            <w:r w:rsidR="001970DA">
              <w:rPr>
                <w:rFonts w:asciiTheme="minorHAnsi" w:hAnsiTheme="minorHAnsi" w:cstheme="minorHAnsi"/>
                <w:szCs w:val="22"/>
              </w:rPr>
              <w:t>nt</w:t>
            </w:r>
          </w:p>
        </w:tc>
      </w:tr>
      <w:tr w:rsidR="0058224D" w:rsidRPr="005D758F" w14:paraId="4A55A747" w14:textId="77777777" w:rsidTr="00D0336B">
        <w:tc>
          <w:tcPr>
            <w:tcW w:w="3788" w:type="dxa"/>
          </w:tcPr>
          <w:p w14:paraId="2C98A0F0" w14:textId="77777777" w:rsidR="0058224D" w:rsidRPr="005D758F" w:rsidRDefault="0058224D" w:rsidP="0058224D">
            <w:pPr>
              <w:pStyle w:val="Heading2"/>
              <w:numPr>
                <w:ilvl w:val="0"/>
                <w:numId w:val="0"/>
              </w:numPr>
              <w:spacing w:line="240" w:lineRule="atLeast"/>
              <w:rPr>
                <w:rFonts w:asciiTheme="minorHAnsi" w:hAnsiTheme="minorHAnsi" w:cstheme="minorHAnsi"/>
                <w:b/>
                <w:bCs/>
                <w:szCs w:val="22"/>
              </w:rPr>
            </w:pPr>
            <w:r w:rsidRPr="005D758F">
              <w:rPr>
                <w:rFonts w:asciiTheme="minorHAnsi" w:hAnsiTheme="minorHAnsi" w:cstheme="minorHAnsi"/>
                <w:b/>
                <w:bCs/>
                <w:szCs w:val="22"/>
              </w:rPr>
              <w:t>"Shipper"</w:t>
            </w:r>
          </w:p>
        </w:tc>
        <w:tc>
          <w:tcPr>
            <w:tcW w:w="3789" w:type="dxa"/>
          </w:tcPr>
          <w:p w14:paraId="7662E0C4" w14:textId="77777777" w:rsidR="0058224D" w:rsidRPr="005D758F" w:rsidRDefault="0058224D" w:rsidP="0058224D">
            <w:pPr>
              <w:pStyle w:val="Heading2"/>
              <w:numPr>
                <w:ilvl w:val="0"/>
                <w:numId w:val="0"/>
              </w:numPr>
              <w:spacing w:line="240" w:lineRule="atLeast"/>
              <w:rPr>
                <w:rFonts w:asciiTheme="minorHAnsi" w:hAnsiTheme="minorHAnsi" w:cstheme="minorHAnsi"/>
                <w:szCs w:val="22"/>
              </w:rPr>
            </w:pPr>
            <w:r w:rsidRPr="005D758F">
              <w:rPr>
                <w:rFonts w:asciiTheme="minorHAnsi" w:hAnsiTheme="minorHAnsi" w:cstheme="minorHAnsi"/>
                <w:szCs w:val="22"/>
              </w:rPr>
              <w:t>has the meaning given in the Code of Operations</w:t>
            </w:r>
          </w:p>
        </w:tc>
      </w:tr>
      <w:tr w:rsidR="0058224D" w:rsidRPr="005D758F" w14:paraId="3264C13B" w14:textId="77777777" w:rsidTr="00D0336B">
        <w:tc>
          <w:tcPr>
            <w:tcW w:w="3788" w:type="dxa"/>
          </w:tcPr>
          <w:p w14:paraId="52FF342C" w14:textId="77777777" w:rsidR="0058224D" w:rsidRPr="005D758F" w:rsidRDefault="0058224D" w:rsidP="0058224D">
            <w:pPr>
              <w:pStyle w:val="Heading2"/>
              <w:numPr>
                <w:ilvl w:val="0"/>
                <w:numId w:val="0"/>
              </w:numPr>
              <w:spacing w:line="240" w:lineRule="atLeast"/>
              <w:rPr>
                <w:rFonts w:asciiTheme="minorHAnsi" w:hAnsiTheme="minorHAnsi" w:cstheme="minorHAnsi"/>
                <w:b/>
                <w:bCs/>
                <w:szCs w:val="22"/>
              </w:rPr>
            </w:pPr>
            <w:r w:rsidRPr="005D758F">
              <w:rPr>
                <w:rFonts w:asciiTheme="minorHAnsi" w:hAnsiTheme="minorHAnsi" w:cstheme="minorHAnsi"/>
                <w:b/>
                <w:bCs/>
                <w:szCs w:val="22"/>
              </w:rPr>
              <w:t>"Spot Sampling"</w:t>
            </w:r>
          </w:p>
        </w:tc>
        <w:tc>
          <w:tcPr>
            <w:tcW w:w="3789" w:type="dxa"/>
          </w:tcPr>
          <w:p w14:paraId="23814C9C" w14:textId="119BA477" w:rsidR="0058224D" w:rsidRPr="005D758F" w:rsidRDefault="0058224D" w:rsidP="0058224D">
            <w:pPr>
              <w:pStyle w:val="Heading2"/>
              <w:numPr>
                <w:ilvl w:val="0"/>
                <w:numId w:val="0"/>
              </w:numPr>
              <w:spacing w:line="240" w:lineRule="atLeast"/>
              <w:rPr>
                <w:rFonts w:asciiTheme="minorHAnsi" w:hAnsiTheme="minorHAnsi" w:cstheme="minorHAnsi"/>
                <w:szCs w:val="22"/>
              </w:rPr>
            </w:pPr>
            <w:r w:rsidRPr="005D758F">
              <w:rPr>
                <w:rFonts w:asciiTheme="minorHAnsi" w:hAnsiTheme="minorHAnsi" w:cstheme="minorHAnsi"/>
                <w:szCs w:val="22"/>
              </w:rPr>
              <w:t xml:space="preserve">has the meaning given in Schedule 5 </w:t>
            </w:r>
            <w:r w:rsidR="00697F0C">
              <w:rPr>
                <w:rFonts w:asciiTheme="minorHAnsi" w:hAnsiTheme="minorHAnsi" w:cstheme="minorHAnsi"/>
                <w:szCs w:val="22"/>
              </w:rPr>
              <w:t>Section 6.5</w:t>
            </w:r>
          </w:p>
        </w:tc>
      </w:tr>
      <w:tr w:rsidR="0058224D" w:rsidRPr="005D758F" w14:paraId="630BCA92" w14:textId="77777777" w:rsidTr="00D0336B">
        <w:tc>
          <w:tcPr>
            <w:tcW w:w="3788" w:type="dxa"/>
          </w:tcPr>
          <w:p w14:paraId="5E55D5FD" w14:textId="10D273F7" w:rsidR="0058224D" w:rsidRPr="005D758F" w:rsidRDefault="0058224D" w:rsidP="0058224D">
            <w:pPr>
              <w:pStyle w:val="Heading2"/>
              <w:numPr>
                <w:ilvl w:val="0"/>
                <w:numId w:val="0"/>
              </w:numPr>
              <w:spacing w:line="240" w:lineRule="atLeast"/>
              <w:rPr>
                <w:rFonts w:asciiTheme="minorHAnsi" w:hAnsiTheme="minorHAnsi" w:cstheme="minorHAnsi"/>
                <w:b/>
                <w:bCs/>
                <w:szCs w:val="22"/>
              </w:rPr>
            </w:pPr>
            <w:r w:rsidRPr="005D758F">
              <w:rPr>
                <w:rFonts w:asciiTheme="minorHAnsi" w:hAnsiTheme="minorHAnsi" w:cstheme="minorHAnsi"/>
                <w:b/>
                <w:bCs/>
                <w:szCs w:val="22"/>
              </w:rPr>
              <w:t>"Station Operations Overview"</w:t>
            </w:r>
          </w:p>
        </w:tc>
        <w:tc>
          <w:tcPr>
            <w:tcW w:w="3789" w:type="dxa"/>
          </w:tcPr>
          <w:p w14:paraId="1DFF37C9" w14:textId="49B71B40" w:rsidR="0058224D" w:rsidRPr="005D758F" w:rsidRDefault="0058224D" w:rsidP="0058224D">
            <w:pPr>
              <w:pStyle w:val="Heading2"/>
              <w:numPr>
                <w:ilvl w:val="0"/>
                <w:numId w:val="0"/>
              </w:numPr>
              <w:spacing w:line="240" w:lineRule="atLeast"/>
              <w:rPr>
                <w:rFonts w:asciiTheme="minorHAnsi" w:hAnsiTheme="minorHAnsi" w:cstheme="minorHAnsi"/>
                <w:szCs w:val="22"/>
              </w:rPr>
            </w:pPr>
            <w:r w:rsidRPr="005D758F">
              <w:rPr>
                <w:rFonts w:asciiTheme="minorHAnsi" w:hAnsiTheme="minorHAnsi" w:cstheme="minorHAnsi"/>
                <w:szCs w:val="22"/>
              </w:rPr>
              <w:t xml:space="preserve">means the document of that name outlining procedures and specifications relevant to the operation of and access to the CGI Amenities and to facilitate the delivery of </w:t>
            </w:r>
            <w:r w:rsidR="007802DE">
              <w:rPr>
                <w:rFonts w:asciiTheme="minorHAnsi" w:hAnsiTheme="minorHAnsi" w:cstheme="minorHAnsi"/>
                <w:szCs w:val="22"/>
              </w:rPr>
              <w:t xml:space="preserve">Renewable </w:t>
            </w:r>
            <w:r w:rsidRPr="005D758F">
              <w:rPr>
                <w:rFonts w:asciiTheme="minorHAnsi" w:hAnsiTheme="minorHAnsi" w:cstheme="minorHAnsi"/>
                <w:szCs w:val="22"/>
              </w:rPr>
              <w:t>Natural Gas to the Transportation System, as may be amended from time to time</w:t>
            </w:r>
            <w:r w:rsidR="00A04057">
              <w:rPr>
                <w:rFonts w:asciiTheme="minorHAnsi" w:hAnsiTheme="minorHAnsi" w:cstheme="minorHAnsi"/>
                <w:szCs w:val="22"/>
              </w:rPr>
              <w:t xml:space="preserve"> by the Parties</w:t>
            </w:r>
            <w:r w:rsidRPr="005D758F">
              <w:rPr>
                <w:rFonts w:asciiTheme="minorHAnsi" w:hAnsiTheme="minorHAnsi" w:cstheme="minorHAnsi"/>
                <w:szCs w:val="22"/>
              </w:rPr>
              <w:t>.</w:t>
            </w:r>
          </w:p>
        </w:tc>
      </w:tr>
      <w:tr w:rsidR="0058224D" w:rsidRPr="005D758F" w14:paraId="51003F2C" w14:textId="77777777" w:rsidTr="00D0336B">
        <w:tc>
          <w:tcPr>
            <w:tcW w:w="3788" w:type="dxa"/>
          </w:tcPr>
          <w:p w14:paraId="566737DA" w14:textId="77777777" w:rsidR="0058224D" w:rsidRPr="005D758F" w:rsidRDefault="0058224D" w:rsidP="0058224D">
            <w:pPr>
              <w:pStyle w:val="Heading2"/>
              <w:numPr>
                <w:ilvl w:val="0"/>
                <w:numId w:val="0"/>
              </w:numPr>
              <w:spacing w:line="240" w:lineRule="atLeast"/>
              <w:rPr>
                <w:rFonts w:asciiTheme="minorHAnsi" w:hAnsiTheme="minorHAnsi" w:cstheme="minorHAnsi"/>
                <w:b/>
                <w:bCs/>
                <w:szCs w:val="22"/>
              </w:rPr>
            </w:pPr>
            <w:r w:rsidRPr="005D758F">
              <w:rPr>
                <w:rFonts w:asciiTheme="minorHAnsi" w:hAnsiTheme="minorHAnsi" w:cstheme="minorHAnsi"/>
                <w:b/>
                <w:bCs/>
                <w:szCs w:val="22"/>
              </w:rPr>
              <w:lastRenderedPageBreak/>
              <w:t>"System"</w:t>
            </w:r>
          </w:p>
        </w:tc>
        <w:tc>
          <w:tcPr>
            <w:tcW w:w="3789" w:type="dxa"/>
          </w:tcPr>
          <w:p w14:paraId="50D686DA" w14:textId="0D04FC84" w:rsidR="0058224D" w:rsidRPr="005D758F" w:rsidRDefault="0058224D" w:rsidP="0058224D">
            <w:pPr>
              <w:pStyle w:val="Heading2"/>
              <w:numPr>
                <w:ilvl w:val="0"/>
                <w:numId w:val="0"/>
              </w:numPr>
              <w:spacing w:line="240" w:lineRule="atLeast"/>
              <w:rPr>
                <w:rFonts w:asciiTheme="minorHAnsi" w:hAnsiTheme="minorHAnsi" w:cstheme="minorHAnsi"/>
                <w:szCs w:val="22"/>
              </w:rPr>
            </w:pPr>
            <w:r w:rsidRPr="005D758F">
              <w:rPr>
                <w:rFonts w:asciiTheme="minorHAnsi" w:hAnsiTheme="minorHAnsi" w:cstheme="minorHAnsi"/>
                <w:szCs w:val="22"/>
              </w:rPr>
              <w:t>means the CGI Amenities or the Transportation System as the context requires and "Systems" means both of them</w:t>
            </w:r>
          </w:p>
        </w:tc>
      </w:tr>
      <w:tr w:rsidR="0058224D" w:rsidRPr="005D758F" w14:paraId="25C303A0" w14:textId="77777777" w:rsidTr="00D0336B">
        <w:tc>
          <w:tcPr>
            <w:tcW w:w="3788" w:type="dxa"/>
          </w:tcPr>
          <w:p w14:paraId="11845CFE" w14:textId="77777777" w:rsidR="0058224D" w:rsidRPr="005D758F" w:rsidRDefault="0058224D" w:rsidP="0058224D">
            <w:pPr>
              <w:pStyle w:val="Heading2"/>
              <w:numPr>
                <w:ilvl w:val="0"/>
                <w:numId w:val="0"/>
              </w:numPr>
              <w:spacing w:line="240" w:lineRule="atLeast"/>
              <w:rPr>
                <w:rFonts w:asciiTheme="minorHAnsi" w:hAnsiTheme="minorHAnsi" w:cstheme="minorHAnsi"/>
                <w:b/>
                <w:bCs/>
                <w:szCs w:val="22"/>
              </w:rPr>
            </w:pPr>
            <w:r w:rsidRPr="005D758F">
              <w:rPr>
                <w:rFonts w:asciiTheme="minorHAnsi" w:hAnsiTheme="minorHAnsi" w:cstheme="minorHAnsi"/>
                <w:b/>
                <w:bCs/>
                <w:szCs w:val="22"/>
              </w:rPr>
              <w:t>"Technical Capacity"</w:t>
            </w:r>
          </w:p>
        </w:tc>
        <w:tc>
          <w:tcPr>
            <w:tcW w:w="3789" w:type="dxa"/>
          </w:tcPr>
          <w:p w14:paraId="1DF0463B" w14:textId="77777777" w:rsidR="0058224D" w:rsidRPr="005D758F" w:rsidRDefault="0058224D" w:rsidP="0058224D">
            <w:pPr>
              <w:pStyle w:val="Heading2"/>
              <w:numPr>
                <w:ilvl w:val="0"/>
                <w:numId w:val="0"/>
              </w:numPr>
              <w:spacing w:line="240" w:lineRule="atLeast"/>
              <w:rPr>
                <w:rFonts w:asciiTheme="minorHAnsi" w:hAnsiTheme="minorHAnsi" w:cstheme="minorHAnsi"/>
                <w:szCs w:val="22"/>
              </w:rPr>
            </w:pPr>
            <w:r w:rsidRPr="005D758F">
              <w:rPr>
                <w:rFonts w:asciiTheme="minorHAnsi" w:hAnsiTheme="minorHAnsi" w:cstheme="minorHAnsi"/>
                <w:szCs w:val="22"/>
              </w:rPr>
              <w:t>has the meaning given in the Code of Operations</w:t>
            </w:r>
          </w:p>
        </w:tc>
      </w:tr>
      <w:tr w:rsidR="0058224D" w:rsidRPr="005D758F" w14:paraId="511DED25" w14:textId="77777777" w:rsidTr="00D0336B">
        <w:tc>
          <w:tcPr>
            <w:tcW w:w="3788" w:type="dxa"/>
          </w:tcPr>
          <w:p w14:paraId="456EE1D3" w14:textId="77777777" w:rsidR="0058224D" w:rsidRPr="005D758F" w:rsidRDefault="0058224D" w:rsidP="0058224D">
            <w:pPr>
              <w:pStyle w:val="Heading2"/>
              <w:numPr>
                <w:ilvl w:val="0"/>
                <w:numId w:val="0"/>
              </w:numPr>
              <w:spacing w:line="240" w:lineRule="atLeast"/>
              <w:rPr>
                <w:rFonts w:asciiTheme="minorHAnsi" w:hAnsiTheme="minorHAnsi" w:cstheme="minorHAnsi"/>
                <w:b/>
                <w:bCs/>
                <w:szCs w:val="22"/>
              </w:rPr>
            </w:pPr>
            <w:r w:rsidRPr="005D758F">
              <w:rPr>
                <w:rFonts w:asciiTheme="minorHAnsi" w:hAnsiTheme="minorHAnsi" w:cstheme="minorHAnsi"/>
                <w:b/>
                <w:bCs/>
                <w:szCs w:val="22"/>
              </w:rPr>
              <w:t>"Third Party"</w:t>
            </w:r>
          </w:p>
        </w:tc>
        <w:tc>
          <w:tcPr>
            <w:tcW w:w="3789" w:type="dxa"/>
          </w:tcPr>
          <w:p w14:paraId="49DA272E" w14:textId="135803AF" w:rsidR="0058224D" w:rsidRPr="005D758F" w:rsidRDefault="0058224D" w:rsidP="0058224D">
            <w:pPr>
              <w:pStyle w:val="Heading2"/>
              <w:numPr>
                <w:ilvl w:val="0"/>
                <w:numId w:val="0"/>
              </w:numPr>
              <w:spacing w:line="240" w:lineRule="atLeast"/>
              <w:rPr>
                <w:rFonts w:asciiTheme="minorHAnsi" w:hAnsiTheme="minorHAnsi" w:cstheme="minorHAnsi"/>
                <w:szCs w:val="22"/>
              </w:rPr>
            </w:pPr>
            <w:r w:rsidRPr="005D758F">
              <w:rPr>
                <w:rFonts w:asciiTheme="minorHAnsi" w:hAnsiTheme="minorHAnsi" w:cstheme="minorHAnsi"/>
                <w:szCs w:val="22"/>
              </w:rPr>
              <w:t xml:space="preserve">means a Person who is not a Party to this Agreement including for avoidance of doubt a Producer </w:t>
            </w:r>
          </w:p>
        </w:tc>
      </w:tr>
      <w:tr w:rsidR="0058224D" w:rsidRPr="005D758F" w14:paraId="03BEFD17" w14:textId="77777777" w:rsidTr="00D0336B">
        <w:tc>
          <w:tcPr>
            <w:tcW w:w="3788" w:type="dxa"/>
          </w:tcPr>
          <w:p w14:paraId="041F91B1" w14:textId="77777777" w:rsidR="0058224D" w:rsidRPr="005D758F" w:rsidRDefault="0058224D" w:rsidP="0058224D">
            <w:pPr>
              <w:pStyle w:val="Heading2"/>
              <w:numPr>
                <w:ilvl w:val="0"/>
                <w:numId w:val="0"/>
              </w:numPr>
              <w:spacing w:line="240" w:lineRule="atLeast"/>
              <w:rPr>
                <w:rFonts w:asciiTheme="minorHAnsi" w:hAnsiTheme="minorHAnsi" w:cstheme="minorHAnsi"/>
                <w:b/>
                <w:bCs/>
                <w:szCs w:val="22"/>
              </w:rPr>
            </w:pPr>
            <w:r w:rsidRPr="005D758F">
              <w:rPr>
                <w:rFonts w:asciiTheme="minorHAnsi" w:hAnsiTheme="minorHAnsi" w:cstheme="minorHAnsi"/>
                <w:b/>
                <w:bCs/>
                <w:szCs w:val="22"/>
              </w:rPr>
              <w:t>"Toxic and Dangerous Waste"</w:t>
            </w:r>
          </w:p>
        </w:tc>
        <w:tc>
          <w:tcPr>
            <w:tcW w:w="3789" w:type="dxa"/>
          </w:tcPr>
          <w:p w14:paraId="4A24E055" w14:textId="157D7481" w:rsidR="0058224D" w:rsidRPr="005D758F" w:rsidRDefault="0058224D" w:rsidP="0058224D">
            <w:pPr>
              <w:pStyle w:val="Heading2"/>
              <w:numPr>
                <w:ilvl w:val="0"/>
                <w:numId w:val="0"/>
              </w:numPr>
              <w:spacing w:line="240" w:lineRule="atLeast"/>
              <w:rPr>
                <w:rFonts w:asciiTheme="minorHAnsi" w:hAnsiTheme="minorHAnsi" w:cstheme="minorHAnsi"/>
                <w:szCs w:val="22"/>
              </w:rPr>
            </w:pPr>
            <w:r w:rsidRPr="005D758F">
              <w:rPr>
                <w:rFonts w:asciiTheme="minorHAnsi" w:hAnsiTheme="minorHAnsi" w:cstheme="minorHAnsi"/>
                <w:szCs w:val="22"/>
              </w:rPr>
              <w:t>means any Hazardous Materials on, in or under the CGI Site at the Effective Date, or which is brought onto or placed on, in or under the CGI Site</w:t>
            </w:r>
            <w:r w:rsidR="006C1114">
              <w:rPr>
                <w:rFonts w:asciiTheme="minorHAnsi" w:hAnsiTheme="minorHAnsi" w:cstheme="minorHAnsi"/>
                <w:szCs w:val="22"/>
              </w:rPr>
              <w:t xml:space="preserve"> including</w:t>
            </w:r>
            <w:r w:rsidRPr="005D758F">
              <w:rPr>
                <w:rFonts w:asciiTheme="minorHAnsi" w:hAnsiTheme="minorHAnsi" w:cstheme="minorHAnsi"/>
                <w:szCs w:val="22"/>
              </w:rPr>
              <w:t xml:space="preserve"> by the CGI Administrator </w:t>
            </w:r>
            <w:r w:rsidR="005D25E1">
              <w:rPr>
                <w:rFonts w:asciiTheme="minorHAnsi" w:hAnsiTheme="minorHAnsi" w:cstheme="minorHAnsi"/>
                <w:szCs w:val="22"/>
              </w:rPr>
              <w:t xml:space="preserve">or by any Producer (its servants, agents or contractors) </w:t>
            </w:r>
            <w:r w:rsidRPr="005D758F">
              <w:rPr>
                <w:rFonts w:asciiTheme="minorHAnsi" w:hAnsiTheme="minorHAnsi" w:cstheme="minorHAnsi"/>
                <w:szCs w:val="22"/>
              </w:rPr>
              <w:t>or its Affiliate after the Effective Date without the written consent of the Transporter, in such quantities or such concentrations as to constitute risk to health or the environment or which are required to be disposed of pursuant to any Legal Requirements</w:t>
            </w:r>
          </w:p>
        </w:tc>
      </w:tr>
      <w:tr w:rsidR="0058224D" w:rsidRPr="005D758F" w14:paraId="2BA66E6E" w14:textId="77777777" w:rsidTr="00D0336B">
        <w:tc>
          <w:tcPr>
            <w:tcW w:w="3788" w:type="dxa"/>
          </w:tcPr>
          <w:p w14:paraId="51001786" w14:textId="77777777" w:rsidR="0058224D" w:rsidRPr="005D758F" w:rsidRDefault="0058224D" w:rsidP="0058224D">
            <w:pPr>
              <w:pStyle w:val="Heading2"/>
              <w:numPr>
                <w:ilvl w:val="0"/>
                <w:numId w:val="0"/>
              </w:numPr>
              <w:spacing w:line="240" w:lineRule="atLeast"/>
              <w:rPr>
                <w:rFonts w:asciiTheme="minorHAnsi" w:hAnsiTheme="minorHAnsi" w:cstheme="minorHAnsi"/>
                <w:b/>
                <w:bCs/>
                <w:szCs w:val="22"/>
              </w:rPr>
            </w:pPr>
            <w:r w:rsidRPr="005D758F">
              <w:rPr>
                <w:rFonts w:asciiTheme="minorHAnsi" w:hAnsiTheme="minorHAnsi" w:cstheme="minorHAnsi"/>
                <w:b/>
                <w:bCs/>
                <w:szCs w:val="22"/>
              </w:rPr>
              <w:t>"Transportation Arrangement"</w:t>
            </w:r>
          </w:p>
        </w:tc>
        <w:tc>
          <w:tcPr>
            <w:tcW w:w="3789" w:type="dxa"/>
          </w:tcPr>
          <w:p w14:paraId="0B93440D" w14:textId="77777777" w:rsidR="0058224D" w:rsidRPr="005D758F" w:rsidRDefault="0058224D" w:rsidP="0058224D">
            <w:pPr>
              <w:pStyle w:val="Heading2"/>
              <w:numPr>
                <w:ilvl w:val="0"/>
                <w:numId w:val="0"/>
              </w:numPr>
              <w:spacing w:line="240" w:lineRule="atLeast"/>
              <w:rPr>
                <w:rFonts w:asciiTheme="minorHAnsi" w:hAnsiTheme="minorHAnsi" w:cstheme="minorHAnsi"/>
                <w:szCs w:val="22"/>
              </w:rPr>
            </w:pPr>
            <w:r w:rsidRPr="005D758F">
              <w:rPr>
                <w:rFonts w:asciiTheme="minorHAnsi" w:hAnsiTheme="minorHAnsi" w:cstheme="minorHAnsi"/>
                <w:szCs w:val="22"/>
              </w:rPr>
              <w:t>means a transportation arrangement (incorporating the provisions of the Code of Operations) between the Transporter and a Shipper for the transportation of Natural Gas in the Transportation System and reference to such a transportation arrangement shall include the Code of Operations</w:t>
            </w:r>
          </w:p>
        </w:tc>
      </w:tr>
      <w:tr w:rsidR="0058224D" w:rsidRPr="005D758F" w14:paraId="5D6A6D57" w14:textId="77777777" w:rsidTr="00D0336B">
        <w:tc>
          <w:tcPr>
            <w:tcW w:w="3788" w:type="dxa"/>
          </w:tcPr>
          <w:p w14:paraId="2AE74548" w14:textId="77777777" w:rsidR="0058224D" w:rsidRPr="005D758F" w:rsidRDefault="0058224D" w:rsidP="0058224D">
            <w:pPr>
              <w:pStyle w:val="Heading2"/>
              <w:numPr>
                <w:ilvl w:val="0"/>
                <w:numId w:val="0"/>
              </w:numPr>
              <w:spacing w:line="240" w:lineRule="atLeast"/>
              <w:rPr>
                <w:rFonts w:asciiTheme="minorHAnsi" w:hAnsiTheme="minorHAnsi" w:cstheme="minorHAnsi"/>
                <w:b/>
                <w:bCs/>
                <w:szCs w:val="22"/>
              </w:rPr>
            </w:pPr>
            <w:r w:rsidRPr="005D758F">
              <w:rPr>
                <w:rFonts w:asciiTheme="minorHAnsi" w:hAnsiTheme="minorHAnsi" w:cstheme="minorHAnsi"/>
                <w:b/>
                <w:bCs/>
                <w:szCs w:val="22"/>
              </w:rPr>
              <w:t>"Transportation Licence"</w:t>
            </w:r>
          </w:p>
        </w:tc>
        <w:tc>
          <w:tcPr>
            <w:tcW w:w="3789" w:type="dxa"/>
          </w:tcPr>
          <w:p w14:paraId="0559B466" w14:textId="77777777" w:rsidR="0058224D" w:rsidRPr="005D758F" w:rsidRDefault="0058224D" w:rsidP="0058224D">
            <w:pPr>
              <w:pStyle w:val="Heading2"/>
              <w:numPr>
                <w:ilvl w:val="0"/>
                <w:numId w:val="0"/>
              </w:numPr>
              <w:spacing w:line="240" w:lineRule="atLeast"/>
              <w:rPr>
                <w:rFonts w:asciiTheme="minorHAnsi" w:hAnsiTheme="minorHAnsi" w:cstheme="minorHAnsi"/>
                <w:szCs w:val="22"/>
              </w:rPr>
            </w:pPr>
            <w:r w:rsidRPr="005D758F">
              <w:rPr>
                <w:rFonts w:asciiTheme="minorHAnsi" w:hAnsiTheme="minorHAnsi" w:cstheme="minorHAnsi"/>
                <w:szCs w:val="22"/>
              </w:rPr>
              <w:t>has the meaning given in the Code of Operations</w:t>
            </w:r>
          </w:p>
        </w:tc>
      </w:tr>
      <w:tr w:rsidR="0058224D" w:rsidRPr="005D758F" w14:paraId="68BCF0ED" w14:textId="77777777" w:rsidTr="00D0336B">
        <w:tc>
          <w:tcPr>
            <w:tcW w:w="3788" w:type="dxa"/>
          </w:tcPr>
          <w:p w14:paraId="56F19CF6" w14:textId="77777777" w:rsidR="0058224D" w:rsidRPr="005D758F" w:rsidRDefault="0058224D" w:rsidP="0058224D">
            <w:pPr>
              <w:pStyle w:val="Heading2"/>
              <w:numPr>
                <w:ilvl w:val="0"/>
                <w:numId w:val="0"/>
              </w:numPr>
              <w:spacing w:line="240" w:lineRule="atLeast"/>
              <w:rPr>
                <w:rFonts w:asciiTheme="minorHAnsi" w:hAnsiTheme="minorHAnsi" w:cstheme="minorHAnsi"/>
                <w:b/>
                <w:bCs/>
                <w:szCs w:val="22"/>
              </w:rPr>
            </w:pPr>
            <w:r w:rsidRPr="005D758F">
              <w:rPr>
                <w:rFonts w:asciiTheme="minorHAnsi" w:hAnsiTheme="minorHAnsi" w:cstheme="minorHAnsi"/>
                <w:b/>
                <w:bCs/>
                <w:szCs w:val="22"/>
              </w:rPr>
              <w:t>"Transportation System"</w:t>
            </w:r>
          </w:p>
        </w:tc>
        <w:tc>
          <w:tcPr>
            <w:tcW w:w="3789" w:type="dxa"/>
          </w:tcPr>
          <w:p w14:paraId="0E1F7AF6" w14:textId="2ABFE9B6" w:rsidR="0058224D" w:rsidRPr="005D758F" w:rsidRDefault="0058224D" w:rsidP="0058224D">
            <w:pPr>
              <w:pStyle w:val="Heading2"/>
              <w:numPr>
                <w:ilvl w:val="0"/>
                <w:numId w:val="0"/>
              </w:numPr>
              <w:spacing w:line="240" w:lineRule="atLeast"/>
              <w:rPr>
                <w:rFonts w:asciiTheme="minorHAnsi" w:hAnsiTheme="minorHAnsi" w:cstheme="minorHAnsi"/>
                <w:szCs w:val="22"/>
              </w:rPr>
            </w:pPr>
            <w:r w:rsidRPr="005D758F">
              <w:rPr>
                <w:rFonts w:asciiTheme="minorHAnsi" w:hAnsiTheme="minorHAnsi" w:cstheme="minorHAnsi"/>
                <w:szCs w:val="22"/>
              </w:rPr>
              <w:t xml:space="preserve">means the transmission system and distribution systems for the transportation of Natural Gas in the Republic of Ireland owned and operated by the Transporter under the regulation of the Commission and operated pursuant to the Code of Operations and which shall include the CGI Facility </w:t>
            </w:r>
          </w:p>
        </w:tc>
      </w:tr>
      <w:tr w:rsidR="0058224D" w:rsidRPr="005D758F" w14:paraId="18D8C077" w14:textId="77777777" w:rsidTr="00D0336B">
        <w:tc>
          <w:tcPr>
            <w:tcW w:w="3788" w:type="dxa"/>
          </w:tcPr>
          <w:p w14:paraId="3373B1D4" w14:textId="77777777" w:rsidR="0058224D" w:rsidRPr="005D758F" w:rsidRDefault="0058224D" w:rsidP="0058224D">
            <w:pPr>
              <w:pStyle w:val="Heading2"/>
              <w:numPr>
                <w:ilvl w:val="0"/>
                <w:numId w:val="0"/>
              </w:numPr>
              <w:spacing w:line="240" w:lineRule="atLeast"/>
              <w:rPr>
                <w:rFonts w:asciiTheme="minorHAnsi" w:hAnsiTheme="minorHAnsi" w:cstheme="minorHAnsi"/>
                <w:b/>
                <w:bCs/>
                <w:szCs w:val="22"/>
              </w:rPr>
            </w:pPr>
            <w:r w:rsidRPr="005D758F">
              <w:rPr>
                <w:rFonts w:asciiTheme="minorHAnsi" w:hAnsiTheme="minorHAnsi" w:cstheme="minorHAnsi"/>
                <w:b/>
                <w:bCs/>
                <w:szCs w:val="22"/>
              </w:rPr>
              <w:lastRenderedPageBreak/>
              <w:t>"Transporter Measurement and Control Equipment"</w:t>
            </w:r>
          </w:p>
        </w:tc>
        <w:tc>
          <w:tcPr>
            <w:tcW w:w="3789" w:type="dxa"/>
          </w:tcPr>
          <w:p w14:paraId="7879E3E9" w14:textId="77777777" w:rsidR="0058224D" w:rsidRPr="005D758F" w:rsidRDefault="0058224D" w:rsidP="0058224D">
            <w:pPr>
              <w:pStyle w:val="Heading2"/>
              <w:numPr>
                <w:ilvl w:val="0"/>
                <w:numId w:val="0"/>
              </w:numPr>
              <w:spacing w:line="240" w:lineRule="atLeast"/>
              <w:rPr>
                <w:rFonts w:asciiTheme="minorHAnsi" w:hAnsiTheme="minorHAnsi" w:cstheme="minorHAnsi"/>
                <w:szCs w:val="22"/>
              </w:rPr>
            </w:pPr>
            <w:r w:rsidRPr="005D758F">
              <w:rPr>
                <w:rFonts w:asciiTheme="minorHAnsi" w:hAnsiTheme="minorHAnsi" w:cstheme="minorHAnsi"/>
                <w:szCs w:val="22"/>
              </w:rPr>
              <w:t>means the equipment and apparatus owned and operated by the Transporter to:</w:t>
            </w:r>
          </w:p>
          <w:p w14:paraId="77294FF0" w14:textId="421A8C85" w:rsidR="0058224D" w:rsidRPr="005D758F" w:rsidRDefault="0058224D" w:rsidP="00D0336B">
            <w:pPr>
              <w:pStyle w:val="Heading2"/>
              <w:numPr>
                <w:ilvl w:val="0"/>
                <w:numId w:val="0"/>
              </w:numPr>
              <w:ind w:left="720" w:hanging="720"/>
              <w:rPr>
                <w:rFonts w:asciiTheme="minorHAnsi" w:hAnsiTheme="minorHAnsi" w:cstheme="minorHAnsi"/>
                <w:szCs w:val="22"/>
              </w:rPr>
            </w:pPr>
            <w:r w:rsidRPr="005D758F">
              <w:rPr>
                <w:rFonts w:asciiTheme="minorHAnsi" w:hAnsiTheme="minorHAnsi" w:cstheme="minorHAnsi"/>
                <w:szCs w:val="22"/>
              </w:rPr>
              <w:t>(a)</w:t>
            </w:r>
            <w:r w:rsidRPr="005D758F">
              <w:rPr>
                <w:rFonts w:asciiTheme="minorHAnsi" w:hAnsiTheme="minorHAnsi" w:cstheme="minorHAnsi"/>
                <w:szCs w:val="22"/>
              </w:rPr>
              <w:tab/>
              <w:t xml:space="preserve">measure the volume of </w:t>
            </w:r>
            <w:r w:rsidR="007802DE">
              <w:rPr>
                <w:rFonts w:asciiTheme="minorHAnsi" w:hAnsiTheme="minorHAnsi" w:cstheme="minorHAnsi"/>
                <w:szCs w:val="22"/>
              </w:rPr>
              <w:t xml:space="preserve">Renewable </w:t>
            </w:r>
            <w:r w:rsidRPr="005D758F">
              <w:rPr>
                <w:rFonts w:asciiTheme="minorHAnsi" w:hAnsiTheme="minorHAnsi" w:cstheme="minorHAnsi"/>
                <w:szCs w:val="22"/>
              </w:rPr>
              <w:t xml:space="preserve">Natural Gas delivered to the Transportation System at the Connected System Point in respect of each relevant CGI Gas Point; </w:t>
            </w:r>
          </w:p>
          <w:p w14:paraId="06EC926B" w14:textId="6E88EDC0" w:rsidR="0058224D" w:rsidRPr="005D758F" w:rsidRDefault="0058224D" w:rsidP="00D0336B">
            <w:pPr>
              <w:pStyle w:val="Heading2"/>
              <w:numPr>
                <w:ilvl w:val="0"/>
                <w:numId w:val="0"/>
              </w:numPr>
              <w:ind w:left="720" w:hanging="720"/>
              <w:rPr>
                <w:rFonts w:asciiTheme="minorHAnsi" w:hAnsiTheme="minorHAnsi" w:cstheme="minorHAnsi"/>
                <w:szCs w:val="22"/>
              </w:rPr>
            </w:pPr>
            <w:r w:rsidRPr="005D758F">
              <w:rPr>
                <w:rFonts w:asciiTheme="minorHAnsi" w:hAnsiTheme="minorHAnsi" w:cstheme="minorHAnsi"/>
                <w:szCs w:val="22"/>
              </w:rPr>
              <w:t>(b)</w:t>
            </w:r>
            <w:r w:rsidRPr="005D758F">
              <w:rPr>
                <w:rFonts w:asciiTheme="minorHAnsi" w:hAnsiTheme="minorHAnsi" w:cstheme="minorHAnsi"/>
                <w:szCs w:val="22"/>
              </w:rPr>
              <w:tab/>
              <w:t>determine whether</w:t>
            </w:r>
            <w:r w:rsidR="007802DE">
              <w:rPr>
                <w:rFonts w:asciiTheme="minorHAnsi" w:hAnsiTheme="minorHAnsi" w:cstheme="minorHAnsi"/>
                <w:szCs w:val="22"/>
              </w:rPr>
              <w:t xml:space="preserve"> Renewable</w:t>
            </w:r>
            <w:r w:rsidRPr="005D758F">
              <w:rPr>
                <w:rFonts w:asciiTheme="minorHAnsi" w:hAnsiTheme="minorHAnsi" w:cstheme="minorHAnsi"/>
                <w:szCs w:val="22"/>
              </w:rPr>
              <w:t xml:space="preserve"> Natural Gas is in compliance with the </w:t>
            </w:r>
            <w:r w:rsidR="007802DE">
              <w:rPr>
                <w:rFonts w:asciiTheme="minorHAnsi" w:hAnsiTheme="minorHAnsi" w:cstheme="minorHAnsi"/>
                <w:szCs w:val="22"/>
              </w:rPr>
              <w:t xml:space="preserve">Renewable </w:t>
            </w:r>
            <w:r w:rsidRPr="005D758F">
              <w:rPr>
                <w:rFonts w:asciiTheme="minorHAnsi" w:hAnsiTheme="minorHAnsi" w:cstheme="minorHAnsi"/>
                <w:szCs w:val="22"/>
              </w:rPr>
              <w:t>Natural Gas Quality Specification; and</w:t>
            </w:r>
          </w:p>
          <w:p w14:paraId="3CB9B976" w14:textId="436A79ED" w:rsidR="0058224D" w:rsidRPr="005D758F" w:rsidRDefault="0058224D" w:rsidP="00D0336B">
            <w:pPr>
              <w:pStyle w:val="Heading2"/>
              <w:numPr>
                <w:ilvl w:val="0"/>
                <w:numId w:val="0"/>
              </w:numPr>
              <w:ind w:left="720" w:hanging="720"/>
              <w:rPr>
                <w:rFonts w:asciiTheme="minorHAnsi" w:hAnsiTheme="minorHAnsi" w:cstheme="minorHAnsi"/>
                <w:szCs w:val="22"/>
              </w:rPr>
            </w:pPr>
            <w:r w:rsidRPr="005D758F">
              <w:rPr>
                <w:rFonts w:asciiTheme="minorHAnsi" w:hAnsiTheme="minorHAnsi" w:cstheme="minorHAnsi"/>
                <w:szCs w:val="22"/>
              </w:rPr>
              <w:t>(c)</w:t>
            </w:r>
            <w:r w:rsidRPr="005D758F">
              <w:rPr>
                <w:rFonts w:asciiTheme="minorHAnsi" w:hAnsiTheme="minorHAnsi" w:cstheme="minorHAnsi"/>
                <w:szCs w:val="22"/>
              </w:rPr>
              <w:tab/>
              <w:t xml:space="preserve">undertake such other actions in respect of </w:t>
            </w:r>
            <w:r w:rsidR="007802DE">
              <w:rPr>
                <w:rFonts w:asciiTheme="minorHAnsi" w:hAnsiTheme="minorHAnsi" w:cstheme="minorHAnsi"/>
                <w:szCs w:val="22"/>
              </w:rPr>
              <w:t xml:space="preserve">Renewable </w:t>
            </w:r>
            <w:r w:rsidRPr="005D758F">
              <w:rPr>
                <w:rFonts w:asciiTheme="minorHAnsi" w:hAnsiTheme="minorHAnsi" w:cstheme="minorHAnsi"/>
                <w:szCs w:val="22"/>
              </w:rPr>
              <w:t xml:space="preserve">Natural Gas tendered for delivery as the Transporter may require (acting as a Reasonable and Prudent Operator) to permit entry to the Transportation System e.g. filtration, compression, odourisation etc. </w:t>
            </w:r>
          </w:p>
          <w:p w14:paraId="4D38D88F" w14:textId="7635FA37" w:rsidR="0058224D" w:rsidRPr="005D758F" w:rsidRDefault="0058224D" w:rsidP="0058224D">
            <w:pPr>
              <w:pStyle w:val="Heading2"/>
              <w:numPr>
                <w:ilvl w:val="0"/>
                <w:numId w:val="0"/>
              </w:numPr>
              <w:spacing w:line="240" w:lineRule="atLeast"/>
              <w:rPr>
                <w:rFonts w:asciiTheme="minorHAnsi" w:hAnsiTheme="minorHAnsi" w:cstheme="minorHAnsi"/>
                <w:szCs w:val="22"/>
              </w:rPr>
            </w:pPr>
            <w:r w:rsidRPr="005D758F">
              <w:rPr>
                <w:rFonts w:asciiTheme="minorHAnsi" w:hAnsiTheme="minorHAnsi" w:cstheme="minorHAnsi"/>
                <w:szCs w:val="22"/>
              </w:rPr>
              <w:t>The Transporter Measurement and Control Equipment shall include, without limitation, the ROV</w:t>
            </w:r>
          </w:p>
        </w:tc>
      </w:tr>
      <w:tr w:rsidR="0058224D" w:rsidRPr="005D758F" w14:paraId="3BC2352C" w14:textId="77777777" w:rsidTr="00D0336B">
        <w:tc>
          <w:tcPr>
            <w:tcW w:w="3788" w:type="dxa"/>
          </w:tcPr>
          <w:p w14:paraId="4E5C58E4" w14:textId="77777777" w:rsidR="0058224D" w:rsidRPr="005D758F" w:rsidRDefault="0058224D" w:rsidP="0058224D">
            <w:pPr>
              <w:pStyle w:val="Heading2"/>
              <w:numPr>
                <w:ilvl w:val="0"/>
                <w:numId w:val="0"/>
              </w:numPr>
              <w:spacing w:line="240" w:lineRule="atLeast"/>
              <w:rPr>
                <w:rFonts w:asciiTheme="minorHAnsi" w:hAnsiTheme="minorHAnsi" w:cstheme="minorHAnsi"/>
                <w:b/>
                <w:bCs/>
                <w:szCs w:val="22"/>
              </w:rPr>
            </w:pPr>
            <w:r w:rsidRPr="005D758F">
              <w:rPr>
                <w:rFonts w:asciiTheme="minorHAnsi" w:hAnsiTheme="minorHAnsi" w:cstheme="minorHAnsi"/>
                <w:b/>
                <w:bCs/>
                <w:szCs w:val="22"/>
              </w:rPr>
              <w:t>"Wilful Misconduct</w:t>
            </w:r>
          </w:p>
        </w:tc>
        <w:tc>
          <w:tcPr>
            <w:tcW w:w="3789" w:type="dxa"/>
          </w:tcPr>
          <w:p w14:paraId="47CAFD7E" w14:textId="77777777" w:rsidR="0058224D" w:rsidRPr="005D758F" w:rsidRDefault="0058224D" w:rsidP="0058224D">
            <w:pPr>
              <w:pStyle w:val="Heading2"/>
              <w:numPr>
                <w:ilvl w:val="0"/>
                <w:numId w:val="0"/>
              </w:numPr>
              <w:spacing w:line="240" w:lineRule="atLeast"/>
              <w:rPr>
                <w:rFonts w:asciiTheme="minorHAnsi" w:hAnsiTheme="minorHAnsi" w:cstheme="minorHAnsi"/>
                <w:szCs w:val="22"/>
              </w:rPr>
            </w:pPr>
            <w:r w:rsidRPr="005D758F">
              <w:rPr>
                <w:rFonts w:asciiTheme="minorHAnsi" w:hAnsiTheme="minorHAnsi" w:cstheme="minorHAnsi"/>
                <w:szCs w:val="22"/>
              </w:rPr>
              <w:t>means, in relation to any Party to this Agreement, an intentional and conscious, or reckless, disregard of any provision of this Agreement or of good gas industry practice by any of such Party, or its Affiliates, directors or senior supervisory or management employees but shall not include any act, omission, error of judgement or mistake made in the exercise of good faith, and which exercise of such good faith is:</w:t>
            </w:r>
          </w:p>
          <w:p w14:paraId="516B9C5F" w14:textId="77777777" w:rsidR="0058224D" w:rsidRPr="005D758F" w:rsidRDefault="0058224D" w:rsidP="00D0336B">
            <w:pPr>
              <w:pStyle w:val="Heading2"/>
              <w:numPr>
                <w:ilvl w:val="0"/>
                <w:numId w:val="0"/>
              </w:numPr>
              <w:ind w:left="720" w:hanging="720"/>
              <w:rPr>
                <w:rFonts w:asciiTheme="minorHAnsi" w:hAnsiTheme="minorHAnsi" w:cstheme="minorHAnsi"/>
                <w:szCs w:val="22"/>
              </w:rPr>
            </w:pPr>
            <w:r w:rsidRPr="005D758F">
              <w:rPr>
                <w:rFonts w:asciiTheme="minorHAnsi" w:hAnsiTheme="minorHAnsi" w:cstheme="minorHAnsi"/>
                <w:szCs w:val="22"/>
              </w:rPr>
              <w:t>(a)</w:t>
            </w:r>
            <w:r w:rsidRPr="005D758F">
              <w:rPr>
                <w:rFonts w:asciiTheme="minorHAnsi" w:hAnsiTheme="minorHAnsi" w:cstheme="minorHAnsi"/>
                <w:szCs w:val="22"/>
              </w:rPr>
              <w:tab/>
              <w:t xml:space="preserve">done or made in the exercise of any function, authority or </w:t>
            </w:r>
            <w:r w:rsidRPr="005D758F">
              <w:rPr>
                <w:rFonts w:asciiTheme="minorHAnsi" w:hAnsiTheme="minorHAnsi" w:cstheme="minorHAnsi"/>
                <w:szCs w:val="22"/>
              </w:rPr>
              <w:lastRenderedPageBreak/>
              <w:t>discretion conferred on that Party under this Agreement; or</w:t>
            </w:r>
          </w:p>
          <w:p w14:paraId="285ABAEF" w14:textId="77777777" w:rsidR="0058224D" w:rsidRPr="005D758F" w:rsidRDefault="0058224D" w:rsidP="0058224D">
            <w:pPr>
              <w:pStyle w:val="Heading2"/>
              <w:numPr>
                <w:ilvl w:val="0"/>
                <w:numId w:val="0"/>
              </w:numPr>
              <w:spacing w:line="240" w:lineRule="atLeast"/>
              <w:ind w:left="767" w:hanging="767"/>
              <w:rPr>
                <w:rFonts w:asciiTheme="minorHAnsi" w:hAnsiTheme="minorHAnsi" w:cstheme="minorHAnsi"/>
                <w:szCs w:val="22"/>
              </w:rPr>
            </w:pPr>
            <w:r w:rsidRPr="005D758F">
              <w:rPr>
                <w:rFonts w:asciiTheme="minorHAnsi" w:hAnsiTheme="minorHAnsi" w:cstheme="minorHAnsi"/>
                <w:szCs w:val="22"/>
              </w:rPr>
              <w:t>(b)</w:t>
            </w:r>
            <w:r w:rsidRPr="005D758F">
              <w:rPr>
                <w:rFonts w:asciiTheme="minorHAnsi" w:hAnsiTheme="minorHAnsi" w:cstheme="minorHAnsi"/>
                <w:szCs w:val="22"/>
              </w:rPr>
              <w:tab/>
              <w:t>justifiable by special circumstances including, but not limited to, the safeguarding of life, property or the environment and other emergency situations</w:t>
            </w:r>
          </w:p>
        </w:tc>
      </w:tr>
    </w:tbl>
    <w:p w14:paraId="6A691A97" w14:textId="7D52D059" w:rsidR="001F63E2" w:rsidRPr="005D758F" w:rsidRDefault="00297DAB" w:rsidP="00DD030C">
      <w:pPr>
        <w:pStyle w:val="Heading2"/>
        <w:rPr>
          <w:rStyle w:val="Defterm"/>
          <w:rFonts w:asciiTheme="minorHAnsi" w:hAnsiTheme="minorHAnsi" w:cstheme="minorHAnsi"/>
          <w:b w:val="0"/>
          <w:szCs w:val="22"/>
        </w:rPr>
      </w:pPr>
      <w:r w:rsidRPr="005D758F">
        <w:rPr>
          <w:rStyle w:val="Defterm"/>
          <w:rFonts w:asciiTheme="minorHAnsi" w:hAnsiTheme="minorHAnsi" w:cstheme="minorHAnsi"/>
          <w:b w:val="0"/>
          <w:szCs w:val="22"/>
        </w:rPr>
        <w:lastRenderedPageBreak/>
        <w:br w:type="textWrapping" w:clear="all"/>
      </w:r>
      <w:r w:rsidR="001F63E2" w:rsidRPr="005D758F">
        <w:rPr>
          <w:rStyle w:val="Defterm"/>
          <w:rFonts w:asciiTheme="minorHAnsi" w:hAnsiTheme="minorHAnsi" w:cstheme="minorHAnsi"/>
          <w:b w:val="0"/>
          <w:szCs w:val="22"/>
        </w:rPr>
        <w:t>Where the sense requires, terms denoting the singular only shall include the plural and vice-versa, and reference to a gender shall include any other gender.</w:t>
      </w:r>
    </w:p>
    <w:p w14:paraId="5D2DFC21" w14:textId="77777777" w:rsidR="001F63E2" w:rsidRPr="005D758F" w:rsidRDefault="001F63E2" w:rsidP="00992CBF">
      <w:pPr>
        <w:pStyle w:val="Heading2"/>
        <w:rPr>
          <w:rStyle w:val="Defterm"/>
          <w:rFonts w:asciiTheme="minorHAnsi" w:hAnsiTheme="minorHAnsi" w:cstheme="minorHAnsi"/>
          <w:b w:val="0"/>
          <w:szCs w:val="22"/>
        </w:rPr>
      </w:pPr>
      <w:r w:rsidRPr="005D758F">
        <w:rPr>
          <w:rStyle w:val="Defterm"/>
          <w:rFonts w:asciiTheme="minorHAnsi" w:hAnsiTheme="minorHAnsi" w:cstheme="minorHAnsi"/>
          <w:b w:val="0"/>
          <w:szCs w:val="22"/>
        </w:rPr>
        <w:t xml:space="preserve">Unless otherwise stated, a reference to a Clause, Section or Schedule is a reference to a clause, section or schedule of this Agreement. </w:t>
      </w:r>
    </w:p>
    <w:p w14:paraId="482E5FB2" w14:textId="77777777" w:rsidR="001F63E2" w:rsidRPr="005D758F" w:rsidRDefault="001F63E2" w:rsidP="00992CBF">
      <w:pPr>
        <w:pStyle w:val="Heading2"/>
        <w:rPr>
          <w:rStyle w:val="Defterm"/>
          <w:rFonts w:asciiTheme="minorHAnsi" w:hAnsiTheme="minorHAnsi" w:cstheme="minorHAnsi"/>
          <w:b w:val="0"/>
          <w:szCs w:val="22"/>
        </w:rPr>
      </w:pPr>
      <w:r w:rsidRPr="005D758F">
        <w:rPr>
          <w:rStyle w:val="Defterm"/>
          <w:rFonts w:asciiTheme="minorHAnsi" w:hAnsiTheme="minorHAnsi" w:cstheme="minorHAnsi"/>
          <w:b w:val="0"/>
          <w:szCs w:val="22"/>
        </w:rPr>
        <w:t>The Schedules to this Agreement shall form an integral part of this Agreement and any Clause which contains a reference to a Schedule shall be read as if all o</w:t>
      </w:r>
      <w:r w:rsidR="000E29D3" w:rsidRPr="005D758F">
        <w:rPr>
          <w:rStyle w:val="Defterm"/>
          <w:rFonts w:asciiTheme="minorHAnsi" w:hAnsiTheme="minorHAnsi" w:cstheme="minorHAnsi"/>
          <w:b w:val="0"/>
          <w:szCs w:val="22"/>
        </w:rPr>
        <w:t>f</w:t>
      </w:r>
      <w:r w:rsidRPr="005D758F">
        <w:rPr>
          <w:rStyle w:val="Defterm"/>
          <w:rFonts w:asciiTheme="minorHAnsi" w:hAnsiTheme="minorHAnsi" w:cstheme="minorHAnsi"/>
          <w:b w:val="0"/>
          <w:szCs w:val="22"/>
        </w:rPr>
        <w:t xml:space="preserve"> such part or Section of the Schedule which is referred to was set out in the main body of the Clause itself but, if there is a conflict, the provisions of the main body of this Agreement shall prevail over such Schedule to the extent necessary.</w:t>
      </w:r>
    </w:p>
    <w:p w14:paraId="361A041C" w14:textId="77777777" w:rsidR="001F63E2" w:rsidRPr="005D758F" w:rsidRDefault="001F63E2" w:rsidP="00992CBF">
      <w:pPr>
        <w:pStyle w:val="Heading2"/>
        <w:rPr>
          <w:rStyle w:val="Defterm"/>
          <w:rFonts w:asciiTheme="minorHAnsi" w:hAnsiTheme="minorHAnsi" w:cstheme="minorHAnsi"/>
          <w:b w:val="0"/>
          <w:szCs w:val="22"/>
        </w:rPr>
      </w:pPr>
      <w:r w:rsidRPr="005D758F">
        <w:rPr>
          <w:rStyle w:val="Defterm"/>
          <w:rFonts w:asciiTheme="minorHAnsi" w:hAnsiTheme="minorHAnsi" w:cstheme="minorHAnsi"/>
          <w:b w:val="0"/>
          <w:szCs w:val="22"/>
        </w:rPr>
        <w:t>Clause, paragraph and Section numbers and headings are inserted for convenience of reference only and shall not affect the construction of this Agreement.</w:t>
      </w:r>
    </w:p>
    <w:p w14:paraId="1F1C74D9" w14:textId="77777777" w:rsidR="001F63E2" w:rsidRPr="005D758F" w:rsidRDefault="001F63E2" w:rsidP="00992CBF">
      <w:pPr>
        <w:pStyle w:val="Heading2"/>
        <w:rPr>
          <w:rStyle w:val="Defterm"/>
          <w:rFonts w:asciiTheme="minorHAnsi" w:hAnsiTheme="minorHAnsi" w:cstheme="minorHAnsi"/>
          <w:b w:val="0"/>
          <w:szCs w:val="22"/>
        </w:rPr>
      </w:pPr>
      <w:r w:rsidRPr="005D758F">
        <w:rPr>
          <w:rStyle w:val="Defterm"/>
          <w:rFonts w:asciiTheme="minorHAnsi" w:hAnsiTheme="minorHAnsi" w:cstheme="minorHAnsi"/>
          <w:b w:val="0"/>
          <w:szCs w:val="22"/>
        </w:rPr>
        <w:t>References to “day”, “month” and “year” shall, unless otherwise stated, mean a calendar day, month and year respectively.</w:t>
      </w:r>
    </w:p>
    <w:p w14:paraId="21BB7809" w14:textId="77777777" w:rsidR="001F63E2" w:rsidRPr="005D758F" w:rsidRDefault="001F63E2" w:rsidP="00992CBF">
      <w:pPr>
        <w:pStyle w:val="Heading2"/>
        <w:rPr>
          <w:rStyle w:val="Defterm"/>
          <w:rFonts w:asciiTheme="minorHAnsi" w:hAnsiTheme="minorHAnsi" w:cstheme="minorHAnsi"/>
          <w:b w:val="0"/>
          <w:szCs w:val="22"/>
        </w:rPr>
      </w:pPr>
      <w:r w:rsidRPr="005D758F">
        <w:rPr>
          <w:rStyle w:val="Defterm"/>
          <w:rFonts w:asciiTheme="minorHAnsi" w:hAnsiTheme="minorHAnsi" w:cstheme="minorHAnsi"/>
          <w:b w:val="0"/>
          <w:szCs w:val="22"/>
        </w:rPr>
        <w:t>Unless otherwise expressly provided herein, reference to an agreement or instrument is to the same as properly amended, modified, novated or replaced from time to time.</w:t>
      </w:r>
    </w:p>
    <w:p w14:paraId="2FF8A486" w14:textId="77777777" w:rsidR="001F63E2" w:rsidRPr="005D758F" w:rsidRDefault="001F63E2" w:rsidP="00992CBF">
      <w:pPr>
        <w:pStyle w:val="Heading2"/>
        <w:rPr>
          <w:rStyle w:val="Defterm"/>
          <w:rFonts w:asciiTheme="minorHAnsi" w:hAnsiTheme="minorHAnsi" w:cstheme="minorHAnsi"/>
          <w:b w:val="0"/>
          <w:szCs w:val="22"/>
        </w:rPr>
      </w:pPr>
      <w:r w:rsidRPr="005D758F">
        <w:rPr>
          <w:rStyle w:val="Defterm"/>
          <w:rFonts w:asciiTheme="minorHAnsi" w:hAnsiTheme="minorHAnsi" w:cstheme="minorHAnsi"/>
          <w:b w:val="0"/>
          <w:szCs w:val="22"/>
        </w:rPr>
        <w:t>Reference to a statute, by-law, regulation, rule, delegated legislation or order is to the same as amended, modified consolidated or re-enacted from time to time and to any by-law, regulation, rule, delegated legislation or order made thereunder.</w:t>
      </w:r>
    </w:p>
    <w:p w14:paraId="70CC6572" w14:textId="77777777" w:rsidR="001F63E2" w:rsidRPr="005D758F" w:rsidRDefault="001F63E2" w:rsidP="00992CBF">
      <w:pPr>
        <w:pStyle w:val="Heading2"/>
        <w:rPr>
          <w:rStyle w:val="Defterm"/>
          <w:rFonts w:asciiTheme="minorHAnsi" w:hAnsiTheme="minorHAnsi" w:cstheme="minorHAnsi"/>
          <w:b w:val="0"/>
          <w:szCs w:val="22"/>
        </w:rPr>
      </w:pPr>
      <w:r w:rsidRPr="005D758F">
        <w:rPr>
          <w:rStyle w:val="Defterm"/>
          <w:rFonts w:asciiTheme="minorHAnsi" w:hAnsiTheme="minorHAnsi" w:cstheme="minorHAnsi"/>
          <w:b w:val="0"/>
          <w:szCs w:val="22"/>
        </w:rPr>
        <w:t xml:space="preserve">Unless otherwise defined in this Agreement or otherwise agreed in writing between the </w:t>
      </w:r>
      <w:r w:rsidR="00BB0E01" w:rsidRPr="005D758F">
        <w:rPr>
          <w:rStyle w:val="Defterm"/>
          <w:rFonts w:asciiTheme="minorHAnsi" w:hAnsiTheme="minorHAnsi" w:cstheme="minorHAnsi"/>
          <w:b w:val="0"/>
          <w:szCs w:val="22"/>
        </w:rPr>
        <w:t>partie</w:t>
      </w:r>
      <w:r w:rsidRPr="005D758F">
        <w:rPr>
          <w:rStyle w:val="Defterm"/>
          <w:rFonts w:asciiTheme="minorHAnsi" w:hAnsiTheme="minorHAnsi" w:cstheme="minorHAnsi"/>
          <w:b w:val="0"/>
          <w:szCs w:val="22"/>
        </w:rPr>
        <w:t>s</w:t>
      </w:r>
      <w:r w:rsidR="00BB0E01" w:rsidRPr="005D758F">
        <w:rPr>
          <w:rStyle w:val="Defterm"/>
          <w:rFonts w:asciiTheme="minorHAnsi" w:hAnsiTheme="minorHAnsi" w:cstheme="minorHAnsi"/>
          <w:b w:val="0"/>
          <w:szCs w:val="22"/>
        </w:rPr>
        <w:t xml:space="preserve"> hereto</w:t>
      </w:r>
      <w:r w:rsidRPr="005D758F">
        <w:rPr>
          <w:rStyle w:val="Defterm"/>
          <w:rFonts w:asciiTheme="minorHAnsi" w:hAnsiTheme="minorHAnsi" w:cstheme="minorHAnsi"/>
          <w:b w:val="0"/>
          <w:szCs w:val="22"/>
        </w:rPr>
        <w:t xml:space="preserve">, terms defined in the Code of Operations from time to time shall have the same meaning when used in this Agreement. </w:t>
      </w:r>
    </w:p>
    <w:p w14:paraId="6C5CAC2A" w14:textId="77777777" w:rsidR="001F63E2" w:rsidRPr="005D758F" w:rsidRDefault="001F63E2" w:rsidP="00992CBF">
      <w:pPr>
        <w:pStyle w:val="Heading2"/>
        <w:rPr>
          <w:rStyle w:val="Defterm"/>
          <w:rFonts w:asciiTheme="minorHAnsi" w:hAnsiTheme="minorHAnsi" w:cstheme="minorHAnsi"/>
          <w:b w:val="0"/>
          <w:szCs w:val="22"/>
        </w:rPr>
      </w:pPr>
      <w:r w:rsidRPr="005D758F">
        <w:rPr>
          <w:rStyle w:val="Defterm"/>
          <w:rFonts w:asciiTheme="minorHAnsi" w:hAnsiTheme="minorHAnsi" w:cstheme="minorHAnsi"/>
          <w:b w:val="0"/>
          <w:szCs w:val="22"/>
        </w:rPr>
        <w:t>The words “include” and “including” shall be construed without limitation.</w:t>
      </w:r>
    </w:p>
    <w:p w14:paraId="3A45BADF" w14:textId="77777777" w:rsidR="001F63E2" w:rsidRPr="005D758F" w:rsidRDefault="001F63E2" w:rsidP="00992CBF">
      <w:pPr>
        <w:pStyle w:val="Heading2"/>
        <w:rPr>
          <w:rStyle w:val="Defterm"/>
          <w:rFonts w:asciiTheme="minorHAnsi" w:hAnsiTheme="minorHAnsi" w:cstheme="minorHAnsi"/>
          <w:b w:val="0"/>
          <w:szCs w:val="22"/>
        </w:rPr>
      </w:pPr>
      <w:r w:rsidRPr="005D758F">
        <w:rPr>
          <w:rStyle w:val="Defterm"/>
          <w:rFonts w:asciiTheme="minorHAnsi" w:hAnsiTheme="minorHAnsi" w:cstheme="minorHAnsi"/>
          <w:b w:val="0"/>
          <w:szCs w:val="22"/>
        </w:rPr>
        <w:t>Unless otherwise stated, references to time are to time in Ireland.</w:t>
      </w:r>
    </w:p>
    <w:p w14:paraId="201EE158" w14:textId="77777777" w:rsidR="001F63E2" w:rsidRPr="005D758F" w:rsidRDefault="001F63E2" w:rsidP="00992CBF">
      <w:pPr>
        <w:pStyle w:val="Heading2"/>
        <w:rPr>
          <w:rStyle w:val="Defterm"/>
          <w:rFonts w:asciiTheme="minorHAnsi" w:hAnsiTheme="minorHAnsi" w:cstheme="minorHAnsi"/>
          <w:b w:val="0"/>
          <w:szCs w:val="22"/>
        </w:rPr>
      </w:pPr>
      <w:r w:rsidRPr="005D758F">
        <w:rPr>
          <w:rStyle w:val="Defterm"/>
          <w:rFonts w:asciiTheme="minorHAnsi" w:hAnsiTheme="minorHAnsi" w:cstheme="minorHAnsi"/>
          <w:b w:val="0"/>
          <w:szCs w:val="22"/>
        </w:rPr>
        <w:lastRenderedPageBreak/>
        <w:t xml:space="preserve">For the purposes of the final determination of any values herein, all values will be calculated to two (2) decimal places by initially calculating without rounding, adding the value five (5) to the value in the 3rd decimal place and then deleting all decimals to the right of the 2nd decimal. </w:t>
      </w:r>
    </w:p>
    <w:p w14:paraId="5BB7A8C3" w14:textId="77777777" w:rsidR="001F63E2" w:rsidRPr="005D758F" w:rsidRDefault="00962751" w:rsidP="00992CBF">
      <w:pPr>
        <w:pStyle w:val="Heading2"/>
        <w:rPr>
          <w:rStyle w:val="Defterm"/>
          <w:rFonts w:asciiTheme="minorHAnsi" w:hAnsiTheme="minorHAnsi" w:cstheme="minorHAnsi"/>
          <w:b w:val="0"/>
          <w:szCs w:val="22"/>
        </w:rPr>
      </w:pPr>
      <w:r w:rsidRPr="005D758F">
        <w:rPr>
          <w:rStyle w:val="Defterm"/>
          <w:rFonts w:asciiTheme="minorHAnsi" w:hAnsiTheme="minorHAnsi" w:cstheme="minorHAnsi"/>
          <w:b w:val="0"/>
          <w:szCs w:val="22"/>
        </w:rPr>
        <w:t>T</w:t>
      </w:r>
      <w:r w:rsidR="001F63E2" w:rsidRPr="005D758F">
        <w:rPr>
          <w:rStyle w:val="Defterm"/>
          <w:rFonts w:asciiTheme="minorHAnsi" w:hAnsiTheme="minorHAnsi" w:cstheme="minorHAnsi"/>
          <w:b w:val="0"/>
          <w:szCs w:val="22"/>
        </w:rPr>
        <w:t>he determination of any quantities herein</w:t>
      </w:r>
      <w:r w:rsidR="00127A8D" w:rsidRPr="005D758F">
        <w:rPr>
          <w:rStyle w:val="Defterm"/>
          <w:rFonts w:asciiTheme="minorHAnsi" w:hAnsiTheme="minorHAnsi" w:cstheme="minorHAnsi"/>
          <w:b w:val="0"/>
          <w:szCs w:val="22"/>
        </w:rPr>
        <w:t xml:space="preserve"> is based on</w:t>
      </w:r>
      <w:r w:rsidR="001F63E2" w:rsidRPr="005D758F">
        <w:rPr>
          <w:rStyle w:val="Defterm"/>
          <w:rFonts w:asciiTheme="minorHAnsi" w:hAnsiTheme="minorHAnsi" w:cstheme="minorHAnsi"/>
          <w:b w:val="0"/>
          <w:szCs w:val="22"/>
        </w:rPr>
        <w:t>, a “Day” or “day” as a period of twenty-four (24) hours. In the event of a twenty-three (23) or twenty-five (25) hour Day or day, a quantity set out in this Agreement shall be adjusted by multiplying such quantity by the number of hours on such Day or day and dividing the result thereof by twenty-four (24).</w:t>
      </w:r>
    </w:p>
    <w:p w14:paraId="2FD218BB" w14:textId="77777777" w:rsidR="001F63E2" w:rsidRPr="005D758F" w:rsidRDefault="001F63E2" w:rsidP="00992CBF">
      <w:pPr>
        <w:pStyle w:val="Heading2"/>
        <w:rPr>
          <w:rStyle w:val="Defterm"/>
          <w:rFonts w:asciiTheme="minorHAnsi" w:hAnsiTheme="minorHAnsi" w:cstheme="minorHAnsi"/>
          <w:b w:val="0"/>
          <w:szCs w:val="22"/>
        </w:rPr>
      </w:pPr>
      <w:r w:rsidRPr="005D758F">
        <w:rPr>
          <w:rStyle w:val="Defterm"/>
          <w:rFonts w:asciiTheme="minorHAnsi" w:hAnsiTheme="minorHAnsi" w:cstheme="minorHAnsi"/>
          <w:b w:val="0"/>
          <w:szCs w:val="22"/>
        </w:rPr>
        <w:t xml:space="preserve">Unless otherwise provided, references in a Schedule to this Agreement to Sections and paragraphs are references to Sections and paragraphs of the Schedule in which such reference is made. </w:t>
      </w:r>
    </w:p>
    <w:p w14:paraId="2A0B9A3F" w14:textId="3E145EA6" w:rsidR="001F63E2" w:rsidRPr="005D758F" w:rsidRDefault="001F63E2" w:rsidP="00992CBF">
      <w:pPr>
        <w:pStyle w:val="Heading2"/>
        <w:rPr>
          <w:rStyle w:val="Defterm"/>
          <w:rFonts w:asciiTheme="minorHAnsi" w:hAnsiTheme="minorHAnsi" w:cstheme="minorHAnsi"/>
          <w:b w:val="0"/>
          <w:szCs w:val="22"/>
        </w:rPr>
      </w:pPr>
      <w:r w:rsidRPr="005D758F">
        <w:rPr>
          <w:rStyle w:val="Defterm"/>
          <w:rFonts w:asciiTheme="minorHAnsi" w:hAnsiTheme="minorHAnsi" w:cstheme="minorHAnsi"/>
          <w:b w:val="0"/>
          <w:szCs w:val="22"/>
        </w:rPr>
        <w:t xml:space="preserve">Natural Gas which flows from the </w:t>
      </w:r>
      <w:r w:rsidR="000841D1" w:rsidRPr="005D758F">
        <w:rPr>
          <w:rStyle w:val="Defterm"/>
          <w:rFonts w:asciiTheme="minorHAnsi" w:hAnsiTheme="minorHAnsi" w:cstheme="minorHAnsi"/>
          <w:b w:val="0"/>
          <w:szCs w:val="22"/>
        </w:rPr>
        <w:t xml:space="preserve">CGI Amenities </w:t>
      </w:r>
      <w:r w:rsidRPr="005D758F">
        <w:rPr>
          <w:rStyle w:val="Defterm"/>
          <w:rFonts w:asciiTheme="minorHAnsi" w:hAnsiTheme="minorHAnsi" w:cstheme="minorHAnsi"/>
          <w:b w:val="0"/>
          <w:szCs w:val="22"/>
        </w:rPr>
        <w:t>to the Transportation System shall be deemed to be “delivered” at the Connected System Point.</w:t>
      </w:r>
    </w:p>
    <w:p w14:paraId="5ACD2111" w14:textId="2E7FCE63" w:rsidR="006C19AA" w:rsidRPr="005D758F" w:rsidRDefault="006C19AA" w:rsidP="00992CBF">
      <w:pPr>
        <w:pStyle w:val="Heading2"/>
        <w:rPr>
          <w:rStyle w:val="Defterm"/>
          <w:rFonts w:asciiTheme="minorHAnsi" w:hAnsiTheme="minorHAnsi" w:cstheme="minorHAnsi"/>
          <w:b w:val="0"/>
          <w:szCs w:val="22"/>
        </w:rPr>
      </w:pPr>
      <w:r w:rsidRPr="005D758F">
        <w:rPr>
          <w:rStyle w:val="Defterm"/>
          <w:rFonts w:asciiTheme="minorHAnsi" w:hAnsiTheme="minorHAnsi" w:cstheme="minorHAnsi"/>
          <w:b w:val="0"/>
          <w:szCs w:val="22"/>
        </w:rPr>
        <w:t xml:space="preserve">Where this Agreement imposes an obligation on the CGI Administrator to do or not to do any act or thing such obligation shall include and </w:t>
      </w:r>
      <w:r w:rsidR="004F6ECA" w:rsidRPr="005D758F">
        <w:rPr>
          <w:rStyle w:val="Defterm"/>
          <w:rFonts w:asciiTheme="minorHAnsi" w:hAnsiTheme="minorHAnsi" w:cstheme="minorHAnsi"/>
          <w:b w:val="0"/>
          <w:szCs w:val="22"/>
        </w:rPr>
        <w:t xml:space="preserve">be </w:t>
      </w:r>
      <w:r w:rsidRPr="005D758F">
        <w:rPr>
          <w:rStyle w:val="Defterm"/>
          <w:rFonts w:asciiTheme="minorHAnsi" w:hAnsiTheme="minorHAnsi" w:cstheme="minorHAnsi"/>
          <w:b w:val="0"/>
          <w:szCs w:val="22"/>
        </w:rPr>
        <w:t xml:space="preserve">construed as an obligation on the CGI Administrator to procure compliance (including compliance by </w:t>
      </w:r>
      <w:r w:rsidR="00A84EA3">
        <w:rPr>
          <w:rStyle w:val="Defterm"/>
          <w:rFonts w:asciiTheme="minorHAnsi" w:hAnsiTheme="minorHAnsi" w:cstheme="minorHAnsi"/>
          <w:b w:val="0"/>
          <w:szCs w:val="22"/>
        </w:rPr>
        <w:t>Third Party</w:t>
      </w:r>
      <w:r w:rsidR="004B4F54">
        <w:rPr>
          <w:rStyle w:val="Defterm"/>
          <w:rFonts w:asciiTheme="minorHAnsi" w:hAnsiTheme="minorHAnsi" w:cstheme="minorHAnsi"/>
          <w:b w:val="0"/>
          <w:szCs w:val="22"/>
        </w:rPr>
        <w:t xml:space="preserve"> </w:t>
      </w:r>
      <w:r w:rsidR="006C1114">
        <w:rPr>
          <w:rStyle w:val="Defterm"/>
          <w:rFonts w:asciiTheme="minorHAnsi" w:hAnsiTheme="minorHAnsi" w:cstheme="minorHAnsi"/>
          <w:b w:val="0"/>
          <w:szCs w:val="22"/>
        </w:rPr>
        <w:t>(</w:t>
      </w:r>
      <w:r w:rsidR="004B4F54">
        <w:rPr>
          <w:rStyle w:val="Defterm"/>
          <w:rFonts w:asciiTheme="minorHAnsi" w:hAnsiTheme="minorHAnsi" w:cstheme="minorHAnsi"/>
          <w:b w:val="0"/>
          <w:szCs w:val="22"/>
        </w:rPr>
        <w:t>including for avoidance of doubt a Producer</w:t>
      </w:r>
      <w:r w:rsidRPr="005D758F">
        <w:rPr>
          <w:rStyle w:val="Defterm"/>
          <w:rFonts w:asciiTheme="minorHAnsi" w:hAnsiTheme="minorHAnsi" w:cstheme="minorHAnsi"/>
          <w:b w:val="0"/>
          <w:szCs w:val="22"/>
        </w:rPr>
        <w:t>) with such obligation.</w:t>
      </w:r>
    </w:p>
    <w:p w14:paraId="1A293456" w14:textId="77777777" w:rsidR="001F0726" w:rsidRPr="005D758F" w:rsidRDefault="001F63E2" w:rsidP="00992CBF">
      <w:pPr>
        <w:pStyle w:val="Heading1"/>
        <w:rPr>
          <w:rFonts w:asciiTheme="minorHAnsi" w:hAnsiTheme="minorHAnsi" w:cstheme="minorHAnsi"/>
          <w:szCs w:val="22"/>
        </w:rPr>
      </w:pPr>
      <w:bookmarkStart w:id="3" w:name="_Toc234847286"/>
      <w:r w:rsidRPr="005D758F">
        <w:rPr>
          <w:rFonts w:asciiTheme="minorHAnsi" w:hAnsiTheme="minorHAnsi" w:cstheme="minorHAnsi"/>
          <w:szCs w:val="22"/>
        </w:rPr>
        <w:t>EFFECTIVE DATE AND DURATION</w:t>
      </w:r>
      <w:bookmarkEnd w:id="3"/>
    </w:p>
    <w:p w14:paraId="39C98BBA" w14:textId="77777777" w:rsidR="001F63E2" w:rsidRPr="005D758F" w:rsidRDefault="001F63E2" w:rsidP="00992CBF">
      <w:pPr>
        <w:pStyle w:val="Heading2"/>
        <w:rPr>
          <w:rFonts w:asciiTheme="minorHAnsi" w:hAnsiTheme="minorHAnsi" w:cstheme="minorHAnsi"/>
          <w:szCs w:val="22"/>
        </w:rPr>
      </w:pPr>
      <w:r w:rsidRPr="005D758F">
        <w:rPr>
          <w:rFonts w:asciiTheme="minorHAnsi" w:hAnsiTheme="minorHAnsi" w:cstheme="minorHAnsi"/>
          <w:szCs w:val="22"/>
        </w:rPr>
        <w:t>This Agreement shall take effect on and from the Effective Date and shall continue in force and effect unless and until terminated pursuant to Clause 2.3 or Clause 14.</w:t>
      </w:r>
    </w:p>
    <w:p w14:paraId="0402392A" w14:textId="2BE2AEDD" w:rsidR="001F63E2" w:rsidRPr="005D758F" w:rsidRDefault="001F63E2" w:rsidP="004E4EC6">
      <w:pPr>
        <w:pStyle w:val="Heading2"/>
        <w:rPr>
          <w:rFonts w:asciiTheme="minorHAnsi" w:hAnsiTheme="minorHAnsi" w:cstheme="minorHAnsi"/>
          <w:szCs w:val="22"/>
        </w:rPr>
      </w:pPr>
      <w:r w:rsidRPr="005D758F">
        <w:rPr>
          <w:rFonts w:asciiTheme="minorHAnsi" w:hAnsiTheme="minorHAnsi" w:cstheme="minorHAnsi"/>
          <w:szCs w:val="22"/>
        </w:rPr>
        <w:t>Notwithstanding any other provisions of this Agreement</w:t>
      </w:r>
      <w:r w:rsidR="00EB7C2B">
        <w:rPr>
          <w:rFonts w:asciiTheme="minorHAnsi" w:hAnsiTheme="minorHAnsi" w:cstheme="minorHAnsi"/>
          <w:szCs w:val="22"/>
        </w:rPr>
        <w:t>,</w:t>
      </w:r>
      <w:r w:rsidRPr="005D758F">
        <w:rPr>
          <w:rFonts w:asciiTheme="minorHAnsi" w:hAnsiTheme="minorHAnsi" w:cstheme="minorHAnsi"/>
          <w:szCs w:val="22"/>
        </w:rPr>
        <w:t xml:space="preserve"> it is agreed between the parties hereto that</w:t>
      </w:r>
      <w:r w:rsidR="004E4EC6" w:rsidRPr="005D758F">
        <w:rPr>
          <w:rFonts w:asciiTheme="minorHAnsi" w:hAnsiTheme="minorHAnsi" w:cstheme="minorHAnsi"/>
          <w:szCs w:val="22"/>
        </w:rPr>
        <w:t xml:space="preserve"> </w:t>
      </w:r>
      <w:r w:rsidR="005A2710">
        <w:rPr>
          <w:rFonts w:asciiTheme="minorHAnsi" w:hAnsiTheme="minorHAnsi" w:cstheme="minorHAnsi"/>
          <w:szCs w:val="22"/>
        </w:rPr>
        <w:t xml:space="preserve">Renewable </w:t>
      </w:r>
      <w:r w:rsidR="003E1945" w:rsidRPr="005D758F">
        <w:rPr>
          <w:rFonts w:asciiTheme="minorHAnsi" w:hAnsiTheme="minorHAnsi" w:cstheme="minorHAnsi"/>
          <w:szCs w:val="22"/>
        </w:rPr>
        <w:t>Natural</w:t>
      </w:r>
      <w:r w:rsidR="004E4EC6" w:rsidRPr="005D758F">
        <w:rPr>
          <w:rFonts w:asciiTheme="minorHAnsi" w:hAnsiTheme="minorHAnsi" w:cstheme="minorHAnsi"/>
          <w:szCs w:val="22"/>
        </w:rPr>
        <w:t xml:space="preserve"> Gas may not be delivered to the Transportation System at the Connected System Point until such time as:</w:t>
      </w:r>
    </w:p>
    <w:p w14:paraId="7449403B" w14:textId="15E8C9EE" w:rsidR="00CC4B17" w:rsidRPr="005D758F" w:rsidRDefault="00245733" w:rsidP="00245733">
      <w:pPr>
        <w:pStyle w:val="Heading3"/>
        <w:rPr>
          <w:rFonts w:asciiTheme="minorHAnsi" w:hAnsiTheme="minorHAnsi" w:cstheme="minorHAnsi"/>
          <w:szCs w:val="22"/>
        </w:rPr>
      </w:pPr>
      <w:r w:rsidRPr="005D758F">
        <w:rPr>
          <w:rFonts w:asciiTheme="minorHAnsi" w:hAnsiTheme="minorHAnsi" w:cstheme="minorHAnsi"/>
          <w:szCs w:val="22"/>
        </w:rPr>
        <w:t xml:space="preserve">the </w:t>
      </w:r>
      <w:r w:rsidR="000841D1" w:rsidRPr="005D758F">
        <w:rPr>
          <w:rFonts w:asciiTheme="minorHAnsi" w:hAnsiTheme="minorHAnsi" w:cstheme="minorHAnsi"/>
          <w:szCs w:val="22"/>
        </w:rPr>
        <w:t xml:space="preserve">CGI Amenities </w:t>
      </w:r>
      <w:r w:rsidR="00584633">
        <w:rPr>
          <w:rFonts w:asciiTheme="minorHAnsi" w:hAnsiTheme="minorHAnsi" w:cstheme="minorHAnsi"/>
          <w:szCs w:val="22"/>
        </w:rPr>
        <w:t xml:space="preserve">and the CGI Facility </w:t>
      </w:r>
      <w:r w:rsidRPr="005D758F">
        <w:rPr>
          <w:rFonts w:asciiTheme="minorHAnsi" w:hAnsiTheme="minorHAnsi" w:cstheme="minorHAnsi"/>
          <w:szCs w:val="22"/>
        </w:rPr>
        <w:t xml:space="preserve">shall have been satisfactorily commissioned on the </w:t>
      </w:r>
      <w:r w:rsidR="00615072" w:rsidRPr="005D758F">
        <w:rPr>
          <w:rFonts w:asciiTheme="minorHAnsi" w:hAnsiTheme="minorHAnsi" w:cstheme="minorHAnsi"/>
          <w:szCs w:val="22"/>
        </w:rPr>
        <w:t xml:space="preserve">CGI </w:t>
      </w:r>
      <w:r w:rsidRPr="005D758F">
        <w:rPr>
          <w:rFonts w:asciiTheme="minorHAnsi" w:hAnsiTheme="minorHAnsi" w:cstheme="minorHAnsi"/>
          <w:szCs w:val="22"/>
        </w:rPr>
        <w:t>Site to the satisfaction of the Transporter</w:t>
      </w:r>
      <w:r w:rsidR="00CC1399" w:rsidRPr="005D758F">
        <w:rPr>
          <w:rFonts w:asciiTheme="minorHAnsi" w:hAnsiTheme="minorHAnsi" w:cstheme="minorHAnsi"/>
          <w:szCs w:val="22"/>
        </w:rPr>
        <w:t>;</w:t>
      </w:r>
    </w:p>
    <w:p w14:paraId="6457A485" w14:textId="4F6182EC" w:rsidR="00245733" w:rsidRPr="005D758F" w:rsidRDefault="00CC4B17" w:rsidP="00245733">
      <w:pPr>
        <w:pStyle w:val="Heading3"/>
        <w:rPr>
          <w:rFonts w:asciiTheme="minorHAnsi" w:hAnsiTheme="minorHAnsi" w:cstheme="minorHAnsi"/>
          <w:szCs w:val="22"/>
        </w:rPr>
      </w:pPr>
      <w:r w:rsidRPr="005D758F">
        <w:rPr>
          <w:rFonts w:asciiTheme="minorHAnsi" w:hAnsiTheme="minorHAnsi" w:cstheme="minorHAnsi"/>
          <w:szCs w:val="22"/>
        </w:rPr>
        <w:t xml:space="preserve">a PSA has been executed </w:t>
      </w:r>
      <w:r w:rsidR="00F60699" w:rsidRPr="005D758F">
        <w:rPr>
          <w:rFonts w:asciiTheme="minorHAnsi" w:hAnsiTheme="minorHAnsi" w:cstheme="minorHAnsi"/>
          <w:szCs w:val="22"/>
        </w:rPr>
        <w:t>and</w:t>
      </w:r>
      <w:r w:rsidRPr="005D758F">
        <w:rPr>
          <w:rFonts w:asciiTheme="minorHAnsi" w:hAnsiTheme="minorHAnsi" w:cstheme="minorHAnsi"/>
          <w:szCs w:val="22"/>
        </w:rPr>
        <w:t xml:space="preserve"> is in effect pursuant to which </w:t>
      </w:r>
      <w:r w:rsidR="00615072" w:rsidRPr="005D758F">
        <w:rPr>
          <w:rFonts w:asciiTheme="minorHAnsi" w:hAnsiTheme="minorHAnsi" w:cstheme="minorHAnsi"/>
          <w:szCs w:val="22"/>
        </w:rPr>
        <w:t>a</w:t>
      </w:r>
      <w:r w:rsidRPr="005D758F">
        <w:rPr>
          <w:rFonts w:asciiTheme="minorHAnsi" w:hAnsiTheme="minorHAnsi" w:cstheme="minorHAnsi"/>
          <w:szCs w:val="22"/>
        </w:rPr>
        <w:t xml:space="preserve"> Producer is obliged to comply with inter alia the relevant provisions of this Agreement</w:t>
      </w:r>
      <w:r w:rsidR="003B4062">
        <w:rPr>
          <w:rFonts w:asciiTheme="minorHAnsi" w:hAnsiTheme="minorHAnsi" w:cstheme="minorHAnsi"/>
          <w:szCs w:val="22"/>
        </w:rPr>
        <w:t>,</w:t>
      </w:r>
      <w:r w:rsidR="00F60699" w:rsidRPr="005D758F">
        <w:rPr>
          <w:rFonts w:asciiTheme="minorHAnsi" w:hAnsiTheme="minorHAnsi" w:cstheme="minorHAnsi"/>
          <w:szCs w:val="22"/>
        </w:rPr>
        <w:t xml:space="preserve"> the Station</w:t>
      </w:r>
      <w:r w:rsidR="008F5163">
        <w:rPr>
          <w:rFonts w:asciiTheme="minorHAnsi" w:hAnsiTheme="minorHAnsi" w:cstheme="minorHAnsi"/>
          <w:szCs w:val="22"/>
        </w:rPr>
        <w:t xml:space="preserve"> Operations Overview</w:t>
      </w:r>
      <w:r w:rsidR="005A2710">
        <w:rPr>
          <w:rFonts w:asciiTheme="minorHAnsi" w:hAnsiTheme="minorHAnsi" w:cstheme="minorHAnsi"/>
          <w:szCs w:val="22"/>
        </w:rPr>
        <w:t xml:space="preserve"> and any applicable Local Operating Procedures</w:t>
      </w:r>
      <w:r w:rsidRPr="005D758F">
        <w:rPr>
          <w:rFonts w:asciiTheme="minorHAnsi" w:hAnsiTheme="minorHAnsi" w:cstheme="minorHAnsi"/>
          <w:szCs w:val="22"/>
        </w:rPr>
        <w:t>;</w:t>
      </w:r>
      <w:r w:rsidR="00245733" w:rsidRPr="005D758F">
        <w:rPr>
          <w:rFonts w:asciiTheme="minorHAnsi" w:hAnsiTheme="minorHAnsi" w:cstheme="minorHAnsi"/>
          <w:szCs w:val="22"/>
        </w:rPr>
        <w:t xml:space="preserve"> </w:t>
      </w:r>
    </w:p>
    <w:p w14:paraId="114F7F3A" w14:textId="721D7099" w:rsidR="001F63E2" w:rsidRPr="005D758F" w:rsidRDefault="001F63E2" w:rsidP="00992CBF">
      <w:pPr>
        <w:pStyle w:val="Heading3"/>
        <w:rPr>
          <w:rFonts w:asciiTheme="minorHAnsi" w:hAnsiTheme="minorHAnsi" w:cstheme="minorHAnsi"/>
          <w:szCs w:val="22"/>
        </w:rPr>
      </w:pPr>
      <w:r w:rsidRPr="005D758F">
        <w:rPr>
          <w:rFonts w:asciiTheme="minorHAnsi" w:hAnsiTheme="minorHAnsi" w:cstheme="minorHAnsi"/>
          <w:szCs w:val="22"/>
        </w:rPr>
        <w:t xml:space="preserve">a </w:t>
      </w:r>
      <w:r w:rsidR="00555F07" w:rsidRPr="005D758F">
        <w:rPr>
          <w:rFonts w:asciiTheme="minorHAnsi" w:hAnsiTheme="minorHAnsi" w:cstheme="minorHAnsi"/>
          <w:szCs w:val="22"/>
        </w:rPr>
        <w:t>CG</w:t>
      </w:r>
      <w:r w:rsidR="00615072" w:rsidRPr="005D758F">
        <w:rPr>
          <w:rFonts w:asciiTheme="minorHAnsi" w:hAnsiTheme="minorHAnsi" w:cstheme="minorHAnsi"/>
          <w:szCs w:val="22"/>
        </w:rPr>
        <w:t>I</w:t>
      </w:r>
      <w:r w:rsidR="008453E7" w:rsidRPr="005D758F">
        <w:rPr>
          <w:rFonts w:asciiTheme="minorHAnsi" w:hAnsiTheme="minorHAnsi" w:cstheme="minorHAnsi"/>
          <w:szCs w:val="22"/>
        </w:rPr>
        <w:t xml:space="preserve"> </w:t>
      </w:r>
      <w:r w:rsidRPr="005D758F">
        <w:rPr>
          <w:rFonts w:asciiTheme="minorHAnsi" w:hAnsiTheme="minorHAnsi" w:cstheme="minorHAnsi"/>
          <w:szCs w:val="22"/>
        </w:rPr>
        <w:t xml:space="preserve">Entry Point </w:t>
      </w:r>
      <w:r w:rsidR="00615072" w:rsidRPr="005D758F">
        <w:rPr>
          <w:rFonts w:asciiTheme="minorHAnsi" w:hAnsiTheme="minorHAnsi" w:cstheme="minorHAnsi"/>
          <w:szCs w:val="22"/>
        </w:rPr>
        <w:t xml:space="preserve">at the Connected System Point </w:t>
      </w:r>
      <w:r w:rsidR="002352F1" w:rsidRPr="005D758F">
        <w:rPr>
          <w:rFonts w:asciiTheme="minorHAnsi" w:hAnsiTheme="minorHAnsi" w:cstheme="minorHAnsi"/>
          <w:szCs w:val="22"/>
        </w:rPr>
        <w:t>has been declared pursuant to the Code of Operations</w:t>
      </w:r>
      <w:r w:rsidRPr="005D758F">
        <w:rPr>
          <w:rFonts w:asciiTheme="minorHAnsi" w:hAnsiTheme="minorHAnsi" w:cstheme="minorHAnsi"/>
          <w:szCs w:val="22"/>
        </w:rPr>
        <w:t xml:space="preserve">; </w:t>
      </w:r>
    </w:p>
    <w:p w14:paraId="3E726994" w14:textId="027C1E8E" w:rsidR="00E359E7" w:rsidRPr="005D758F" w:rsidRDefault="00E359E7" w:rsidP="00E359E7">
      <w:pPr>
        <w:pStyle w:val="Heading3"/>
        <w:rPr>
          <w:rFonts w:asciiTheme="minorHAnsi" w:hAnsiTheme="minorHAnsi" w:cstheme="minorHAnsi"/>
        </w:rPr>
      </w:pPr>
      <w:r w:rsidRPr="005D758F">
        <w:rPr>
          <w:rFonts w:asciiTheme="minorHAnsi" w:hAnsiTheme="minorHAnsi" w:cstheme="minorHAnsi"/>
        </w:rPr>
        <w:t xml:space="preserve">such configuration or other works as the Transporter may determine appropriate having taken place to the Transporters reasonable satisfaction </w:t>
      </w:r>
      <w:r w:rsidRPr="005D758F">
        <w:rPr>
          <w:rFonts w:asciiTheme="minorHAnsi" w:hAnsiTheme="minorHAnsi" w:cstheme="minorHAnsi"/>
        </w:rPr>
        <w:lastRenderedPageBreak/>
        <w:t xml:space="preserve">to facilitate the delivery of </w:t>
      </w:r>
      <w:r w:rsidR="005A2710">
        <w:rPr>
          <w:rFonts w:asciiTheme="minorHAnsi" w:hAnsiTheme="minorHAnsi" w:cstheme="minorHAnsi"/>
        </w:rPr>
        <w:t xml:space="preserve">Renewable </w:t>
      </w:r>
      <w:r w:rsidRPr="005D758F">
        <w:rPr>
          <w:rFonts w:asciiTheme="minorHAnsi" w:hAnsiTheme="minorHAnsi" w:cstheme="minorHAnsi"/>
        </w:rPr>
        <w:t>Natural Gas at a CGI Gas Point at the CGI Entry Point;</w:t>
      </w:r>
    </w:p>
    <w:p w14:paraId="31D07FAE" w14:textId="6A186C7B" w:rsidR="00A51D5A" w:rsidRPr="005D758F" w:rsidRDefault="007406F8" w:rsidP="00992CBF">
      <w:pPr>
        <w:pStyle w:val="Heading3"/>
        <w:rPr>
          <w:rFonts w:asciiTheme="minorHAnsi" w:hAnsiTheme="minorHAnsi" w:cstheme="minorHAnsi"/>
          <w:szCs w:val="22"/>
        </w:rPr>
      </w:pPr>
      <w:r w:rsidRPr="005D758F">
        <w:rPr>
          <w:rFonts w:asciiTheme="minorHAnsi" w:hAnsiTheme="minorHAnsi" w:cstheme="minorHAnsi"/>
          <w:szCs w:val="22"/>
        </w:rPr>
        <w:t xml:space="preserve">a </w:t>
      </w:r>
      <w:r w:rsidR="00A51D5A" w:rsidRPr="005D758F">
        <w:rPr>
          <w:rFonts w:asciiTheme="minorHAnsi" w:hAnsiTheme="minorHAnsi" w:cstheme="minorHAnsi"/>
          <w:szCs w:val="22"/>
        </w:rPr>
        <w:t xml:space="preserve">Shipper </w:t>
      </w:r>
      <w:r w:rsidR="003E6198" w:rsidRPr="005D758F">
        <w:rPr>
          <w:rFonts w:asciiTheme="minorHAnsi" w:hAnsiTheme="minorHAnsi" w:cstheme="minorHAnsi"/>
          <w:szCs w:val="22"/>
        </w:rPr>
        <w:t xml:space="preserve">is registered at </w:t>
      </w:r>
      <w:r w:rsidR="00555F07" w:rsidRPr="005D758F">
        <w:rPr>
          <w:rFonts w:asciiTheme="minorHAnsi" w:hAnsiTheme="minorHAnsi" w:cstheme="minorHAnsi"/>
          <w:szCs w:val="22"/>
        </w:rPr>
        <w:t>a</w:t>
      </w:r>
      <w:r w:rsidR="003E6198" w:rsidRPr="005D758F">
        <w:rPr>
          <w:rFonts w:asciiTheme="minorHAnsi" w:hAnsiTheme="minorHAnsi" w:cstheme="minorHAnsi"/>
          <w:szCs w:val="22"/>
        </w:rPr>
        <w:t xml:space="preserve"> </w:t>
      </w:r>
      <w:r w:rsidR="00555F07" w:rsidRPr="005D758F">
        <w:rPr>
          <w:rFonts w:asciiTheme="minorHAnsi" w:hAnsiTheme="minorHAnsi" w:cstheme="minorHAnsi"/>
          <w:szCs w:val="22"/>
        </w:rPr>
        <w:t>CGI</w:t>
      </w:r>
      <w:r w:rsidR="006C2961">
        <w:rPr>
          <w:rFonts w:asciiTheme="minorHAnsi" w:hAnsiTheme="minorHAnsi" w:cstheme="minorHAnsi"/>
          <w:szCs w:val="22"/>
        </w:rPr>
        <w:t xml:space="preserve"> </w:t>
      </w:r>
      <w:r w:rsidR="00555F07" w:rsidRPr="005D758F">
        <w:rPr>
          <w:rFonts w:asciiTheme="minorHAnsi" w:hAnsiTheme="minorHAnsi" w:cstheme="minorHAnsi"/>
          <w:szCs w:val="22"/>
        </w:rPr>
        <w:t>Gas</w:t>
      </w:r>
      <w:r w:rsidR="004F23A2" w:rsidRPr="005D758F">
        <w:rPr>
          <w:rFonts w:asciiTheme="minorHAnsi" w:hAnsiTheme="minorHAnsi" w:cstheme="minorHAnsi"/>
          <w:szCs w:val="22"/>
        </w:rPr>
        <w:t xml:space="preserve"> Point </w:t>
      </w:r>
      <w:r w:rsidR="000805DB" w:rsidRPr="005D758F">
        <w:rPr>
          <w:rFonts w:asciiTheme="minorHAnsi" w:hAnsiTheme="minorHAnsi" w:cstheme="minorHAnsi"/>
          <w:szCs w:val="22"/>
        </w:rPr>
        <w:t xml:space="preserve">configured within the CGI Entry Point </w:t>
      </w:r>
      <w:r w:rsidR="004F23A2" w:rsidRPr="005D758F">
        <w:rPr>
          <w:rFonts w:asciiTheme="minorHAnsi" w:hAnsiTheme="minorHAnsi" w:cstheme="minorHAnsi"/>
          <w:szCs w:val="22"/>
        </w:rPr>
        <w:t xml:space="preserve">at the </w:t>
      </w:r>
      <w:r w:rsidR="00A219B8" w:rsidRPr="005D758F">
        <w:rPr>
          <w:rFonts w:asciiTheme="minorHAnsi" w:hAnsiTheme="minorHAnsi" w:cstheme="minorHAnsi"/>
          <w:szCs w:val="22"/>
        </w:rPr>
        <w:t>Connected System</w:t>
      </w:r>
      <w:r w:rsidR="003E6198" w:rsidRPr="005D758F">
        <w:rPr>
          <w:rFonts w:asciiTheme="minorHAnsi" w:hAnsiTheme="minorHAnsi" w:cstheme="minorHAnsi"/>
          <w:szCs w:val="22"/>
        </w:rPr>
        <w:t xml:space="preserve"> Point pursuant to the Code of Operations;</w:t>
      </w:r>
    </w:p>
    <w:p w14:paraId="503FD7EC" w14:textId="109D35AD" w:rsidR="00555F07" w:rsidRPr="005D758F" w:rsidRDefault="00FA7BB7" w:rsidP="3C1E9517">
      <w:pPr>
        <w:pStyle w:val="Heading3"/>
        <w:rPr>
          <w:rFonts w:asciiTheme="minorHAnsi" w:hAnsiTheme="minorHAnsi" w:cstheme="minorHAnsi"/>
        </w:rPr>
      </w:pPr>
      <w:r>
        <w:rPr>
          <w:rFonts w:asciiTheme="minorHAnsi" w:hAnsiTheme="minorHAnsi" w:cstheme="minorHAnsi"/>
        </w:rPr>
        <w:t>t</w:t>
      </w:r>
      <w:r w:rsidR="00C024AA" w:rsidRPr="005D758F">
        <w:rPr>
          <w:rFonts w:asciiTheme="minorHAnsi" w:hAnsiTheme="minorHAnsi" w:cstheme="minorHAnsi"/>
        </w:rPr>
        <w:t>he Safety Case in respect of the Transportation System incorporating the CGI Facility has been</w:t>
      </w:r>
      <w:r w:rsidR="002748B2">
        <w:rPr>
          <w:rFonts w:asciiTheme="minorHAnsi" w:hAnsiTheme="minorHAnsi" w:cstheme="minorHAnsi"/>
        </w:rPr>
        <w:t xml:space="preserve"> developed, accepted and/or approved in accordance with any Legal Requirement</w:t>
      </w:r>
      <w:r w:rsidR="00555F07" w:rsidRPr="005D758F">
        <w:rPr>
          <w:rFonts w:asciiTheme="minorHAnsi" w:hAnsiTheme="minorHAnsi" w:cstheme="minorHAnsi"/>
        </w:rPr>
        <w:t>;</w:t>
      </w:r>
    </w:p>
    <w:p w14:paraId="3499DA13" w14:textId="4460D120" w:rsidR="00555F07" w:rsidRPr="005D758F" w:rsidRDefault="00FA7BB7" w:rsidP="3C1E9517">
      <w:pPr>
        <w:pStyle w:val="Heading3"/>
        <w:rPr>
          <w:rFonts w:asciiTheme="minorHAnsi" w:hAnsiTheme="minorHAnsi" w:cstheme="minorHAnsi"/>
        </w:rPr>
      </w:pPr>
      <w:r>
        <w:rPr>
          <w:rFonts w:asciiTheme="minorHAnsi" w:hAnsiTheme="minorHAnsi" w:cstheme="minorHAnsi"/>
        </w:rPr>
        <w:t>t</w:t>
      </w:r>
      <w:r w:rsidR="00D0336B">
        <w:rPr>
          <w:rFonts w:asciiTheme="minorHAnsi" w:hAnsiTheme="minorHAnsi" w:cstheme="minorHAnsi"/>
        </w:rPr>
        <w:t xml:space="preserve">he Transporter is satisfied that all relevant insurances are in </w:t>
      </w:r>
      <w:r>
        <w:rPr>
          <w:rFonts w:asciiTheme="minorHAnsi" w:hAnsiTheme="minorHAnsi" w:cstheme="minorHAnsi"/>
        </w:rPr>
        <w:t>e</w:t>
      </w:r>
      <w:r w:rsidR="00D0336B">
        <w:rPr>
          <w:rFonts w:asciiTheme="minorHAnsi" w:hAnsiTheme="minorHAnsi" w:cstheme="minorHAnsi"/>
        </w:rPr>
        <w:t>ffect;</w:t>
      </w:r>
    </w:p>
    <w:p w14:paraId="51A3F640" w14:textId="21A889C7" w:rsidR="001F63E2" w:rsidRPr="005D758F" w:rsidRDefault="001F63E2" w:rsidP="001F63E2">
      <w:pPr>
        <w:pStyle w:val="Heading2"/>
        <w:numPr>
          <w:ilvl w:val="0"/>
          <w:numId w:val="0"/>
        </w:numPr>
        <w:ind w:left="720"/>
        <w:rPr>
          <w:rFonts w:asciiTheme="minorHAnsi" w:hAnsiTheme="minorHAnsi" w:cstheme="minorHAnsi"/>
          <w:szCs w:val="22"/>
        </w:rPr>
      </w:pPr>
      <w:r w:rsidRPr="005D758F">
        <w:rPr>
          <w:rFonts w:asciiTheme="minorHAnsi" w:hAnsiTheme="minorHAnsi" w:cstheme="minorHAnsi"/>
          <w:szCs w:val="22"/>
        </w:rPr>
        <w:t xml:space="preserve">and </w:t>
      </w:r>
      <w:r w:rsidR="00287177" w:rsidRPr="005D758F">
        <w:rPr>
          <w:rFonts w:asciiTheme="minorHAnsi" w:hAnsiTheme="minorHAnsi" w:cstheme="minorHAnsi"/>
          <w:szCs w:val="22"/>
        </w:rPr>
        <w:t>each</w:t>
      </w:r>
      <w:r w:rsidRPr="005D758F">
        <w:rPr>
          <w:rFonts w:asciiTheme="minorHAnsi" w:hAnsiTheme="minorHAnsi" w:cstheme="minorHAnsi"/>
          <w:szCs w:val="22"/>
        </w:rPr>
        <w:t xml:space="preserve"> </w:t>
      </w:r>
      <w:r w:rsidR="00E93636" w:rsidRPr="005D758F">
        <w:rPr>
          <w:rFonts w:asciiTheme="minorHAnsi" w:hAnsiTheme="minorHAnsi" w:cstheme="minorHAnsi"/>
          <w:szCs w:val="22"/>
        </w:rPr>
        <w:t xml:space="preserve">Party </w:t>
      </w:r>
      <w:r w:rsidRPr="005D758F">
        <w:rPr>
          <w:rFonts w:asciiTheme="minorHAnsi" w:hAnsiTheme="minorHAnsi" w:cstheme="minorHAnsi"/>
          <w:szCs w:val="22"/>
        </w:rPr>
        <w:t xml:space="preserve">shall use all reasonable endeavours to satisfy or procure satisfaction of </w:t>
      </w:r>
      <w:r w:rsidR="00287177" w:rsidRPr="005D758F">
        <w:rPr>
          <w:rFonts w:asciiTheme="minorHAnsi" w:hAnsiTheme="minorHAnsi" w:cstheme="minorHAnsi"/>
          <w:szCs w:val="22"/>
        </w:rPr>
        <w:t xml:space="preserve">relevant conditions as applicable to it </w:t>
      </w:r>
      <w:r w:rsidRPr="005D758F">
        <w:rPr>
          <w:rFonts w:asciiTheme="minorHAnsi" w:hAnsiTheme="minorHAnsi" w:cstheme="minorHAnsi"/>
          <w:szCs w:val="22"/>
        </w:rPr>
        <w:t xml:space="preserve">as soon as is reasonably practicable. </w:t>
      </w:r>
    </w:p>
    <w:p w14:paraId="1A2AD071" w14:textId="2AB4814A" w:rsidR="001F63E2" w:rsidRPr="005D758F" w:rsidRDefault="001F63E2" w:rsidP="00992CBF">
      <w:pPr>
        <w:pStyle w:val="Heading2"/>
        <w:rPr>
          <w:rFonts w:asciiTheme="minorHAnsi" w:hAnsiTheme="minorHAnsi" w:cstheme="minorHAnsi"/>
          <w:szCs w:val="22"/>
        </w:rPr>
      </w:pPr>
      <w:r w:rsidRPr="005D758F">
        <w:rPr>
          <w:rFonts w:asciiTheme="minorHAnsi" w:hAnsiTheme="minorHAnsi" w:cstheme="minorHAnsi"/>
          <w:szCs w:val="22"/>
        </w:rPr>
        <w:t>Notwithstanding any other provisions of this Agreement, in the event that</w:t>
      </w:r>
      <w:r w:rsidR="00817039" w:rsidRPr="005D758F">
        <w:rPr>
          <w:rFonts w:asciiTheme="minorHAnsi" w:hAnsiTheme="minorHAnsi" w:cstheme="minorHAnsi"/>
          <w:szCs w:val="22"/>
        </w:rPr>
        <w:t xml:space="preserve"> </w:t>
      </w:r>
      <w:r w:rsidR="00803576">
        <w:rPr>
          <w:rFonts w:asciiTheme="minorHAnsi" w:hAnsiTheme="minorHAnsi" w:cstheme="minorHAnsi"/>
          <w:szCs w:val="22"/>
        </w:rPr>
        <w:t xml:space="preserve">the Transporter has not given notice that </w:t>
      </w:r>
      <w:r w:rsidRPr="005D758F">
        <w:rPr>
          <w:rFonts w:asciiTheme="minorHAnsi" w:hAnsiTheme="minorHAnsi" w:cstheme="minorHAnsi"/>
          <w:szCs w:val="22"/>
        </w:rPr>
        <w:t>the conditions referenced in Clause 2.2 ha</w:t>
      </w:r>
      <w:r w:rsidR="00817039" w:rsidRPr="005D758F">
        <w:rPr>
          <w:rFonts w:asciiTheme="minorHAnsi" w:hAnsiTheme="minorHAnsi" w:cstheme="minorHAnsi"/>
          <w:szCs w:val="22"/>
        </w:rPr>
        <w:t>s</w:t>
      </w:r>
      <w:r w:rsidRPr="005D758F">
        <w:rPr>
          <w:rFonts w:asciiTheme="minorHAnsi" w:hAnsiTheme="minorHAnsi" w:cstheme="minorHAnsi"/>
          <w:szCs w:val="22"/>
        </w:rPr>
        <w:t xml:space="preserve"> not been </w:t>
      </w:r>
      <w:r w:rsidR="004E4EC6" w:rsidRPr="005D758F">
        <w:rPr>
          <w:rFonts w:asciiTheme="minorHAnsi" w:hAnsiTheme="minorHAnsi" w:cstheme="minorHAnsi"/>
          <w:szCs w:val="22"/>
        </w:rPr>
        <w:t xml:space="preserve">either </w:t>
      </w:r>
      <w:r w:rsidRPr="005D758F">
        <w:rPr>
          <w:rFonts w:asciiTheme="minorHAnsi" w:hAnsiTheme="minorHAnsi" w:cstheme="minorHAnsi"/>
          <w:szCs w:val="22"/>
        </w:rPr>
        <w:t xml:space="preserve">satisfied or waived by the </w:t>
      </w:r>
      <w:r w:rsidR="00555F07" w:rsidRPr="005D758F">
        <w:rPr>
          <w:rFonts w:asciiTheme="minorHAnsi" w:hAnsiTheme="minorHAnsi" w:cstheme="minorHAnsi"/>
          <w:szCs w:val="22"/>
        </w:rPr>
        <w:t>P</w:t>
      </w:r>
      <w:r w:rsidRPr="005D758F">
        <w:rPr>
          <w:rFonts w:asciiTheme="minorHAnsi" w:hAnsiTheme="minorHAnsi" w:cstheme="minorHAnsi"/>
          <w:szCs w:val="22"/>
        </w:rPr>
        <w:t xml:space="preserve">arties hereto by the </w:t>
      </w:r>
      <w:r w:rsidR="009E1555" w:rsidRPr="005D758F">
        <w:rPr>
          <w:rFonts w:asciiTheme="minorHAnsi" w:hAnsiTheme="minorHAnsi" w:cstheme="minorHAnsi"/>
          <w:szCs w:val="22"/>
        </w:rPr>
        <w:t>first</w:t>
      </w:r>
      <w:r w:rsidRPr="005D758F">
        <w:rPr>
          <w:rFonts w:asciiTheme="minorHAnsi" w:hAnsiTheme="minorHAnsi" w:cstheme="minorHAnsi"/>
          <w:szCs w:val="22"/>
        </w:rPr>
        <w:t xml:space="preserve"> anniversary of the Effective Date or such later date as the </w:t>
      </w:r>
      <w:r w:rsidR="00555F07" w:rsidRPr="005D758F">
        <w:rPr>
          <w:rFonts w:asciiTheme="minorHAnsi" w:hAnsiTheme="minorHAnsi" w:cstheme="minorHAnsi"/>
          <w:szCs w:val="22"/>
        </w:rPr>
        <w:t xml:space="preserve">Parties </w:t>
      </w:r>
      <w:r w:rsidRPr="005D758F">
        <w:rPr>
          <w:rFonts w:asciiTheme="minorHAnsi" w:hAnsiTheme="minorHAnsi" w:cstheme="minorHAnsi"/>
          <w:szCs w:val="22"/>
        </w:rPr>
        <w:t xml:space="preserve">may otherwise agree in writing, this Agreement may be terminated forthwith by one </w:t>
      </w:r>
      <w:r w:rsidR="00555F07" w:rsidRPr="005D758F">
        <w:rPr>
          <w:rFonts w:asciiTheme="minorHAnsi" w:hAnsiTheme="minorHAnsi" w:cstheme="minorHAnsi"/>
          <w:szCs w:val="22"/>
        </w:rPr>
        <w:t>Party</w:t>
      </w:r>
      <w:r w:rsidRPr="005D758F">
        <w:rPr>
          <w:rFonts w:asciiTheme="minorHAnsi" w:hAnsiTheme="minorHAnsi" w:cstheme="minorHAnsi"/>
          <w:szCs w:val="22"/>
        </w:rPr>
        <w:t xml:space="preserve"> serving written notice on the other </w:t>
      </w:r>
      <w:r w:rsidR="00803576">
        <w:rPr>
          <w:rFonts w:asciiTheme="minorHAnsi" w:hAnsiTheme="minorHAnsi" w:cstheme="minorHAnsi"/>
          <w:szCs w:val="22"/>
        </w:rPr>
        <w:t>P</w:t>
      </w:r>
      <w:r w:rsidR="004D2862" w:rsidRPr="005D758F">
        <w:rPr>
          <w:rFonts w:asciiTheme="minorHAnsi" w:hAnsiTheme="minorHAnsi" w:cstheme="minorHAnsi"/>
          <w:szCs w:val="22"/>
        </w:rPr>
        <w:t>arty</w:t>
      </w:r>
      <w:r w:rsidRPr="005D758F">
        <w:rPr>
          <w:rFonts w:asciiTheme="minorHAnsi" w:hAnsiTheme="minorHAnsi" w:cstheme="minorHAnsi"/>
          <w:szCs w:val="22"/>
        </w:rPr>
        <w:t xml:space="preserve"> to such effect at any time thereafter and while such condition</w:t>
      </w:r>
      <w:r w:rsidR="005C4B08" w:rsidRPr="005D758F">
        <w:rPr>
          <w:rFonts w:asciiTheme="minorHAnsi" w:hAnsiTheme="minorHAnsi" w:cstheme="minorHAnsi"/>
          <w:szCs w:val="22"/>
        </w:rPr>
        <w:t xml:space="preserve"> or condition</w:t>
      </w:r>
      <w:r w:rsidRPr="005D758F">
        <w:rPr>
          <w:rFonts w:asciiTheme="minorHAnsi" w:hAnsiTheme="minorHAnsi" w:cstheme="minorHAnsi"/>
          <w:szCs w:val="22"/>
        </w:rPr>
        <w:t xml:space="preserve">s remain unsatisfied.  Until such time as such notice is given, the </w:t>
      </w:r>
      <w:r w:rsidR="00555F07" w:rsidRPr="005D758F">
        <w:rPr>
          <w:rFonts w:asciiTheme="minorHAnsi" w:hAnsiTheme="minorHAnsi" w:cstheme="minorHAnsi"/>
          <w:szCs w:val="22"/>
        </w:rPr>
        <w:t xml:space="preserve">Parties </w:t>
      </w:r>
      <w:r w:rsidRPr="005D758F">
        <w:rPr>
          <w:rFonts w:asciiTheme="minorHAnsi" w:hAnsiTheme="minorHAnsi" w:cstheme="minorHAnsi"/>
          <w:szCs w:val="22"/>
        </w:rPr>
        <w:t>shall continue to use all reasonable endeavours to satisfy or procure satisfaction of any outstanding condition(s) as soon as is reasonably practicable.</w:t>
      </w:r>
    </w:p>
    <w:p w14:paraId="778B34B2" w14:textId="77777777" w:rsidR="001F63E2" w:rsidRPr="005D758F" w:rsidRDefault="001F63E2" w:rsidP="00992CBF">
      <w:pPr>
        <w:pStyle w:val="Heading2"/>
        <w:rPr>
          <w:rFonts w:asciiTheme="minorHAnsi" w:hAnsiTheme="minorHAnsi" w:cstheme="minorHAnsi"/>
          <w:szCs w:val="22"/>
        </w:rPr>
      </w:pPr>
      <w:r w:rsidRPr="005D758F">
        <w:rPr>
          <w:rFonts w:asciiTheme="minorHAnsi" w:hAnsiTheme="minorHAnsi" w:cstheme="minorHAnsi"/>
          <w:szCs w:val="22"/>
        </w:rPr>
        <w:t>If at any time following:</w:t>
      </w:r>
    </w:p>
    <w:p w14:paraId="327192F7" w14:textId="1B11CCEF" w:rsidR="001F63E2" w:rsidRPr="005D758F" w:rsidRDefault="001F63E2" w:rsidP="00992CBF">
      <w:pPr>
        <w:pStyle w:val="Heading3"/>
        <w:rPr>
          <w:rFonts w:asciiTheme="minorHAnsi" w:hAnsiTheme="minorHAnsi" w:cstheme="minorHAnsi"/>
          <w:szCs w:val="22"/>
        </w:rPr>
      </w:pPr>
      <w:r w:rsidRPr="005D758F">
        <w:rPr>
          <w:rFonts w:asciiTheme="minorHAnsi" w:hAnsiTheme="minorHAnsi" w:cstheme="minorHAnsi"/>
          <w:szCs w:val="22"/>
        </w:rPr>
        <w:t xml:space="preserve">the expiry of </w:t>
      </w:r>
      <w:r w:rsidR="00191C05" w:rsidRPr="005D758F">
        <w:rPr>
          <w:rFonts w:asciiTheme="minorHAnsi" w:hAnsiTheme="minorHAnsi" w:cstheme="minorHAnsi"/>
          <w:szCs w:val="22"/>
        </w:rPr>
        <w:t xml:space="preserve">twelve </w:t>
      </w:r>
      <w:r w:rsidRPr="005D758F">
        <w:rPr>
          <w:rFonts w:asciiTheme="minorHAnsi" w:hAnsiTheme="minorHAnsi" w:cstheme="minorHAnsi"/>
          <w:szCs w:val="22"/>
        </w:rPr>
        <w:t>(</w:t>
      </w:r>
      <w:r w:rsidR="00191C05" w:rsidRPr="005D758F">
        <w:rPr>
          <w:rFonts w:asciiTheme="minorHAnsi" w:hAnsiTheme="minorHAnsi" w:cstheme="minorHAnsi"/>
          <w:szCs w:val="22"/>
        </w:rPr>
        <w:t>12</w:t>
      </w:r>
      <w:r w:rsidRPr="005D758F">
        <w:rPr>
          <w:rFonts w:asciiTheme="minorHAnsi" w:hAnsiTheme="minorHAnsi" w:cstheme="minorHAnsi"/>
          <w:szCs w:val="22"/>
        </w:rPr>
        <w:t xml:space="preserve">) months after the Effective Date, no </w:t>
      </w:r>
      <w:r w:rsidR="005A2710">
        <w:rPr>
          <w:rFonts w:asciiTheme="minorHAnsi" w:hAnsiTheme="minorHAnsi" w:cstheme="minorHAnsi"/>
          <w:szCs w:val="22"/>
        </w:rPr>
        <w:t xml:space="preserve">Renewable </w:t>
      </w:r>
      <w:r w:rsidRPr="005D758F">
        <w:rPr>
          <w:rFonts w:asciiTheme="minorHAnsi" w:hAnsiTheme="minorHAnsi" w:cstheme="minorHAnsi"/>
          <w:szCs w:val="22"/>
        </w:rPr>
        <w:t xml:space="preserve">Natural Gas has been delivered </w:t>
      </w:r>
      <w:r w:rsidR="006B3655" w:rsidRPr="005D758F">
        <w:rPr>
          <w:rFonts w:asciiTheme="minorHAnsi" w:hAnsiTheme="minorHAnsi" w:cstheme="minorHAnsi"/>
          <w:szCs w:val="22"/>
        </w:rPr>
        <w:t xml:space="preserve"> </w:t>
      </w:r>
      <w:r w:rsidR="00F43724" w:rsidRPr="005D758F">
        <w:rPr>
          <w:rFonts w:asciiTheme="minorHAnsi" w:hAnsiTheme="minorHAnsi" w:cstheme="minorHAnsi"/>
          <w:szCs w:val="22"/>
        </w:rPr>
        <w:t xml:space="preserve">at </w:t>
      </w:r>
      <w:r w:rsidR="00675E5F" w:rsidRPr="005D758F">
        <w:rPr>
          <w:rFonts w:asciiTheme="minorHAnsi" w:hAnsiTheme="minorHAnsi" w:cstheme="minorHAnsi"/>
          <w:szCs w:val="22"/>
        </w:rPr>
        <w:t xml:space="preserve">any CGI Gas Point at </w:t>
      </w:r>
      <w:r w:rsidR="006B3655" w:rsidRPr="005D758F">
        <w:rPr>
          <w:rFonts w:asciiTheme="minorHAnsi" w:hAnsiTheme="minorHAnsi" w:cstheme="minorHAnsi"/>
          <w:szCs w:val="22"/>
        </w:rPr>
        <w:t>the</w:t>
      </w:r>
      <w:r w:rsidR="00F43724" w:rsidRPr="005D758F">
        <w:rPr>
          <w:rFonts w:asciiTheme="minorHAnsi" w:hAnsiTheme="minorHAnsi" w:cstheme="minorHAnsi"/>
          <w:szCs w:val="22"/>
        </w:rPr>
        <w:t xml:space="preserve"> CGI </w:t>
      </w:r>
      <w:r w:rsidR="006B3655" w:rsidRPr="005D758F">
        <w:rPr>
          <w:rFonts w:asciiTheme="minorHAnsi" w:hAnsiTheme="minorHAnsi" w:cstheme="minorHAnsi"/>
          <w:szCs w:val="22"/>
        </w:rPr>
        <w:t>Entry</w:t>
      </w:r>
      <w:r w:rsidR="00F43724" w:rsidRPr="005D758F">
        <w:rPr>
          <w:rFonts w:asciiTheme="minorHAnsi" w:hAnsiTheme="minorHAnsi" w:cstheme="minorHAnsi"/>
          <w:szCs w:val="22"/>
        </w:rPr>
        <w:t xml:space="preserve"> Point</w:t>
      </w:r>
      <w:r w:rsidRPr="005D758F">
        <w:rPr>
          <w:rFonts w:asciiTheme="minorHAnsi" w:hAnsiTheme="minorHAnsi" w:cstheme="minorHAnsi"/>
          <w:szCs w:val="22"/>
        </w:rPr>
        <w:t xml:space="preserve"> to the Transportation System and allocated to </w:t>
      </w:r>
      <w:r w:rsidR="00476076" w:rsidRPr="005D758F">
        <w:rPr>
          <w:rFonts w:asciiTheme="minorHAnsi" w:hAnsiTheme="minorHAnsi" w:cstheme="minorHAnsi"/>
          <w:szCs w:val="22"/>
        </w:rPr>
        <w:t xml:space="preserve">a </w:t>
      </w:r>
      <w:r w:rsidRPr="005D758F">
        <w:rPr>
          <w:rFonts w:asciiTheme="minorHAnsi" w:hAnsiTheme="minorHAnsi" w:cstheme="minorHAnsi"/>
          <w:szCs w:val="22"/>
        </w:rPr>
        <w:t xml:space="preserve">Shipper at </w:t>
      </w:r>
      <w:r w:rsidR="00F43724" w:rsidRPr="005D758F">
        <w:rPr>
          <w:rFonts w:asciiTheme="minorHAnsi" w:hAnsiTheme="minorHAnsi" w:cstheme="minorHAnsi"/>
          <w:szCs w:val="22"/>
        </w:rPr>
        <w:t xml:space="preserve"> </w:t>
      </w:r>
      <w:r w:rsidR="00675E5F" w:rsidRPr="005D758F">
        <w:rPr>
          <w:rFonts w:asciiTheme="minorHAnsi" w:hAnsiTheme="minorHAnsi" w:cstheme="minorHAnsi"/>
          <w:szCs w:val="22"/>
        </w:rPr>
        <w:t>that</w:t>
      </w:r>
      <w:r w:rsidR="00F43724" w:rsidRPr="005D758F">
        <w:rPr>
          <w:rFonts w:asciiTheme="minorHAnsi" w:hAnsiTheme="minorHAnsi" w:cstheme="minorHAnsi"/>
          <w:szCs w:val="22"/>
        </w:rPr>
        <w:t xml:space="preserve"> CGI Gas</w:t>
      </w:r>
      <w:r w:rsidR="005B1022" w:rsidRPr="005D758F">
        <w:rPr>
          <w:rFonts w:asciiTheme="minorHAnsi" w:hAnsiTheme="minorHAnsi" w:cstheme="minorHAnsi"/>
          <w:szCs w:val="22"/>
        </w:rPr>
        <w:t xml:space="preserve"> Point </w:t>
      </w:r>
      <w:r w:rsidRPr="005D758F">
        <w:rPr>
          <w:rFonts w:asciiTheme="minorHAnsi" w:hAnsiTheme="minorHAnsi" w:cstheme="minorHAnsi"/>
          <w:szCs w:val="22"/>
        </w:rPr>
        <w:t>(other than as a result of Force Majeure); or</w:t>
      </w:r>
    </w:p>
    <w:p w14:paraId="4A1FE2C6" w14:textId="0E4CC64F" w:rsidR="001F63E2" w:rsidRPr="005D758F" w:rsidRDefault="00845579" w:rsidP="00992CBF">
      <w:pPr>
        <w:pStyle w:val="Heading3"/>
        <w:rPr>
          <w:rFonts w:asciiTheme="minorHAnsi" w:hAnsiTheme="minorHAnsi" w:cstheme="minorHAnsi"/>
        </w:rPr>
      </w:pPr>
      <w:r w:rsidRPr="005D758F">
        <w:rPr>
          <w:rFonts w:asciiTheme="minorHAnsi" w:hAnsiTheme="minorHAnsi" w:cstheme="minorHAnsi"/>
        </w:rPr>
        <w:t xml:space="preserve">after </w:t>
      </w:r>
      <w:r w:rsidR="001F63E2" w:rsidRPr="005D758F">
        <w:rPr>
          <w:rFonts w:asciiTheme="minorHAnsi" w:hAnsiTheme="minorHAnsi" w:cstheme="minorHAnsi"/>
        </w:rPr>
        <w:t xml:space="preserve">the first Day in respect of which </w:t>
      </w:r>
      <w:r w:rsidR="005A2710">
        <w:rPr>
          <w:rFonts w:asciiTheme="minorHAnsi" w:hAnsiTheme="minorHAnsi" w:cstheme="minorHAnsi"/>
        </w:rPr>
        <w:t xml:space="preserve">Renewable </w:t>
      </w:r>
      <w:r w:rsidR="001F63E2" w:rsidRPr="005D758F">
        <w:rPr>
          <w:rFonts w:asciiTheme="minorHAnsi" w:hAnsiTheme="minorHAnsi" w:cstheme="minorHAnsi"/>
        </w:rPr>
        <w:t xml:space="preserve">Natural Gas delivered </w:t>
      </w:r>
      <w:r w:rsidR="004D1DF3" w:rsidRPr="005D758F">
        <w:rPr>
          <w:rFonts w:asciiTheme="minorHAnsi" w:hAnsiTheme="minorHAnsi" w:cstheme="minorHAnsi"/>
        </w:rPr>
        <w:t>at a CGI Gas Point at the Connected System Point</w:t>
      </w:r>
      <w:r w:rsidR="001F63E2" w:rsidRPr="005D758F">
        <w:rPr>
          <w:rFonts w:asciiTheme="minorHAnsi" w:hAnsiTheme="minorHAnsi" w:cstheme="minorHAnsi"/>
        </w:rPr>
        <w:t xml:space="preserve"> to the Transportation System has been allocated to </w:t>
      </w:r>
      <w:r w:rsidR="00476076" w:rsidRPr="005D758F">
        <w:rPr>
          <w:rFonts w:asciiTheme="minorHAnsi" w:hAnsiTheme="minorHAnsi" w:cstheme="minorHAnsi"/>
        </w:rPr>
        <w:t xml:space="preserve">a </w:t>
      </w:r>
      <w:r w:rsidR="001F63E2" w:rsidRPr="005D758F">
        <w:rPr>
          <w:rFonts w:asciiTheme="minorHAnsi" w:hAnsiTheme="minorHAnsi" w:cstheme="minorHAnsi"/>
        </w:rPr>
        <w:t>Shipper, for a continuous period of twelve (12) months</w:t>
      </w:r>
      <w:r w:rsidR="00321079" w:rsidRPr="005D758F">
        <w:rPr>
          <w:rFonts w:asciiTheme="minorHAnsi" w:hAnsiTheme="minorHAnsi" w:cstheme="minorHAnsi"/>
        </w:rPr>
        <w:t xml:space="preserve"> </w:t>
      </w:r>
      <w:r w:rsidR="001F63E2" w:rsidRPr="005D758F">
        <w:rPr>
          <w:rFonts w:asciiTheme="minorHAnsi" w:hAnsiTheme="minorHAnsi" w:cstheme="minorHAnsi"/>
        </w:rPr>
        <w:t xml:space="preserve">(other than as a result of damage to or failure of any part of the </w:t>
      </w:r>
      <w:r w:rsidR="000841D1" w:rsidRPr="005D758F">
        <w:rPr>
          <w:rFonts w:asciiTheme="minorHAnsi" w:hAnsiTheme="minorHAnsi" w:cstheme="minorHAnsi"/>
        </w:rPr>
        <w:t xml:space="preserve">CGI Amenities </w:t>
      </w:r>
      <w:r w:rsidR="001F63E2" w:rsidRPr="005D758F">
        <w:rPr>
          <w:rFonts w:asciiTheme="minorHAnsi" w:hAnsiTheme="minorHAnsi" w:cstheme="minorHAnsi"/>
        </w:rPr>
        <w:t xml:space="preserve">or the Transportation System where such damage is other than as a result of a Force Majeure Event and is being remedied with reasonable diligence) </w:t>
      </w:r>
      <w:r w:rsidR="00B85435" w:rsidRPr="005D758F">
        <w:rPr>
          <w:rFonts w:asciiTheme="minorHAnsi" w:hAnsiTheme="minorHAnsi" w:cstheme="minorHAnsi"/>
        </w:rPr>
        <w:t xml:space="preserve">no </w:t>
      </w:r>
      <w:r w:rsidR="005A2710">
        <w:rPr>
          <w:rFonts w:asciiTheme="minorHAnsi" w:hAnsiTheme="minorHAnsi" w:cstheme="minorHAnsi"/>
        </w:rPr>
        <w:t xml:space="preserve">Renewable </w:t>
      </w:r>
      <w:r w:rsidR="00B85435" w:rsidRPr="005D758F">
        <w:rPr>
          <w:rFonts w:asciiTheme="minorHAnsi" w:hAnsiTheme="minorHAnsi" w:cstheme="minorHAnsi"/>
        </w:rPr>
        <w:t xml:space="preserve">Natural Gas has been tendered for delivery at the </w:t>
      </w:r>
      <w:r w:rsidR="00722125" w:rsidRPr="005D758F">
        <w:rPr>
          <w:rFonts w:asciiTheme="minorHAnsi" w:hAnsiTheme="minorHAnsi" w:cstheme="minorHAnsi"/>
        </w:rPr>
        <w:t xml:space="preserve">CGI </w:t>
      </w:r>
      <w:r w:rsidR="005B1022" w:rsidRPr="005D758F">
        <w:rPr>
          <w:rFonts w:asciiTheme="minorHAnsi" w:hAnsiTheme="minorHAnsi" w:cstheme="minorHAnsi"/>
        </w:rPr>
        <w:t xml:space="preserve">Entry Point at the </w:t>
      </w:r>
      <w:r w:rsidR="00B85435" w:rsidRPr="005D758F">
        <w:rPr>
          <w:rFonts w:asciiTheme="minorHAnsi" w:hAnsiTheme="minorHAnsi" w:cstheme="minorHAnsi"/>
        </w:rPr>
        <w:t>Connected System Point;</w:t>
      </w:r>
    </w:p>
    <w:p w14:paraId="444BA5FD" w14:textId="77777777" w:rsidR="001F63E2" w:rsidRPr="005D758F" w:rsidRDefault="001F63E2" w:rsidP="001F63E2">
      <w:pPr>
        <w:pStyle w:val="Heading2"/>
        <w:numPr>
          <w:ilvl w:val="0"/>
          <w:numId w:val="0"/>
        </w:numPr>
        <w:ind w:left="720"/>
        <w:rPr>
          <w:rFonts w:asciiTheme="minorHAnsi" w:hAnsiTheme="minorHAnsi" w:cstheme="minorHAnsi"/>
          <w:szCs w:val="22"/>
        </w:rPr>
      </w:pPr>
      <w:r w:rsidRPr="005D758F">
        <w:rPr>
          <w:rFonts w:asciiTheme="minorHAnsi" w:hAnsiTheme="minorHAnsi" w:cstheme="minorHAnsi"/>
          <w:szCs w:val="22"/>
        </w:rPr>
        <w:t>and in either event:</w:t>
      </w:r>
    </w:p>
    <w:p w14:paraId="252BAF82" w14:textId="50A8B56B" w:rsidR="001F63E2" w:rsidRPr="005D758F" w:rsidRDefault="00681A2D" w:rsidP="004F5A43">
      <w:pPr>
        <w:pStyle w:val="Heading3"/>
        <w:numPr>
          <w:ilvl w:val="0"/>
          <w:numId w:val="0"/>
        </w:numPr>
        <w:ind w:left="1559" w:hanging="567"/>
        <w:rPr>
          <w:rFonts w:asciiTheme="minorHAnsi" w:hAnsiTheme="minorHAnsi" w:cstheme="minorHAnsi"/>
          <w:szCs w:val="22"/>
        </w:rPr>
      </w:pPr>
      <w:r w:rsidRPr="005D758F">
        <w:rPr>
          <w:rFonts w:asciiTheme="minorHAnsi" w:hAnsiTheme="minorHAnsi" w:cstheme="minorHAnsi"/>
          <w:szCs w:val="22"/>
        </w:rPr>
        <w:t>(i)</w:t>
      </w:r>
      <w:r w:rsidRPr="005D758F">
        <w:rPr>
          <w:rFonts w:asciiTheme="minorHAnsi" w:hAnsiTheme="minorHAnsi" w:cstheme="minorHAnsi"/>
          <w:szCs w:val="22"/>
        </w:rPr>
        <w:tab/>
      </w:r>
      <w:r w:rsidR="001F63E2" w:rsidRPr="005D758F">
        <w:rPr>
          <w:rFonts w:asciiTheme="minorHAnsi" w:hAnsiTheme="minorHAnsi" w:cstheme="minorHAnsi"/>
          <w:szCs w:val="22"/>
        </w:rPr>
        <w:t xml:space="preserve">it is not reasonably foreseeable that within the following twelve (12) months </w:t>
      </w:r>
      <w:r w:rsidR="005A2710">
        <w:rPr>
          <w:rFonts w:asciiTheme="minorHAnsi" w:hAnsiTheme="minorHAnsi" w:cstheme="minorHAnsi"/>
          <w:szCs w:val="22"/>
        </w:rPr>
        <w:t xml:space="preserve">Renewable </w:t>
      </w:r>
      <w:r w:rsidR="001F63E2" w:rsidRPr="005D758F">
        <w:rPr>
          <w:rFonts w:asciiTheme="minorHAnsi" w:hAnsiTheme="minorHAnsi" w:cstheme="minorHAnsi"/>
          <w:szCs w:val="22"/>
        </w:rPr>
        <w:t>Natural Gas will be tendered for delivery at the Connected System Point; and</w:t>
      </w:r>
    </w:p>
    <w:p w14:paraId="17F8C47A" w14:textId="3C2E0E28" w:rsidR="001F63E2" w:rsidRPr="005D758F" w:rsidRDefault="00681A2D" w:rsidP="004F5A43">
      <w:pPr>
        <w:pStyle w:val="Heading3"/>
        <w:numPr>
          <w:ilvl w:val="0"/>
          <w:numId w:val="0"/>
        </w:numPr>
        <w:ind w:left="1559" w:hanging="567"/>
        <w:rPr>
          <w:rFonts w:asciiTheme="minorHAnsi" w:hAnsiTheme="minorHAnsi" w:cstheme="minorHAnsi"/>
          <w:szCs w:val="22"/>
        </w:rPr>
      </w:pPr>
      <w:r w:rsidRPr="005D758F">
        <w:rPr>
          <w:rFonts w:asciiTheme="minorHAnsi" w:hAnsiTheme="minorHAnsi" w:cstheme="minorHAnsi"/>
          <w:szCs w:val="22"/>
        </w:rPr>
        <w:lastRenderedPageBreak/>
        <w:t>(ii)</w:t>
      </w:r>
      <w:r w:rsidRPr="005D758F">
        <w:rPr>
          <w:rFonts w:asciiTheme="minorHAnsi" w:hAnsiTheme="minorHAnsi" w:cstheme="minorHAnsi"/>
          <w:szCs w:val="22"/>
        </w:rPr>
        <w:tab/>
      </w:r>
      <w:r w:rsidR="001F63E2" w:rsidRPr="005D758F">
        <w:rPr>
          <w:rFonts w:asciiTheme="minorHAnsi" w:hAnsiTheme="minorHAnsi" w:cstheme="minorHAnsi"/>
          <w:szCs w:val="22"/>
        </w:rPr>
        <w:t>as a result of the circumstances described in paragraphs (</w:t>
      </w:r>
      <w:r w:rsidRPr="005D758F">
        <w:rPr>
          <w:rFonts w:asciiTheme="minorHAnsi" w:hAnsiTheme="minorHAnsi" w:cstheme="minorHAnsi"/>
          <w:szCs w:val="22"/>
        </w:rPr>
        <w:t>a</w:t>
      </w:r>
      <w:r w:rsidR="001F63E2" w:rsidRPr="005D758F">
        <w:rPr>
          <w:rFonts w:asciiTheme="minorHAnsi" w:hAnsiTheme="minorHAnsi" w:cstheme="minorHAnsi"/>
          <w:szCs w:val="22"/>
        </w:rPr>
        <w:t>) or (</w:t>
      </w:r>
      <w:r w:rsidRPr="005D758F">
        <w:rPr>
          <w:rFonts w:asciiTheme="minorHAnsi" w:hAnsiTheme="minorHAnsi" w:cstheme="minorHAnsi"/>
          <w:szCs w:val="22"/>
        </w:rPr>
        <w:t>b</w:t>
      </w:r>
      <w:r w:rsidR="001F63E2" w:rsidRPr="005D758F">
        <w:rPr>
          <w:rFonts w:asciiTheme="minorHAnsi" w:hAnsiTheme="minorHAnsi" w:cstheme="minorHAnsi"/>
          <w:szCs w:val="22"/>
        </w:rPr>
        <w:t>) and paragraph (</w:t>
      </w:r>
      <w:r w:rsidRPr="005D758F">
        <w:rPr>
          <w:rFonts w:asciiTheme="minorHAnsi" w:hAnsiTheme="minorHAnsi" w:cstheme="minorHAnsi"/>
          <w:szCs w:val="22"/>
        </w:rPr>
        <w:t>i</w:t>
      </w:r>
      <w:r w:rsidR="001F63E2" w:rsidRPr="005D758F">
        <w:rPr>
          <w:rFonts w:asciiTheme="minorHAnsi" w:hAnsiTheme="minorHAnsi" w:cstheme="minorHAnsi"/>
          <w:szCs w:val="22"/>
        </w:rPr>
        <w:t xml:space="preserve">) above, it is no longer economic for either </w:t>
      </w:r>
      <w:r w:rsidR="00B57BB7" w:rsidRPr="005D758F">
        <w:rPr>
          <w:rFonts w:asciiTheme="minorHAnsi" w:hAnsiTheme="minorHAnsi" w:cstheme="minorHAnsi"/>
          <w:szCs w:val="22"/>
        </w:rPr>
        <w:t>Party</w:t>
      </w:r>
      <w:r w:rsidR="001F63E2" w:rsidRPr="005D758F">
        <w:rPr>
          <w:rFonts w:asciiTheme="minorHAnsi" w:hAnsiTheme="minorHAnsi" w:cstheme="minorHAnsi"/>
          <w:szCs w:val="22"/>
        </w:rPr>
        <w:t xml:space="preserve"> to maintain the connection of its System to the other </w:t>
      </w:r>
      <w:r w:rsidR="00B57BB7" w:rsidRPr="005D758F">
        <w:rPr>
          <w:rFonts w:asciiTheme="minorHAnsi" w:hAnsiTheme="minorHAnsi" w:cstheme="minorHAnsi"/>
          <w:szCs w:val="22"/>
        </w:rPr>
        <w:t>Party</w:t>
      </w:r>
      <w:r w:rsidR="001F63E2" w:rsidRPr="005D758F">
        <w:rPr>
          <w:rFonts w:asciiTheme="minorHAnsi" w:hAnsiTheme="minorHAnsi" w:cstheme="minorHAnsi"/>
          <w:szCs w:val="22"/>
        </w:rPr>
        <w:t xml:space="preserve">’s System, </w:t>
      </w:r>
    </w:p>
    <w:p w14:paraId="3D964347" w14:textId="4DE1DB57" w:rsidR="001F63E2" w:rsidRPr="005D758F" w:rsidRDefault="001F63E2" w:rsidP="001F63E2">
      <w:pPr>
        <w:pStyle w:val="Heading2"/>
        <w:numPr>
          <w:ilvl w:val="0"/>
          <w:numId w:val="0"/>
        </w:numPr>
        <w:ind w:left="720"/>
        <w:rPr>
          <w:rFonts w:asciiTheme="minorHAnsi" w:hAnsiTheme="minorHAnsi" w:cstheme="minorHAnsi"/>
          <w:szCs w:val="22"/>
        </w:rPr>
      </w:pPr>
      <w:r w:rsidRPr="005D758F">
        <w:rPr>
          <w:rFonts w:asciiTheme="minorHAnsi" w:hAnsiTheme="minorHAnsi" w:cstheme="minorHAnsi"/>
          <w:szCs w:val="22"/>
        </w:rPr>
        <w:t xml:space="preserve">the </w:t>
      </w:r>
      <w:r w:rsidR="00B57BB7" w:rsidRPr="005D758F">
        <w:rPr>
          <w:rFonts w:asciiTheme="minorHAnsi" w:hAnsiTheme="minorHAnsi" w:cstheme="minorHAnsi"/>
          <w:szCs w:val="22"/>
        </w:rPr>
        <w:t>Parties</w:t>
      </w:r>
      <w:r w:rsidRPr="005D758F">
        <w:rPr>
          <w:rFonts w:asciiTheme="minorHAnsi" w:hAnsiTheme="minorHAnsi" w:cstheme="minorHAnsi"/>
          <w:szCs w:val="22"/>
        </w:rPr>
        <w:t xml:space="preserve"> shall discuss in good faith such circumstances and what steps may be taken with a view to agreeing a basis on which such continued connection may be made economic or the termination of this Agreement.</w:t>
      </w:r>
      <w:r w:rsidR="00A22050" w:rsidRPr="005D758F">
        <w:rPr>
          <w:rFonts w:asciiTheme="minorHAnsi" w:hAnsiTheme="minorHAnsi" w:cstheme="minorHAnsi"/>
          <w:szCs w:val="22"/>
        </w:rPr>
        <w:t xml:space="preserve"> </w:t>
      </w:r>
    </w:p>
    <w:p w14:paraId="7F8B4B82" w14:textId="7961CBE6" w:rsidR="00957BE2" w:rsidRDefault="00803576">
      <w:pPr>
        <w:pStyle w:val="Heading2"/>
        <w:rPr>
          <w:rFonts w:asciiTheme="minorHAnsi" w:hAnsiTheme="minorHAnsi" w:cstheme="minorHAnsi"/>
          <w:szCs w:val="22"/>
        </w:rPr>
      </w:pPr>
      <w:bookmarkStart w:id="4" w:name="_Ref226469561"/>
      <w:r>
        <w:rPr>
          <w:rFonts w:asciiTheme="minorHAnsi" w:hAnsiTheme="minorHAnsi" w:cstheme="minorHAnsi"/>
          <w:szCs w:val="22"/>
        </w:rPr>
        <w:t xml:space="preserve">the CGI Facility may be expanded from time to time such that there may be additional </w:t>
      </w:r>
      <w:r w:rsidR="004B4F54">
        <w:rPr>
          <w:rFonts w:asciiTheme="minorHAnsi" w:hAnsiTheme="minorHAnsi" w:cstheme="minorHAnsi"/>
          <w:szCs w:val="22"/>
        </w:rPr>
        <w:t>Decanting Stanchions</w:t>
      </w:r>
      <w:r>
        <w:rPr>
          <w:rFonts w:asciiTheme="minorHAnsi" w:hAnsiTheme="minorHAnsi" w:cstheme="minorHAnsi"/>
          <w:szCs w:val="22"/>
        </w:rPr>
        <w:t xml:space="preserve"> and enhanced capacity at the CGI Entry Point </w:t>
      </w:r>
      <w:r w:rsidR="007760B9">
        <w:rPr>
          <w:rFonts w:asciiTheme="minorHAnsi" w:hAnsiTheme="minorHAnsi" w:cstheme="minorHAnsi"/>
          <w:szCs w:val="22"/>
        </w:rPr>
        <w:t xml:space="preserve">when the expansion is </w:t>
      </w:r>
      <w:r w:rsidR="00CA1C4D">
        <w:rPr>
          <w:rFonts w:asciiTheme="minorHAnsi" w:hAnsiTheme="minorHAnsi" w:cstheme="minorHAnsi"/>
          <w:szCs w:val="22"/>
        </w:rPr>
        <w:t>O</w:t>
      </w:r>
      <w:r w:rsidR="007760B9">
        <w:rPr>
          <w:rFonts w:asciiTheme="minorHAnsi" w:hAnsiTheme="minorHAnsi" w:cstheme="minorHAnsi"/>
          <w:szCs w:val="22"/>
        </w:rPr>
        <w:t>perational.</w:t>
      </w:r>
      <w:r>
        <w:rPr>
          <w:rFonts w:asciiTheme="minorHAnsi" w:hAnsiTheme="minorHAnsi" w:cstheme="minorHAnsi"/>
          <w:szCs w:val="22"/>
        </w:rPr>
        <w:t xml:space="preserve"> </w:t>
      </w:r>
    </w:p>
    <w:p w14:paraId="2FFEACA1" w14:textId="3DF8FE38" w:rsidR="00675E5F" w:rsidRPr="005D758F" w:rsidRDefault="00675E5F" w:rsidP="00D0336B">
      <w:pPr>
        <w:pStyle w:val="Heading2"/>
        <w:rPr>
          <w:rFonts w:asciiTheme="minorHAnsi" w:hAnsiTheme="minorHAnsi" w:cstheme="minorHAnsi"/>
          <w:szCs w:val="22"/>
        </w:rPr>
      </w:pPr>
      <w:r w:rsidRPr="005D758F">
        <w:rPr>
          <w:rFonts w:asciiTheme="minorHAnsi" w:hAnsiTheme="minorHAnsi" w:cstheme="minorHAnsi"/>
          <w:szCs w:val="22"/>
        </w:rPr>
        <w:t xml:space="preserve">The Transporter shall provide a revised CSP Diagram to the CGI Administrator </w:t>
      </w:r>
      <w:r w:rsidR="00490F26">
        <w:rPr>
          <w:rFonts w:asciiTheme="minorHAnsi" w:hAnsiTheme="minorHAnsi" w:cstheme="minorHAnsi"/>
          <w:szCs w:val="22"/>
        </w:rPr>
        <w:t xml:space="preserve">following completion of any such expansion </w:t>
      </w:r>
      <w:r w:rsidR="007760B9">
        <w:rPr>
          <w:rFonts w:asciiTheme="minorHAnsi" w:hAnsiTheme="minorHAnsi" w:cstheme="minorHAnsi"/>
          <w:szCs w:val="22"/>
        </w:rPr>
        <w:t xml:space="preserve">when </w:t>
      </w:r>
      <w:r w:rsidR="00490F26">
        <w:rPr>
          <w:rFonts w:asciiTheme="minorHAnsi" w:hAnsiTheme="minorHAnsi" w:cstheme="minorHAnsi"/>
          <w:szCs w:val="22"/>
        </w:rPr>
        <w:t xml:space="preserve">the expansion is </w:t>
      </w:r>
      <w:r w:rsidR="00CA1C4D">
        <w:rPr>
          <w:rFonts w:asciiTheme="minorHAnsi" w:hAnsiTheme="minorHAnsi" w:cstheme="minorHAnsi"/>
          <w:szCs w:val="22"/>
        </w:rPr>
        <w:t>O</w:t>
      </w:r>
      <w:r w:rsidR="00490F26">
        <w:rPr>
          <w:rFonts w:asciiTheme="minorHAnsi" w:hAnsiTheme="minorHAnsi" w:cstheme="minorHAnsi"/>
          <w:szCs w:val="22"/>
        </w:rPr>
        <w:t xml:space="preserve">perational </w:t>
      </w:r>
      <w:r w:rsidR="00957BE2">
        <w:rPr>
          <w:rFonts w:asciiTheme="minorHAnsi" w:hAnsiTheme="minorHAnsi" w:cstheme="minorHAnsi"/>
          <w:szCs w:val="22"/>
        </w:rPr>
        <w:t>a</w:t>
      </w:r>
      <w:r w:rsidRPr="005D758F">
        <w:rPr>
          <w:rFonts w:asciiTheme="minorHAnsi" w:hAnsiTheme="minorHAnsi" w:cstheme="minorHAnsi"/>
          <w:szCs w:val="22"/>
        </w:rPr>
        <w:t>nd such revised diagram shall be and shall be deemed to be included in Schedule 1.</w:t>
      </w:r>
      <w:r w:rsidR="005E64BE">
        <w:rPr>
          <w:rFonts w:asciiTheme="minorHAnsi" w:hAnsiTheme="minorHAnsi" w:cstheme="minorHAnsi"/>
          <w:szCs w:val="22"/>
        </w:rPr>
        <w:t>A</w:t>
      </w:r>
      <w:r w:rsidRPr="005D758F">
        <w:rPr>
          <w:rFonts w:asciiTheme="minorHAnsi" w:hAnsiTheme="minorHAnsi" w:cstheme="minorHAnsi"/>
          <w:szCs w:val="22"/>
        </w:rPr>
        <w:t xml:space="preserve"> in substitution for the prior CSP Diagram.</w:t>
      </w:r>
      <w:bookmarkEnd w:id="4"/>
    </w:p>
    <w:p w14:paraId="489FD528" w14:textId="3DDD5837" w:rsidR="001F63E2" w:rsidRPr="005D758F" w:rsidRDefault="001F63E2" w:rsidP="00992CBF">
      <w:pPr>
        <w:pStyle w:val="Heading1"/>
        <w:rPr>
          <w:rFonts w:asciiTheme="minorHAnsi" w:hAnsiTheme="minorHAnsi" w:cstheme="minorHAnsi"/>
          <w:szCs w:val="22"/>
        </w:rPr>
      </w:pPr>
      <w:bookmarkStart w:id="5" w:name="_Toc234847287"/>
      <w:r w:rsidRPr="005D758F">
        <w:rPr>
          <w:rFonts w:asciiTheme="minorHAnsi" w:hAnsiTheme="minorHAnsi" w:cstheme="minorHAnsi"/>
          <w:szCs w:val="22"/>
        </w:rPr>
        <w:t>GENERAL TERMS AND CONDITIONS</w:t>
      </w:r>
      <w:bookmarkEnd w:id="5"/>
    </w:p>
    <w:p w14:paraId="36C13B9E" w14:textId="331E4DB4" w:rsidR="001F63E2" w:rsidRPr="005D758F" w:rsidRDefault="001F63E2" w:rsidP="00992CBF">
      <w:pPr>
        <w:pStyle w:val="Heading2"/>
        <w:rPr>
          <w:rFonts w:asciiTheme="minorHAnsi" w:hAnsiTheme="minorHAnsi" w:cstheme="minorHAnsi"/>
          <w:szCs w:val="22"/>
        </w:rPr>
      </w:pPr>
      <w:r w:rsidRPr="005D758F">
        <w:rPr>
          <w:rFonts w:asciiTheme="minorHAnsi" w:hAnsiTheme="minorHAnsi" w:cstheme="minorHAnsi"/>
          <w:szCs w:val="22"/>
        </w:rPr>
        <w:t xml:space="preserve">Subject to the terms of this </w:t>
      </w:r>
      <w:r w:rsidR="00617DFC" w:rsidRPr="005D758F">
        <w:rPr>
          <w:rFonts w:asciiTheme="minorHAnsi" w:hAnsiTheme="minorHAnsi" w:cstheme="minorHAnsi"/>
          <w:szCs w:val="22"/>
        </w:rPr>
        <w:t>Agreement, it</w:t>
      </w:r>
      <w:r w:rsidRPr="005D758F">
        <w:rPr>
          <w:rFonts w:asciiTheme="minorHAnsi" w:hAnsiTheme="minorHAnsi" w:cstheme="minorHAnsi"/>
          <w:szCs w:val="22"/>
        </w:rPr>
        <w:t xml:space="preserve"> is agreed that</w:t>
      </w:r>
      <w:r w:rsidR="00115DB9" w:rsidRPr="005D758F">
        <w:rPr>
          <w:rFonts w:asciiTheme="minorHAnsi" w:hAnsiTheme="minorHAnsi" w:cstheme="minorHAnsi"/>
          <w:szCs w:val="22"/>
        </w:rPr>
        <w:t xml:space="preserve"> </w:t>
      </w:r>
      <w:r w:rsidRPr="005D758F">
        <w:rPr>
          <w:rFonts w:asciiTheme="minorHAnsi" w:hAnsiTheme="minorHAnsi" w:cstheme="minorHAnsi"/>
          <w:szCs w:val="22"/>
        </w:rPr>
        <w:t xml:space="preserve">the </w:t>
      </w:r>
      <w:r w:rsidR="00617DFC" w:rsidRPr="005D758F">
        <w:rPr>
          <w:rFonts w:asciiTheme="minorHAnsi" w:hAnsiTheme="minorHAnsi" w:cstheme="minorHAnsi"/>
          <w:szCs w:val="22"/>
        </w:rPr>
        <w:t xml:space="preserve">CGI </w:t>
      </w:r>
      <w:r w:rsidR="002358C4" w:rsidRPr="005D758F">
        <w:rPr>
          <w:rFonts w:asciiTheme="minorHAnsi" w:hAnsiTheme="minorHAnsi" w:cstheme="minorHAnsi"/>
          <w:szCs w:val="22"/>
        </w:rPr>
        <w:t xml:space="preserve">Amenities </w:t>
      </w:r>
      <w:r w:rsidR="006D62AE">
        <w:rPr>
          <w:rFonts w:asciiTheme="minorHAnsi" w:hAnsiTheme="minorHAnsi" w:cstheme="minorHAnsi"/>
          <w:szCs w:val="22"/>
        </w:rPr>
        <w:t xml:space="preserve">and the CGI </w:t>
      </w:r>
      <w:r w:rsidRPr="005D758F">
        <w:rPr>
          <w:rFonts w:asciiTheme="minorHAnsi" w:hAnsiTheme="minorHAnsi" w:cstheme="minorHAnsi"/>
          <w:szCs w:val="22"/>
        </w:rPr>
        <w:t>Facilit</w:t>
      </w:r>
      <w:r w:rsidR="007D2AFD" w:rsidRPr="005D758F">
        <w:rPr>
          <w:rFonts w:asciiTheme="minorHAnsi" w:hAnsiTheme="minorHAnsi" w:cstheme="minorHAnsi"/>
          <w:szCs w:val="22"/>
        </w:rPr>
        <w:t>y</w:t>
      </w:r>
      <w:r w:rsidRPr="005D758F">
        <w:rPr>
          <w:rFonts w:asciiTheme="minorHAnsi" w:hAnsiTheme="minorHAnsi" w:cstheme="minorHAnsi"/>
          <w:szCs w:val="22"/>
        </w:rPr>
        <w:t xml:space="preserve"> at the Connected System Point</w:t>
      </w:r>
      <w:r w:rsidR="00B57BB7" w:rsidRPr="005D758F">
        <w:rPr>
          <w:rFonts w:asciiTheme="minorHAnsi" w:hAnsiTheme="minorHAnsi" w:cstheme="minorHAnsi"/>
          <w:szCs w:val="22"/>
        </w:rPr>
        <w:t xml:space="preserve"> shall be maintained at the CGI Site</w:t>
      </w:r>
      <w:r w:rsidRPr="005D758F">
        <w:rPr>
          <w:rFonts w:asciiTheme="minorHAnsi" w:hAnsiTheme="minorHAnsi" w:cstheme="minorHAnsi"/>
          <w:szCs w:val="22"/>
        </w:rPr>
        <w:t xml:space="preserve">. </w:t>
      </w:r>
    </w:p>
    <w:p w14:paraId="2E18FF4E" w14:textId="51439DED" w:rsidR="001F63E2" w:rsidRPr="005D758F" w:rsidRDefault="001F63E2" w:rsidP="00992CBF">
      <w:pPr>
        <w:pStyle w:val="Heading2"/>
        <w:rPr>
          <w:rFonts w:asciiTheme="minorHAnsi" w:hAnsiTheme="minorHAnsi" w:cstheme="minorHAnsi"/>
          <w:szCs w:val="22"/>
        </w:rPr>
      </w:pPr>
      <w:r w:rsidRPr="005D758F">
        <w:rPr>
          <w:rFonts w:asciiTheme="minorHAnsi" w:hAnsiTheme="minorHAnsi" w:cstheme="minorHAnsi"/>
          <w:szCs w:val="22"/>
        </w:rPr>
        <w:t xml:space="preserve">The </w:t>
      </w:r>
      <w:r w:rsidR="007B3620" w:rsidRPr="005D758F">
        <w:rPr>
          <w:rFonts w:asciiTheme="minorHAnsi" w:hAnsiTheme="minorHAnsi" w:cstheme="minorHAnsi"/>
          <w:szCs w:val="22"/>
        </w:rPr>
        <w:t xml:space="preserve">Parties </w:t>
      </w:r>
      <w:r w:rsidRPr="005D758F">
        <w:rPr>
          <w:rFonts w:asciiTheme="minorHAnsi" w:hAnsiTheme="minorHAnsi" w:cstheme="minorHAnsi"/>
          <w:szCs w:val="22"/>
        </w:rPr>
        <w:t xml:space="preserve">agree that, in all material respects, the </w:t>
      </w:r>
      <w:r w:rsidR="000841D1" w:rsidRPr="005D758F">
        <w:rPr>
          <w:rFonts w:asciiTheme="minorHAnsi" w:hAnsiTheme="minorHAnsi" w:cstheme="minorHAnsi"/>
          <w:szCs w:val="22"/>
        </w:rPr>
        <w:t xml:space="preserve">CGI Amenities </w:t>
      </w:r>
      <w:r w:rsidRPr="005D758F">
        <w:rPr>
          <w:rFonts w:asciiTheme="minorHAnsi" w:hAnsiTheme="minorHAnsi" w:cstheme="minorHAnsi"/>
          <w:szCs w:val="22"/>
        </w:rPr>
        <w:t xml:space="preserve">and the Transportation System shall prior to first </w:t>
      </w:r>
      <w:r w:rsidR="005A2710">
        <w:rPr>
          <w:rFonts w:asciiTheme="minorHAnsi" w:hAnsiTheme="minorHAnsi" w:cstheme="minorHAnsi"/>
          <w:szCs w:val="22"/>
        </w:rPr>
        <w:t xml:space="preserve">Renewable </w:t>
      </w:r>
      <w:r w:rsidRPr="005D758F">
        <w:rPr>
          <w:rFonts w:asciiTheme="minorHAnsi" w:hAnsiTheme="minorHAnsi" w:cstheme="minorHAnsi"/>
          <w:szCs w:val="22"/>
        </w:rPr>
        <w:t xml:space="preserve">Natural Gas flows at the Connected System Point be, and shall thereafter continue to be, technically and operationally compatible at the Connected System Point, for the purpose of </w:t>
      </w:r>
      <w:r w:rsidR="005A2710">
        <w:rPr>
          <w:rFonts w:asciiTheme="minorHAnsi" w:hAnsiTheme="minorHAnsi" w:cstheme="minorHAnsi"/>
          <w:szCs w:val="22"/>
        </w:rPr>
        <w:t xml:space="preserve">Renewable </w:t>
      </w:r>
      <w:r w:rsidRPr="005D758F">
        <w:rPr>
          <w:rFonts w:asciiTheme="minorHAnsi" w:hAnsiTheme="minorHAnsi" w:cstheme="minorHAnsi"/>
          <w:szCs w:val="22"/>
        </w:rPr>
        <w:t xml:space="preserve">Natural Gas flowing </w:t>
      </w:r>
      <w:r w:rsidR="00103D95" w:rsidRPr="005D758F">
        <w:rPr>
          <w:rFonts w:asciiTheme="minorHAnsi" w:hAnsiTheme="minorHAnsi" w:cstheme="minorHAnsi"/>
          <w:szCs w:val="22"/>
        </w:rPr>
        <w:t xml:space="preserve">safely </w:t>
      </w:r>
      <w:r w:rsidRPr="005D758F">
        <w:rPr>
          <w:rFonts w:asciiTheme="minorHAnsi" w:hAnsiTheme="minorHAnsi" w:cstheme="minorHAnsi"/>
          <w:szCs w:val="22"/>
        </w:rPr>
        <w:t xml:space="preserve">from </w:t>
      </w:r>
      <w:r w:rsidR="006320DE" w:rsidRPr="005D758F">
        <w:rPr>
          <w:rFonts w:asciiTheme="minorHAnsi" w:hAnsiTheme="minorHAnsi" w:cstheme="minorHAnsi"/>
          <w:szCs w:val="22"/>
        </w:rPr>
        <w:t xml:space="preserve">the </w:t>
      </w:r>
      <w:r w:rsidR="000841D1" w:rsidRPr="005D758F">
        <w:rPr>
          <w:rFonts w:asciiTheme="minorHAnsi" w:hAnsiTheme="minorHAnsi" w:cstheme="minorHAnsi"/>
          <w:szCs w:val="22"/>
        </w:rPr>
        <w:t xml:space="preserve">CGI Amenities </w:t>
      </w:r>
      <w:r w:rsidRPr="005D758F">
        <w:rPr>
          <w:rFonts w:asciiTheme="minorHAnsi" w:hAnsiTheme="minorHAnsi" w:cstheme="minorHAnsi"/>
          <w:szCs w:val="22"/>
        </w:rPr>
        <w:t xml:space="preserve">to the </w:t>
      </w:r>
      <w:r w:rsidR="006D04FD" w:rsidRPr="005D758F">
        <w:rPr>
          <w:rFonts w:asciiTheme="minorHAnsi" w:hAnsiTheme="minorHAnsi" w:cstheme="minorHAnsi"/>
          <w:szCs w:val="22"/>
        </w:rPr>
        <w:t xml:space="preserve">Transportation System </w:t>
      </w:r>
      <w:r w:rsidRPr="005D758F">
        <w:rPr>
          <w:rFonts w:asciiTheme="minorHAnsi" w:hAnsiTheme="minorHAnsi" w:cstheme="minorHAnsi"/>
          <w:szCs w:val="22"/>
        </w:rPr>
        <w:t>in accordance with the provisions of this Agreement.</w:t>
      </w:r>
    </w:p>
    <w:p w14:paraId="10072430" w14:textId="1F53FFB8" w:rsidR="00441977" w:rsidRPr="005D758F" w:rsidRDefault="00441977" w:rsidP="00D0336B">
      <w:pPr>
        <w:pStyle w:val="Heading2"/>
        <w:rPr>
          <w:rFonts w:asciiTheme="minorHAnsi" w:hAnsiTheme="minorHAnsi" w:cstheme="minorHAnsi"/>
          <w:szCs w:val="22"/>
        </w:rPr>
      </w:pPr>
      <w:r w:rsidRPr="005D758F">
        <w:rPr>
          <w:rFonts w:asciiTheme="minorHAnsi" w:hAnsiTheme="minorHAnsi" w:cstheme="minorHAnsi"/>
          <w:szCs w:val="22"/>
        </w:rPr>
        <w:t>If the Transporter propose</w:t>
      </w:r>
      <w:r w:rsidR="00205D82" w:rsidRPr="005D758F">
        <w:rPr>
          <w:rFonts w:asciiTheme="minorHAnsi" w:hAnsiTheme="minorHAnsi" w:cstheme="minorHAnsi"/>
          <w:szCs w:val="22"/>
        </w:rPr>
        <w:t>d</w:t>
      </w:r>
      <w:r w:rsidRPr="005D758F">
        <w:rPr>
          <w:rFonts w:asciiTheme="minorHAnsi" w:hAnsiTheme="minorHAnsi" w:cstheme="minorHAnsi"/>
          <w:szCs w:val="22"/>
        </w:rPr>
        <w:t xml:space="preserve"> to modify the </w:t>
      </w:r>
      <w:r w:rsidR="00490F26">
        <w:rPr>
          <w:rFonts w:asciiTheme="minorHAnsi" w:hAnsiTheme="minorHAnsi" w:cstheme="minorHAnsi"/>
          <w:szCs w:val="22"/>
        </w:rPr>
        <w:t xml:space="preserve">CGI Facility </w:t>
      </w:r>
      <w:r w:rsidRPr="005D758F">
        <w:rPr>
          <w:rFonts w:asciiTheme="minorHAnsi" w:hAnsiTheme="minorHAnsi" w:cstheme="minorHAnsi"/>
          <w:szCs w:val="22"/>
        </w:rPr>
        <w:t xml:space="preserve"> or </w:t>
      </w:r>
      <w:r w:rsidR="00FA7BB7">
        <w:rPr>
          <w:rFonts w:asciiTheme="minorHAnsi" w:hAnsiTheme="minorHAnsi" w:cstheme="minorHAnsi"/>
          <w:szCs w:val="22"/>
        </w:rPr>
        <w:t xml:space="preserve">the </w:t>
      </w:r>
      <w:r w:rsidR="007B3620" w:rsidRPr="005D758F">
        <w:rPr>
          <w:rFonts w:asciiTheme="minorHAnsi" w:hAnsiTheme="minorHAnsi" w:cstheme="minorHAnsi"/>
          <w:szCs w:val="22"/>
        </w:rPr>
        <w:t xml:space="preserve">CGI Administrator </w:t>
      </w:r>
      <w:r w:rsidRPr="005D758F">
        <w:rPr>
          <w:rFonts w:asciiTheme="minorHAnsi" w:hAnsiTheme="minorHAnsi" w:cstheme="minorHAnsi"/>
          <w:szCs w:val="22"/>
        </w:rPr>
        <w:t>propose</w:t>
      </w:r>
      <w:r w:rsidR="002358C4" w:rsidRPr="005D758F">
        <w:rPr>
          <w:rFonts w:asciiTheme="minorHAnsi" w:hAnsiTheme="minorHAnsi" w:cstheme="minorHAnsi"/>
          <w:szCs w:val="22"/>
        </w:rPr>
        <w:t>d</w:t>
      </w:r>
      <w:r w:rsidRPr="005D758F">
        <w:rPr>
          <w:rFonts w:asciiTheme="minorHAnsi" w:hAnsiTheme="minorHAnsi" w:cstheme="minorHAnsi"/>
          <w:szCs w:val="22"/>
        </w:rPr>
        <w:t xml:space="preserve"> to modify the </w:t>
      </w:r>
      <w:r w:rsidR="000841D1" w:rsidRPr="005D758F">
        <w:rPr>
          <w:rFonts w:asciiTheme="minorHAnsi" w:hAnsiTheme="minorHAnsi" w:cstheme="minorHAnsi"/>
          <w:szCs w:val="22"/>
        </w:rPr>
        <w:t xml:space="preserve">CGI Amenities </w:t>
      </w:r>
      <w:r w:rsidR="007B3620" w:rsidRPr="005D758F">
        <w:rPr>
          <w:rFonts w:asciiTheme="minorHAnsi" w:hAnsiTheme="minorHAnsi" w:cstheme="minorHAnsi"/>
          <w:szCs w:val="22"/>
        </w:rPr>
        <w:t>or Station Operati</w:t>
      </w:r>
      <w:r w:rsidR="002358C4" w:rsidRPr="005D758F">
        <w:rPr>
          <w:rFonts w:asciiTheme="minorHAnsi" w:hAnsiTheme="minorHAnsi" w:cstheme="minorHAnsi"/>
          <w:szCs w:val="22"/>
        </w:rPr>
        <w:t>ons</w:t>
      </w:r>
      <w:r w:rsidR="007B3620" w:rsidRPr="005D758F">
        <w:rPr>
          <w:rFonts w:asciiTheme="minorHAnsi" w:hAnsiTheme="minorHAnsi" w:cstheme="minorHAnsi"/>
          <w:szCs w:val="22"/>
        </w:rPr>
        <w:t xml:space="preserve"> </w:t>
      </w:r>
      <w:r w:rsidR="002358C4" w:rsidRPr="005D758F">
        <w:rPr>
          <w:rFonts w:asciiTheme="minorHAnsi" w:hAnsiTheme="minorHAnsi" w:cstheme="minorHAnsi"/>
          <w:szCs w:val="22"/>
        </w:rPr>
        <w:t>Overview</w:t>
      </w:r>
      <w:r w:rsidR="007B3620" w:rsidRPr="005D758F">
        <w:rPr>
          <w:rFonts w:asciiTheme="minorHAnsi" w:hAnsiTheme="minorHAnsi" w:cstheme="minorHAnsi"/>
          <w:szCs w:val="22"/>
        </w:rPr>
        <w:t xml:space="preserve"> </w:t>
      </w:r>
      <w:r w:rsidRPr="005D758F">
        <w:rPr>
          <w:rFonts w:asciiTheme="minorHAnsi" w:hAnsiTheme="minorHAnsi" w:cstheme="minorHAnsi"/>
          <w:szCs w:val="22"/>
        </w:rPr>
        <w:t xml:space="preserve">in each case such that the </w:t>
      </w:r>
      <w:r w:rsidR="00DA414D">
        <w:rPr>
          <w:rFonts w:asciiTheme="minorHAnsi" w:hAnsiTheme="minorHAnsi" w:cstheme="minorHAnsi"/>
          <w:szCs w:val="22"/>
        </w:rPr>
        <w:t xml:space="preserve">operations at the </w:t>
      </w:r>
      <w:r w:rsidR="000841D1" w:rsidRPr="005D758F">
        <w:rPr>
          <w:rFonts w:asciiTheme="minorHAnsi" w:hAnsiTheme="minorHAnsi" w:cstheme="minorHAnsi"/>
          <w:szCs w:val="22"/>
        </w:rPr>
        <w:t xml:space="preserve">CGI Amenities </w:t>
      </w:r>
      <w:r w:rsidR="00920C94" w:rsidRPr="005D758F">
        <w:rPr>
          <w:rFonts w:asciiTheme="minorHAnsi" w:hAnsiTheme="minorHAnsi" w:cstheme="minorHAnsi"/>
          <w:szCs w:val="22"/>
        </w:rPr>
        <w:t xml:space="preserve">and the CGI </w:t>
      </w:r>
      <w:r w:rsidR="002A27DF" w:rsidRPr="005D758F">
        <w:rPr>
          <w:rFonts w:asciiTheme="minorHAnsi" w:hAnsiTheme="minorHAnsi" w:cstheme="minorHAnsi"/>
          <w:szCs w:val="22"/>
        </w:rPr>
        <w:t>Facilit</w:t>
      </w:r>
      <w:r w:rsidR="00920C94" w:rsidRPr="005D758F">
        <w:rPr>
          <w:rFonts w:asciiTheme="minorHAnsi" w:hAnsiTheme="minorHAnsi" w:cstheme="minorHAnsi"/>
          <w:szCs w:val="22"/>
        </w:rPr>
        <w:t>y</w:t>
      </w:r>
      <w:r w:rsidR="002A27DF" w:rsidRPr="005D758F">
        <w:rPr>
          <w:rFonts w:asciiTheme="minorHAnsi" w:hAnsiTheme="minorHAnsi" w:cstheme="minorHAnsi"/>
          <w:szCs w:val="22"/>
        </w:rPr>
        <w:t xml:space="preserve"> </w:t>
      </w:r>
      <w:r w:rsidRPr="005D758F">
        <w:rPr>
          <w:rFonts w:asciiTheme="minorHAnsi" w:hAnsiTheme="minorHAnsi" w:cstheme="minorHAnsi"/>
          <w:szCs w:val="22"/>
        </w:rPr>
        <w:t>would cease to be technically and</w:t>
      </w:r>
      <w:r w:rsidR="00245733" w:rsidRPr="005D758F">
        <w:rPr>
          <w:rFonts w:asciiTheme="minorHAnsi" w:hAnsiTheme="minorHAnsi" w:cstheme="minorHAnsi"/>
          <w:szCs w:val="22"/>
        </w:rPr>
        <w:t>/or</w:t>
      </w:r>
      <w:r w:rsidRPr="005D758F">
        <w:rPr>
          <w:rFonts w:asciiTheme="minorHAnsi" w:hAnsiTheme="minorHAnsi" w:cstheme="minorHAnsi"/>
          <w:szCs w:val="22"/>
        </w:rPr>
        <w:t xml:space="preserve"> operationally compatible </w:t>
      </w:r>
      <w:r w:rsidR="00652DAA">
        <w:rPr>
          <w:rFonts w:asciiTheme="minorHAnsi" w:hAnsiTheme="minorHAnsi" w:cstheme="minorHAnsi"/>
          <w:szCs w:val="22"/>
        </w:rPr>
        <w:t xml:space="preserve">at the Connected System Point </w:t>
      </w:r>
      <w:r w:rsidRPr="005D758F">
        <w:rPr>
          <w:rFonts w:asciiTheme="minorHAnsi" w:hAnsiTheme="minorHAnsi" w:cstheme="minorHAnsi"/>
          <w:szCs w:val="22"/>
        </w:rPr>
        <w:t xml:space="preserve">following such modification, then the </w:t>
      </w:r>
      <w:r w:rsidR="00103D95" w:rsidRPr="005D758F">
        <w:rPr>
          <w:rFonts w:asciiTheme="minorHAnsi" w:hAnsiTheme="minorHAnsi" w:cstheme="minorHAnsi"/>
          <w:szCs w:val="22"/>
        </w:rPr>
        <w:t xml:space="preserve">Party </w:t>
      </w:r>
      <w:r w:rsidRPr="005D758F">
        <w:rPr>
          <w:rFonts w:asciiTheme="minorHAnsi" w:hAnsiTheme="minorHAnsi" w:cstheme="minorHAnsi"/>
          <w:szCs w:val="22"/>
        </w:rPr>
        <w:t xml:space="preserve">proposing the </w:t>
      </w:r>
      <w:r w:rsidR="00127A8D" w:rsidRPr="005D758F">
        <w:rPr>
          <w:rFonts w:asciiTheme="minorHAnsi" w:hAnsiTheme="minorHAnsi" w:cstheme="minorHAnsi"/>
          <w:szCs w:val="22"/>
        </w:rPr>
        <w:t>m</w:t>
      </w:r>
      <w:r w:rsidRPr="005D758F">
        <w:rPr>
          <w:rFonts w:asciiTheme="minorHAnsi" w:hAnsiTheme="minorHAnsi" w:cstheme="minorHAnsi"/>
          <w:szCs w:val="22"/>
        </w:rPr>
        <w:t xml:space="preserve">odification shall give the other </w:t>
      </w:r>
      <w:r w:rsidR="00103D95" w:rsidRPr="005D758F">
        <w:rPr>
          <w:rFonts w:asciiTheme="minorHAnsi" w:hAnsiTheme="minorHAnsi" w:cstheme="minorHAnsi"/>
          <w:szCs w:val="22"/>
        </w:rPr>
        <w:t xml:space="preserve">Party </w:t>
      </w:r>
      <w:r w:rsidRPr="005D758F">
        <w:rPr>
          <w:rFonts w:asciiTheme="minorHAnsi" w:hAnsiTheme="minorHAnsi" w:cstheme="minorHAnsi"/>
          <w:szCs w:val="22"/>
        </w:rPr>
        <w:t xml:space="preserve">as much advance notice of the same as is reasonably practicable.  Following the giving of such notice the </w:t>
      </w:r>
      <w:r w:rsidR="00103D95" w:rsidRPr="005D758F">
        <w:rPr>
          <w:rFonts w:asciiTheme="minorHAnsi" w:hAnsiTheme="minorHAnsi" w:cstheme="minorHAnsi"/>
          <w:szCs w:val="22"/>
        </w:rPr>
        <w:t xml:space="preserve">Parties </w:t>
      </w:r>
      <w:r w:rsidRPr="005D758F">
        <w:rPr>
          <w:rFonts w:asciiTheme="minorHAnsi" w:hAnsiTheme="minorHAnsi" w:cstheme="minorHAnsi"/>
          <w:szCs w:val="22"/>
        </w:rPr>
        <w:t xml:space="preserve">shall meet as soon as reasonably practical to discuss in good faith the implications of the proposed </w:t>
      </w:r>
      <w:r w:rsidR="002A27DF" w:rsidRPr="005D758F">
        <w:rPr>
          <w:rFonts w:asciiTheme="minorHAnsi" w:hAnsiTheme="minorHAnsi" w:cstheme="minorHAnsi"/>
          <w:szCs w:val="22"/>
        </w:rPr>
        <w:t>m</w:t>
      </w:r>
      <w:r w:rsidRPr="005D758F">
        <w:rPr>
          <w:rFonts w:asciiTheme="minorHAnsi" w:hAnsiTheme="minorHAnsi" w:cstheme="minorHAnsi"/>
          <w:szCs w:val="22"/>
        </w:rPr>
        <w:t xml:space="preserve">odification on the </w:t>
      </w:r>
      <w:r w:rsidR="000841D1" w:rsidRPr="005D758F">
        <w:rPr>
          <w:rFonts w:asciiTheme="minorHAnsi" w:hAnsiTheme="minorHAnsi" w:cstheme="minorHAnsi"/>
          <w:szCs w:val="22"/>
        </w:rPr>
        <w:t xml:space="preserve">CGI Amenities </w:t>
      </w:r>
      <w:r w:rsidRPr="005D758F">
        <w:rPr>
          <w:rFonts w:asciiTheme="minorHAnsi" w:hAnsiTheme="minorHAnsi" w:cstheme="minorHAnsi"/>
          <w:szCs w:val="22"/>
        </w:rPr>
        <w:t xml:space="preserve">or the </w:t>
      </w:r>
      <w:r w:rsidR="00E359E7">
        <w:rPr>
          <w:rFonts w:asciiTheme="minorHAnsi" w:hAnsiTheme="minorHAnsi" w:cstheme="minorHAnsi"/>
          <w:szCs w:val="22"/>
        </w:rPr>
        <w:t>CGI Facility</w:t>
      </w:r>
      <w:r w:rsidR="00182865" w:rsidRPr="005D758F">
        <w:rPr>
          <w:rFonts w:asciiTheme="minorHAnsi" w:hAnsiTheme="minorHAnsi" w:cstheme="minorHAnsi"/>
          <w:szCs w:val="22"/>
        </w:rPr>
        <w:t xml:space="preserve"> </w:t>
      </w:r>
      <w:r w:rsidRPr="005D758F">
        <w:rPr>
          <w:rFonts w:asciiTheme="minorHAnsi" w:hAnsiTheme="minorHAnsi" w:cstheme="minorHAnsi"/>
          <w:szCs w:val="22"/>
        </w:rPr>
        <w:t>(as the case may be).</w:t>
      </w:r>
    </w:p>
    <w:p w14:paraId="7D03F889" w14:textId="383BAA43" w:rsidR="0009200E" w:rsidRPr="005D758F" w:rsidRDefault="00441977" w:rsidP="00D0336B">
      <w:pPr>
        <w:pStyle w:val="Heading2"/>
        <w:rPr>
          <w:rFonts w:asciiTheme="minorHAnsi" w:hAnsiTheme="minorHAnsi" w:cstheme="minorHAnsi"/>
          <w:szCs w:val="22"/>
        </w:rPr>
      </w:pPr>
      <w:r w:rsidRPr="005D758F">
        <w:rPr>
          <w:rFonts w:asciiTheme="minorHAnsi" w:hAnsiTheme="minorHAnsi" w:cstheme="minorHAnsi"/>
          <w:szCs w:val="22"/>
        </w:rPr>
        <w:t>Notwithstanding the foregoing w</w:t>
      </w:r>
      <w:r w:rsidR="00917708" w:rsidRPr="005D758F">
        <w:rPr>
          <w:rFonts w:asciiTheme="minorHAnsi" w:hAnsiTheme="minorHAnsi" w:cstheme="minorHAnsi"/>
          <w:szCs w:val="22"/>
        </w:rPr>
        <w:t>here by reason of any modification, made</w:t>
      </w:r>
      <w:r w:rsidR="00490F26">
        <w:rPr>
          <w:rFonts w:asciiTheme="minorHAnsi" w:hAnsiTheme="minorHAnsi" w:cstheme="minorHAnsi"/>
          <w:szCs w:val="22"/>
        </w:rPr>
        <w:t xml:space="preserve"> </w:t>
      </w:r>
      <w:r w:rsidR="00917708" w:rsidRPr="005D758F">
        <w:rPr>
          <w:rFonts w:asciiTheme="minorHAnsi" w:hAnsiTheme="minorHAnsi" w:cstheme="minorHAnsi"/>
          <w:szCs w:val="22"/>
        </w:rPr>
        <w:t xml:space="preserve">or to be made by the Transporter to the </w:t>
      </w:r>
      <w:r w:rsidR="00E359E7">
        <w:rPr>
          <w:rFonts w:asciiTheme="minorHAnsi" w:hAnsiTheme="minorHAnsi" w:cstheme="minorHAnsi"/>
          <w:szCs w:val="22"/>
        </w:rPr>
        <w:t xml:space="preserve">CGI Facility </w:t>
      </w:r>
      <w:r w:rsidR="00917708" w:rsidRPr="005D758F">
        <w:rPr>
          <w:rFonts w:asciiTheme="minorHAnsi" w:hAnsiTheme="minorHAnsi" w:cstheme="minorHAnsi"/>
          <w:szCs w:val="22"/>
        </w:rPr>
        <w:t xml:space="preserve">or by </w:t>
      </w:r>
      <w:r w:rsidR="000B1F30" w:rsidRPr="005D758F">
        <w:rPr>
          <w:rFonts w:asciiTheme="minorHAnsi" w:hAnsiTheme="minorHAnsi" w:cstheme="minorHAnsi"/>
          <w:szCs w:val="22"/>
        </w:rPr>
        <w:t xml:space="preserve">the </w:t>
      </w:r>
      <w:r w:rsidR="00103D95" w:rsidRPr="005D758F">
        <w:rPr>
          <w:rFonts w:asciiTheme="minorHAnsi" w:hAnsiTheme="minorHAnsi" w:cstheme="minorHAnsi"/>
          <w:szCs w:val="22"/>
        </w:rPr>
        <w:t xml:space="preserve">CGI Administrator </w:t>
      </w:r>
      <w:r w:rsidR="000B1F30" w:rsidRPr="005D758F">
        <w:rPr>
          <w:rFonts w:asciiTheme="minorHAnsi" w:hAnsiTheme="minorHAnsi" w:cstheme="minorHAnsi"/>
          <w:szCs w:val="22"/>
        </w:rPr>
        <w:t xml:space="preserve">to the </w:t>
      </w:r>
      <w:r w:rsidR="00103D95" w:rsidRPr="005D758F">
        <w:rPr>
          <w:rFonts w:asciiTheme="minorHAnsi" w:hAnsiTheme="minorHAnsi" w:cstheme="minorHAnsi"/>
          <w:szCs w:val="22"/>
        </w:rPr>
        <w:t>CGI</w:t>
      </w:r>
      <w:r w:rsidR="007F1097">
        <w:rPr>
          <w:rFonts w:asciiTheme="minorHAnsi" w:hAnsiTheme="minorHAnsi" w:cstheme="minorHAnsi"/>
          <w:szCs w:val="22"/>
        </w:rPr>
        <w:t xml:space="preserve"> </w:t>
      </w:r>
      <w:r w:rsidR="00490F26">
        <w:rPr>
          <w:rFonts w:asciiTheme="minorHAnsi" w:hAnsiTheme="minorHAnsi" w:cstheme="minorHAnsi"/>
          <w:szCs w:val="22"/>
        </w:rPr>
        <w:t>Amenities</w:t>
      </w:r>
      <w:r w:rsidR="006C1114">
        <w:rPr>
          <w:rFonts w:asciiTheme="minorHAnsi" w:hAnsiTheme="minorHAnsi" w:cstheme="minorHAnsi"/>
          <w:szCs w:val="22"/>
        </w:rPr>
        <w:t xml:space="preserve"> or Station Operations Overview</w:t>
      </w:r>
      <w:r w:rsidR="000B1F30" w:rsidRPr="005D758F">
        <w:rPr>
          <w:rFonts w:asciiTheme="minorHAnsi" w:hAnsiTheme="minorHAnsi" w:cstheme="minorHAnsi"/>
          <w:szCs w:val="22"/>
        </w:rPr>
        <w:t xml:space="preserve">, the </w:t>
      </w:r>
      <w:r w:rsidR="00103D95" w:rsidRPr="005D758F">
        <w:rPr>
          <w:rFonts w:asciiTheme="minorHAnsi" w:hAnsiTheme="minorHAnsi" w:cstheme="minorHAnsi"/>
          <w:szCs w:val="22"/>
        </w:rPr>
        <w:t xml:space="preserve">CGI </w:t>
      </w:r>
      <w:r w:rsidR="00490F26">
        <w:rPr>
          <w:rFonts w:asciiTheme="minorHAnsi" w:hAnsiTheme="minorHAnsi" w:cstheme="minorHAnsi"/>
          <w:szCs w:val="22"/>
        </w:rPr>
        <w:t>Amenities</w:t>
      </w:r>
      <w:r w:rsidR="000B1F30" w:rsidRPr="005D758F">
        <w:rPr>
          <w:rFonts w:asciiTheme="minorHAnsi" w:hAnsiTheme="minorHAnsi" w:cstheme="minorHAnsi"/>
          <w:szCs w:val="22"/>
        </w:rPr>
        <w:t xml:space="preserve"> and the Transportation System cease </w:t>
      </w:r>
      <w:r w:rsidR="0009200E" w:rsidRPr="005D758F">
        <w:rPr>
          <w:rFonts w:asciiTheme="minorHAnsi" w:hAnsiTheme="minorHAnsi" w:cstheme="minorHAnsi"/>
          <w:szCs w:val="22"/>
        </w:rPr>
        <w:t xml:space="preserve">or will cease </w:t>
      </w:r>
      <w:r w:rsidR="000B1F30" w:rsidRPr="005D758F">
        <w:rPr>
          <w:rFonts w:asciiTheme="minorHAnsi" w:hAnsiTheme="minorHAnsi" w:cstheme="minorHAnsi"/>
          <w:szCs w:val="22"/>
        </w:rPr>
        <w:t xml:space="preserve">to be technically and operationally </w:t>
      </w:r>
      <w:r w:rsidR="00EF7262" w:rsidRPr="005D758F">
        <w:rPr>
          <w:rFonts w:asciiTheme="minorHAnsi" w:hAnsiTheme="minorHAnsi" w:cstheme="minorHAnsi"/>
          <w:szCs w:val="22"/>
        </w:rPr>
        <w:t>compatible</w:t>
      </w:r>
      <w:r w:rsidR="0009200E" w:rsidRPr="005D758F">
        <w:rPr>
          <w:rFonts w:asciiTheme="minorHAnsi" w:hAnsiTheme="minorHAnsi" w:cstheme="minorHAnsi"/>
          <w:szCs w:val="22"/>
        </w:rPr>
        <w:t xml:space="preserve"> then in the </w:t>
      </w:r>
      <w:r w:rsidR="0009200E" w:rsidRPr="005D758F">
        <w:rPr>
          <w:rFonts w:asciiTheme="minorHAnsi" w:hAnsiTheme="minorHAnsi" w:cstheme="minorHAnsi"/>
          <w:szCs w:val="22"/>
        </w:rPr>
        <w:lastRenderedPageBreak/>
        <w:t xml:space="preserve">case of modifications to the </w:t>
      </w:r>
      <w:r w:rsidR="001B6116">
        <w:rPr>
          <w:rFonts w:asciiTheme="minorHAnsi" w:hAnsiTheme="minorHAnsi" w:cstheme="minorHAnsi"/>
          <w:szCs w:val="22"/>
        </w:rPr>
        <w:t xml:space="preserve">CGI Facility </w:t>
      </w:r>
      <w:r w:rsidR="0009200E" w:rsidRPr="005D758F">
        <w:rPr>
          <w:rFonts w:asciiTheme="minorHAnsi" w:hAnsiTheme="minorHAnsi" w:cstheme="minorHAnsi"/>
          <w:szCs w:val="22"/>
        </w:rPr>
        <w:t xml:space="preserve">the </w:t>
      </w:r>
      <w:r w:rsidR="00197287" w:rsidRPr="005D758F">
        <w:rPr>
          <w:rFonts w:asciiTheme="minorHAnsi" w:hAnsiTheme="minorHAnsi" w:cstheme="minorHAnsi"/>
          <w:szCs w:val="22"/>
        </w:rPr>
        <w:t xml:space="preserve">CGI Administrator </w:t>
      </w:r>
      <w:r w:rsidR="0009200E" w:rsidRPr="005D758F">
        <w:rPr>
          <w:rFonts w:asciiTheme="minorHAnsi" w:hAnsiTheme="minorHAnsi" w:cstheme="minorHAnsi"/>
          <w:szCs w:val="22"/>
        </w:rPr>
        <w:t xml:space="preserve">shall promptly </w:t>
      </w:r>
      <w:r w:rsidR="00685B24" w:rsidRPr="005D758F">
        <w:rPr>
          <w:rFonts w:asciiTheme="minorHAnsi" w:hAnsiTheme="minorHAnsi" w:cstheme="minorHAnsi"/>
          <w:szCs w:val="22"/>
        </w:rPr>
        <w:t xml:space="preserve">modify </w:t>
      </w:r>
      <w:r w:rsidR="0009200E" w:rsidRPr="005D758F">
        <w:rPr>
          <w:rFonts w:asciiTheme="minorHAnsi" w:hAnsiTheme="minorHAnsi" w:cstheme="minorHAnsi"/>
          <w:szCs w:val="22"/>
        </w:rPr>
        <w:t xml:space="preserve">the </w:t>
      </w:r>
      <w:r w:rsidR="000841D1" w:rsidRPr="005D758F">
        <w:rPr>
          <w:rFonts w:asciiTheme="minorHAnsi" w:hAnsiTheme="minorHAnsi" w:cstheme="minorHAnsi"/>
          <w:szCs w:val="22"/>
        </w:rPr>
        <w:t xml:space="preserve">CGI Amenities </w:t>
      </w:r>
      <w:r w:rsidR="0009200E" w:rsidRPr="005D758F">
        <w:rPr>
          <w:rFonts w:asciiTheme="minorHAnsi" w:hAnsiTheme="minorHAnsi" w:cstheme="minorHAnsi"/>
          <w:szCs w:val="22"/>
        </w:rPr>
        <w:t xml:space="preserve">and in the case of modifications to the </w:t>
      </w:r>
      <w:r w:rsidR="000841D1" w:rsidRPr="005D758F">
        <w:rPr>
          <w:rFonts w:asciiTheme="minorHAnsi" w:hAnsiTheme="minorHAnsi" w:cstheme="minorHAnsi"/>
          <w:szCs w:val="22"/>
        </w:rPr>
        <w:t xml:space="preserve">CGI Amenities </w:t>
      </w:r>
      <w:r w:rsidR="0009200E" w:rsidRPr="005D758F">
        <w:rPr>
          <w:rFonts w:asciiTheme="minorHAnsi" w:hAnsiTheme="minorHAnsi" w:cstheme="minorHAnsi"/>
          <w:szCs w:val="22"/>
        </w:rPr>
        <w:t xml:space="preserve">the Transporter shall </w:t>
      </w:r>
      <w:r w:rsidR="00127A8D" w:rsidRPr="005D758F">
        <w:rPr>
          <w:rFonts w:asciiTheme="minorHAnsi" w:hAnsiTheme="minorHAnsi" w:cstheme="minorHAnsi"/>
          <w:szCs w:val="22"/>
        </w:rPr>
        <w:t>promptly</w:t>
      </w:r>
      <w:r w:rsidR="0009200E" w:rsidRPr="005D758F">
        <w:rPr>
          <w:rFonts w:asciiTheme="minorHAnsi" w:hAnsiTheme="minorHAnsi" w:cstheme="minorHAnsi"/>
          <w:szCs w:val="22"/>
        </w:rPr>
        <w:t xml:space="preserve"> modify the </w:t>
      </w:r>
      <w:r w:rsidR="007A2DE7" w:rsidRPr="005D758F">
        <w:rPr>
          <w:rFonts w:asciiTheme="minorHAnsi" w:hAnsiTheme="minorHAnsi" w:cstheme="minorHAnsi"/>
          <w:szCs w:val="22"/>
        </w:rPr>
        <w:t xml:space="preserve">CGI </w:t>
      </w:r>
      <w:r w:rsidR="00127A8D" w:rsidRPr="005D758F">
        <w:rPr>
          <w:rFonts w:asciiTheme="minorHAnsi" w:hAnsiTheme="minorHAnsi" w:cstheme="minorHAnsi"/>
          <w:szCs w:val="22"/>
        </w:rPr>
        <w:t>Facilit</w:t>
      </w:r>
      <w:r w:rsidR="00920C94" w:rsidRPr="005D758F">
        <w:rPr>
          <w:rFonts w:asciiTheme="minorHAnsi" w:hAnsiTheme="minorHAnsi" w:cstheme="minorHAnsi"/>
          <w:szCs w:val="22"/>
        </w:rPr>
        <w:t>y</w:t>
      </w:r>
      <w:r w:rsidR="0009200E" w:rsidRPr="005D758F">
        <w:rPr>
          <w:rFonts w:asciiTheme="minorHAnsi" w:hAnsiTheme="minorHAnsi" w:cstheme="minorHAnsi"/>
          <w:szCs w:val="22"/>
        </w:rPr>
        <w:t xml:space="preserve"> so as to restore the compatibility between the </w:t>
      </w:r>
      <w:r w:rsidR="000841D1" w:rsidRPr="005D758F">
        <w:rPr>
          <w:rFonts w:asciiTheme="minorHAnsi" w:hAnsiTheme="minorHAnsi" w:cstheme="minorHAnsi"/>
          <w:szCs w:val="22"/>
        </w:rPr>
        <w:t xml:space="preserve">CGI Amenities </w:t>
      </w:r>
      <w:r w:rsidR="0009200E" w:rsidRPr="005D758F">
        <w:rPr>
          <w:rFonts w:asciiTheme="minorHAnsi" w:hAnsiTheme="minorHAnsi" w:cstheme="minorHAnsi"/>
          <w:szCs w:val="22"/>
        </w:rPr>
        <w:t xml:space="preserve">and the </w:t>
      </w:r>
      <w:r w:rsidR="007760B9">
        <w:rPr>
          <w:rFonts w:asciiTheme="minorHAnsi" w:hAnsiTheme="minorHAnsi" w:cstheme="minorHAnsi"/>
          <w:szCs w:val="22"/>
        </w:rPr>
        <w:t>CGI Facility</w:t>
      </w:r>
      <w:r w:rsidR="0009200E" w:rsidRPr="005D758F">
        <w:rPr>
          <w:rFonts w:asciiTheme="minorHAnsi" w:hAnsiTheme="minorHAnsi" w:cstheme="minorHAnsi"/>
          <w:szCs w:val="22"/>
        </w:rPr>
        <w:t xml:space="preserve">.  The </w:t>
      </w:r>
      <w:r w:rsidR="00C23DF8" w:rsidRPr="005D758F">
        <w:rPr>
          <w:rFonts w:asciiTheme="minorHAnsi" w:hAnsiTheme="minorHAnsi" w:cstheme="minorHAnsi"/>
          <w:szCs w:val="22"/>
        </w:rPr>
        <w:t>Party</w:t>
      </w:r>
      <w:r w:rsidR="0009200E" w:rsidRPr="005D758F">
        <w:rPr>
          <w:rFonts w:asciiTheme="minorHAnsi" w:hAnsiTheme="minorHAnsi" w:cstheme="minorHAnsi"/>
          <w:szCs w:val="22"/>
        </w:rPr>
        <w:t xml:space="preserve"> whose modifications have caused the incompatibility between the </w:t>
      </w:r>
      <w:r w:rsidR="000841D1" w:rsidRPr="005D758F">
        <w:rPr>
          <w:rFonts w:asciiTheme="minorHAnsi" w:hAnsiTheme="minorHAnsi" w:cstheme="minorHAnsi"/>
          <w:szCs w:val="22"/>
        </w:rPr>
        <w:t xml:space="preserve">CGI Amenities </w:t>
      </w:r>
      <w:r w:rsidR="0009200E" w:rsidRPr="005D758F">
        <w:rPr>
          <w:rFonts w:asciiTheme="minorHAnsi" w:hAnsiTheme="minorHAnsi" w:cstheme="minorHAnsi"/>
          <w:szCs w:val="22"/>
        </w:rPr>
        <w:t xml:space="preserve">and the </w:t>
      </w:r>
      <w:r w:rsidR="001B6116">
        <w:rPr>
          <w:rFonts w:asciiTheme="minorHAnsi" w:hAnsiTheme="minorHAnsi" w:cstheme="minorHAnsi"/>
          <w:szCs w:val="22"/>
        </w:rPr>
        <w:t>CGI Facility</w:t>
      </w:r>
      <w:r w:rsidR="0009200E" w:rsidRPr="005D758F">
        <w:rPr>
          <w:rFonts w:asciiTheme="minorHAnsi" w:hAnsiTheme="minorHAnsi" w:cstheme="minorHAnsi"/>
          <w:szCs w:val="22"/>
        </w:rPr>
        <w:t xml:space="preserve"> shall reimburse the other </w:t>
      </w:r>
      <w:r w:rsidR="00C23DF8" w:rsidRPr="005D758F">
        <w:rPr>
          <w:rFonts w:asciiTheme="minorHAnsi" w:hAnsiTheme="minorHAnsi" w:cstheme="minorHAnsi"/>
          <w:szCs w:val="22"/>
        </w:rPr>
        <w:t xml:space="preserve">Party </w:t>
      </w:r>
      <w:r w:rsidR="0009200E" w:rsidRPr="005D758F">
        <w:rPr>
          <w:rFonts w:asciiTheme="minorHAnsi" w:hAnsiTheme="minorHAnsi" w:cstheme="minorHAnsi"/>
          <w:szCs w:val="22"/>
        </w:rPr>
        <w:t xml:space="preserve">any expenditure reasonably incurred by the other </w:t>
      </w:r>
      <w:r w:rsidR="00C23DF8" w:rsidRPr="005D758F">
        <w:rPr>
          <w:rFonts w:asciiTheme="minorHAnsi" w:hAnsiTheme="minorHAnsi" w:cstheme="minorHAnsi"/>
          <w:szCs w:val="22"/>
        </w:rPr>
        <w:t>Party</w:t>
      </w:r>
      <w:r w:rsidR="00690935" w:rsidRPr="005D758F">
        <w:rPr>
          <w:rFonts w:asciiTheme="minorHAnsi" w:hAnsiTheme="minorHAnsi" w:cstheme="minorHAnsi"/>
          <w:szCs w:val="22"/>
        </w:rPr>
        <w:t xml:space="preserve"> </w:t>
      </w:r>
      <w:r w:rsidR="0009200E" w:rsidRPr="005D758F">
        <w:rPr>
          <w:rFonts w:asciiTheme="minorHAnsi" w:hAnsiTheme="minorHAnsi" w:cstheme="minorHAnsi"/>
          <w:szCs w:val="22"/>
        </w:rPr>
        <w:t xml:space="preserve">in carrying out those modifications necessary to address the incompatibility that directly results from the initial modifications except where such initial modifications are made in order to comply with any </w:t>
      </w:r>
      <w:r w:rsidR="00E51820" w:rsidRPr="005D758F">
        <w:rPr>
          <w:rFonts w:asciiTheme="minorHAnsi" w:hAnsiTheme="minorHAnsi" w:cstheme="minorHAnsi"/>
          <w:szCs w:val="22"/>
        </w:rPr>
        <w:t>L</w:t>
      </w:r>
      <w:r w:rsidR="0009200E" w:rsidRPr="005D758F">
        <w:rPr>
          <w:rFonts w:asciiTheme="minorHAnsi" w:hAnsiTheme="minorHAnsi" w:cstheme="minorHAnsi"/>
          <w:szCs w:val="22"/>
        </w:rPr>
        <w:t xml:space="preserve">egal </w:t>
      </w:r>
      <w:r w:rsidR="00E51820" w:rsidRPr="005D758F">
        <w:rPr>
          <w:rFonts w:asciiTheme="minorHAnsi" w:hAnsiTheme="minorHAnsi" w:cstheme="minorHAnsi"/>
          <w:szCs w:val="22"/>
        </w:rPr>
        <w:t>R</w:t>
      </w:r>
      <w:r w:rsidR="0009200E" w:rsidRPr="005D758F">
        <w:rPr>
          <w:rFonts w:asciiTheme="minorHAnsi" w:hAnsiTheme="minorHAnsi" w:cstheme="minorHAnsi"/>
          <w:szCs w:val="22"/>
        </w:rPr>
        <w:t xml:space="preserve">equirement which did not previously exist in relation to the </w:t>
      </w:r>
      <w:r w:rsidR="00792A22" w:rsidRPr="005D758F">
        <w:rPr>
          <w:rFonts w:asciiTheme="minorHAnsi" w:hAnsiTheme="minorHAnsi" w:cstheme="minorHAnsi"/>
          <w:szCs w:val="22"/>
        </w:rPr>
        <w:t xml:space="preserve">CGI </w:t>
      </w:r>
      <w:r w:rsidR="00127A8D" w:rsidRPr="005D758F">
        <w:rPr>
          <w:rFonts w:asciiTheme="minorHAnsi" w:hAnsiTheme="minorHAnsi" w:cstheme="minorHAnsi"/>
          <w:szCs w:val="22"/>
        </w:rPr>
        <w:t>Facilit</w:t>
      </w:r>
      <w:r w:rsidR="00920C94" w:rsidRPr="005D758F">
        <w:rPr>
          <w:rFonts w:asciiTheme="minorHAnsi" w:hAnsiTheme="minorHAnsi" w:cstheme="minorHAnsi"/>
          <w:szCs w:val="22"/>
        </w:rPr>
        <w:t>y</w:t>
      </w:r>
      <w:r w:rsidR="00127A8D" w:rsidRPr="005D758F">
        <w:rPr>
          <w:rFonts w:asciiTheme="minorHAnsi" w:hAnsiTheme="minorHAnsi" w:cstheme="minorHAnsi"/>
          <w:szCs w:val="22"/>
        </w:rPr>
        <w:t xml:space="preserve"> </w:t>
      </w:r>
      <w:r w:rsidR="0009200E" w:rsidRPr="005D758F">
        <w:rPr>
          <w:rFonts w:asciiTheme="minorHAnsi" w:hAnsiTheme="minorHAnsi" w:cstheme="minorHAnsi"/>
          <w:szCs w:val="22"/>
        </w:rPr>
        <w:t xml:space="preserve">or the </w:t>
      </w:r>
      <w:r w:rsidR="000841D1" w:rsidRPr="005D758F">
        <w:rPr>
          <w:rFonts w:asciiTheme="minorHAnsi" w:hAnsiTheme="minorHAnsi" w:cstheme="minorHAnsi"/>
          <w:szCs w:val="22"/>
        </w:rPr>
        <w:t xml:space="preserve">CGI Amenities </w:t>
      </w:r>
      <w:r w:rsidR="0009200E" w:rsidRPr="005D758F">
        <w:rPr>
          <w:rFonts w:asciiTheme="minorHAnsi" w:hAnsiTheme="minorHAnsi" w:cstheme="minorHAnsi"/>
          <w:szCs w:val="22"/>
        </w:rPr>
        <w:t>(as the case may be)</w:t>
      </w:r>
      <w:r w:rsidR="00EF7262" w:rsidRPr="005D758F">
        <w:rPr>
          <w:rFonts w:asciiTheme="minorHAnsi" w:hAnsiTheme="minorHAnsi" w:cstheme="minorHAnsi"/>
          <w:szCs w:val="22"/>
        </w:rPr>
        <w:t>.</w:t>
      </w:r>
      <w:r w:rsidR="00EF4661" w:rsidRPr="005D758F">
        <w:rPr>
          <w:rStyle w:val="FootnoteReference"/>
          <w:rFonts w:asciiTheme="minorHAnsi" w:hAnsiTheme="minorHAnsi" w:cstheme="minorHAnsi"/>
          <w:szCs w:val="22"/>
        </w:rPr>
        <w:t xml:space="preserve"> </w:t>
      </w:r>
    </w:p>
    <w:p w14:paraId="1C629B54" w14:textId="4748F3F0" w:rsidR="0009200E" w:rsidRPr="005D758F" w:rsidRDefault="0009200E" w:rsidP="0009200E">
      <w:pPr>
        <w:pStyle w:val="Heading2"/>
        <w:numPr>
          <w:ilvl w:val="0"/>
          <w:numId w:val="0"/>
        </w:numPr>
        <w:ind w:left="720"/>
        <w:rPr>
          <w:rFonts w:asciiTheme="minorHAnsi" w:hAnsiTheme="minorHAnsi" w:cstheme="minorHAnsi"/>
          <w:szCs w:val="22"/>
        </w:rPr>
      </w:pPr>
      <w:r w:rsidRPr="005D758F">
        <w:rPr>
          <w:rFonts w:asciiTheme="minorHAnsi" w:hAnsiTheme="minorHAnsi" w:cstheme="minorHAnsi"/>
          <w:szCs w:val="22"/>
        </w:rPr>
        <w:t>Without prejudice to the foregoing and for the avoidance of doubt:</w:t>
      </w:r>
    </w:p>
    <w:p w14:paraId="0DEDAD3A" w14:textId="142E1979" w:rsidR="0009200E" w:rsidRPr="005D758F" w:rsidRDefault="0009200E" w:rsidP="00EF4661">
      <w:pPr>
        <w:pStyle w:val="Heading3"/>
        <w:rPr>
          <w:rFonts w:asciiTheme="minorHAnsi" w:hAnsiTheme="minorHAnsi" w:cstheme="minorHAnsi"/>
          <w:szCs w:val="22"/>
        </w:rPr>
      </w:pPr>
      <w:r w:rsidRPr="005D758F">
        <w:rPr>
          <w:rFonts w:asciiTheme="minorHAnsi" w:hAnsiTheme="minorHAnsi" w:cstheme="minorHAnsi"/>
          <w:szCs w:val="22"/>
        </w:rPr>
        <w:t xml:space="preserve">the Transporter shall in no circumstances be liable for any modifications required to any plant equipment or facilities upstream of </w:t>
      </w:r>
      <w:r w:rsidR="00416E7D">
        <w:rPr>
          <w:rFonts w:asciiTheme="minorHAnsi" w:hAnsiTheme="minorHAnsi" w:cstheme="minorHAnsi"/>
          <w:szCs w:val="22"/>
        </w:rPr>
        <w:t xml:space="preserve">the </w:t>
      </w:r>
      <w:r w:rsidR="00792A22" w:rsidRPr="005D758F">
        <w:rPr>
          <w:rFonts w:asciiTheme="minorHAnsi" w:hAnsiTheme="minorHAnsi" w:cstheme="minorHAnsi"/>
          <w:szCs w:val="22"/>
        </w:rPr>
        <w:t xml:space="preserve">CGI </w:t>
      </w:r>
      <w:r w:rsidR="00CA5903" w:rsidRPr="005D758F">
        <w:rPr>
          <w:rFonts w:asciiTheme="minorHAnsi" w:hAnsiTheme="minorHAnsi" w:cstheme="minorHAnsi"/>
          <w:szCs w:val="22"/>
        </w:rPr>
        <w:t>Amenities</w:t>
      </w:r>
      <w:r w:rsidRPr="005D758F">
        <w:rPr>
          <w:rFonts w:asciiTheme="minorHAnsi" w:hAnsiTheme="minorHAnsi" w:cstheme="minorHAnsi"/>
          <w:szCs w:val="22"/>
        </w:rPr>
        <w:t>;</w:t>
      </w:r>
      <w:r w:rsidR="00086159" w:rsidRPr="005D758F">
        <w:rPr>
          <w:rFonts w:asciiTheme="minorHAnsi" w:hAnsiTheme="minorHAnsi" w:cstheme="minorHAnsi"/>
          <w:szCs w:val="22"/>
        </w:rPr>
        <w:t xml:space="preserve"> </w:t>
      </w:r>
      <w:r w:rsidR="00086159" w:rsidRPr="00D0336B">
        <w:rPr>
          <w:rFonts w:asciiTheme="minorHAnsi" w:hAnsiTheme="minorHAnsi" w:cstheme="minorHAnsi"/>
          <w:szCs w:val="22"/>
        </w:rPr>
        <w:t>or any plant equipment or vehicles utilised by</w:t>
      </w:r>
      <w:r w:rsidR="00CD2D8F">
        <w:rPr>
          <w:rFonts w:asciiTheme="minorHAnsi" w:hAnsiTheme="minorHAnsi" w:cstheme="minorHAnsi"/>
          <w:szCs w:val="22"/>
        </w:rPr>
        <w:t xml:space="preserve"> or on behalf of</w:t>
      </w:r>
      <w:r w:rsidR="00086159" w:rsidRPr="00D0336B">
        <w:rPr>
          <w:rFonts w:asciiTheme="minorHAnsi" w:hAnsiTheme="minorHAnsi" w:cstheme="minorHAnsi"/>
          <w:szCs w:val="22"/>
        </w:rPr>
        <w:t xml:space="preserve"> Producers to </w:t>
      </w:r>
      <w:r w:rsidR="005A2710">
        <w:rPr>
          <w:rFonts w:asciiTheme="minorHAnsi" w:hAnsiTheme="minorHAnsi" w:cstheme="minorHAnsi"/>
          <w:szCs w:val="22"/>
        </w:rPr>
        <w:t>decant Renewable</w:t>
      </w:r>
      <w:r w:rsidR="00086159" w:rsidRPr="00D0336B">
        <w:rPr>
          <w:rFonts w:asciiTheme="minorHAnsi" w:hAnsiTheme="minorHAnsi" w:cstheme="minorHAnsi"/>
          <w:szCs w:val="22"/>
        </w:rPr>
        <w:t xml:space="preserve"> Natural Gas at </w:t>
      </w:r>
      <w:r w:rsidR="005A2710">
        <w:rPr>
          <w:rFonts w:asciiTheme="minorHAnsi" w:hAnsiTheme="minorHAnsi" w:cstheme="minorHAnsi"/>
          <w:szCs w:val="22"/>
        </w:rPr>
        <w:t>any</w:t>
      </w:r>
      <w:r w:rsidR="00086159" w:rsidRPr="00D0336B">
        <w:rPr>
          <w:rFonts w:asciiTheme="minorHAnsi" w:hAnsiTheme="minorHAnsi" w:cstheme="minorHAnsi"/>
          <w:szCs w:val="22"/>
        </w:rPr>
        <w:t xml:space="preserve"> CGI </w:t>
      </w:r>
      <w:r w:rsidR="005A2710">
        <w:rPr>
          <w:rFonts w:asciiTheme="minorHAnsi" w:hAnsiTheme="minorHAnsi" w:cstheme="minorHAnsi"/>
          <w:szCs w:val="22"/>
        </w:rPr>
        <w:t>Gas Point</w:t>
      </w:r>
      <w:r w:rsidR="00CA5903" w:rsidRPr="00D0336B">
        <w:rPr>
          <w:rFonts w:asciiTheme="minorHAnsi" w:hAnsiTheme="minorHAnsi" w:cstheme="minorHAnsi"/>
          <w:szCs w:val="22"/>
        </w:rPr>
        <w:t xml:space="preserve"> </w:t>
      </w:r>
      <w:r w:rsidR="005A2710">
        <w:rPr>
          <w:rFonts w:asciiTheme="minorHAnsi" w:hAnsiTheme="minorHAnsi" w:cstheme="minorHAnsi"/>
          <w:szCs w:val="22"/>
        </w:rPr>
        <w:t>at the Connected System Point</w:t>
      </w:r>
    </w:p>
    <w:p w14:paraId="721B3706" w14:textId="13E38CF6" w:rsidR="0009200E" w:rsidRPr="005D758F" w:rsidRDefault="0009200E" w:rsidP="00EF4661">
      <w:pPr>
        <w:pStyle w:val="Heading3"/>
        <w:rPr>
          <w:rFonts w:asciiTheme="minorHAnsi" w:hAnsiTheme="minorHAnsi" w:cstheme="minorHAnsi"/>
          <w:szCs w:val="22"/>
        </w:rPr>
      </w:pPr>
      <w:r w:rsidRPr="005D758F">
        <w:rPr>
          <w:rFonts w:asciiTheme="minorHAnsi" w:hAnsiTheme="minorHAnsi" w:cstheme="minorHAnsi"/>
          <w:szCs w:val="22"/>
        </w:rPr>
        <w:t xml:space="preserve">the </w:t>
      </w:r>
      <w:r w:rsidR="00792A22" w:rsidRPr="005D758F">
        <w:rPr>
          <w:rFonts w:asciiTheme="minorHAnsi" w:hAnsiTheme="minorHAnsi" w:cstheme="minorHAnsi"/>
          <w:szCs w:val="22"/>
        </w:rPr>
        <w:t xml:space="preserve">CGI Administrator </w:t>
      </w:r>
      <w:r w:rsidRPr="005D758F">
        <w:rPr>
          <w:rFonts w:asciiTheme="minorHAnsi" w:hAnsiTheme="minorHAnsi" w:cstheme="minorHAnsi"/>
          <w:szCs w:val="22"/>
        </w:rPr>
        <w:t xml:space="preserve">shall in </w:t>
      </w:r>
      <w:r w:rsidR="00E51820" w:rsidRPr="005D758F">
        <w:rPr>
          <w:rFonts w:asciiTheme="minorHAnsi" w:hAnsiTheme="minorHAnsi" w:cstheme="minorHAnsi"/>
          <w:szCs w:val="22"/>
        </w:rPr>
        <w:t>no</w:t>
      </w:r>
      <w:r w:rsidRPr="005D758F">
        <w:rPr>
          <w:rFonts w:asciiTheme="minorHAnsi" w:hAnsiTheme="minorHAnsi" w:cstheme="minorHAnsi"/>
          <w:szCs w:val="22"/>
        </w:rPr>
        <w:t xml:space="preserve"> circumstances be liable for any modifications required to any part of the Transportation System downstream of the </w:t>
      </w:r>
      <w:r w:rsidR="00470E3B">
        <w:rPr>
          <w:rFonts w:asciiTheme="minorHAnsi" w:hAnsiTheme="minorHAnsi" w:cstheme="minorHAnsi"/>
          <w:szCs w:val="22"/>
        </w:rPr>
        <w:t>CGI Facility</w:t>
      </w:r>
      <w:r w:rsidRPr="005D758F">
        <w:rPr>
          <w:rFonts w:asciiTheme="minorHAnsi" w:hAnsiTheme="minorHAnsi" w:cstheme="minorHAnsi"/>
          <w:szCs w:val="22"/>
        </w:rPr>
        <w:t>;</w:t>
      </w:r>
    </w:p>
    <w:p w14:paraId="191AE0C9" w14:textId="2EE5F743" w:rsidR="0009200E" w:rsidRPr="005D758F" w:rsidRDefault="0009200E" w:rsidP="00EF4661">
      <w:pPr>
        <w:pStyle w:val="Heading3"/>
        <w:rPr>
          <w:rFonts w:asciiTheme="minorHAnsi" w:hAnsiTheme="minorHAnsi" w:cstheme="minorHAnsi"/>
          <w:szCs w:val="22"/>
        </w:rPr>
      </w:pPr>
      <w:r w:rsidRPr="005D758F">
        <w:rPr>
          <w:rFonts w:asciiTheme="minorHAnsi" w:hAnsiTheme="minorHAnsi" w:cstheme="minorHAnsi"/>
          <w:szCs w:val="22"/>
        </w:rPr>
        <w:t xml:space="preserve">the Transporter shall not be liable to pay the </w:t>
      </w:r>
      <w:r w:rsidR="00792A22" w:rsidRPr="005D758F">
        <w:rPr>
          <w:rFonts w:asciiTheme="minorHAnsi" w:hAnsiTheme="minorHAnsi" w:cstheme="minorHAnsi"/>
          <w:szCs w:val="22"/>
        </w:rPr>
        <w:t xml:space="preserve">CGI Administrator </w:t>
      </w:r>
      <w:r w:rsidR="003B4062">
        <w:rPr>
          <w:rFonts w:asciiTheme="minorHAnsi" w:hAnsiTheme="minorHAnsi" w:cstheme="minorHAnsi"/>
          <w:szCs w:val="22"/>
        </w:rPr>
        <w:t xml:space="preserve">or any Third Party </w:t>
      </w:r>
      <w:r w:rsidRPr="005D758F">
        <w:rPr>
          <w:rFonts w:asciiTheme="minorHAnsi" w:hAnsiTheme="minorHAnsi" w:cstheme="minorHAnsi"/>
          <w:szCs w:val="22"/>
        </w:rPr>
        <w:t xml:space="preserve">any costs in respect of modifications to the </w:t>
      </w:r>
      <w:r w:rsidR="000841D1" w:rsidRPr="005D758F">
        <w:rPr>
          <w:rFonts w:asciiTheme="minorHAnsi" w:hAnsiTheme="minorHAnsi" w:cstheme="minorHAnsi"/>
          <w:szCs w:val="22"/>
        </w:rPr>
        <w:t xml:space="preserve">CGI Amenities </w:t>
      </w:r>
      <w:r w:rsidRPr="005D758F">
        <w:rPr>
          <w:rFonts w:asciiTheme="minorHAnsi" w:hAnsiTheme="minorHAnsi" w:cstheme="minorHAnsi"/>
          <w:szCs w:val="22"/>
        </w:rPr>
        <w:t xml:space="preserve">that arise as a result of any modifications to the Transportation System (other than </w:t>
      </w:r>
      <w:r w:rsidR="00317C1E">
        <w:rPr>
          <w:rFonts w:asciiTheme="minorHAnsi" w:hAnsiTheme="minorHAnsi" w:cstheme="minorHAnsi"/>
          <w:szCs w:val="22"/>
        </w:rPr>
        <w:t xml:space="preserve">to </w:t>
      </w:r>
      <w:r w:rsidRPr="005D758F">
        <w:rPr>
          <w:rFonts w:asciiTheme="minorHAnsi" w:hAnsiTheme="minorHAnsi" w:cstheme="minorHAnsi"/>
          <w:szCs w:val="22"/>
        </w:rPr>
        <w:t xml:space="preserve">the </w:t>
      </w:r>
      <w:r w:rsidR="00470E3B">
        <w:rPr>
          <w:rFonts w:asciiTheme="minorHAnsi" w:hAnsiTheme="minorHAnsi" w:cstheme="minorHAnsi"/>
          <w:szCs w:val="22"/>
        </w:rPr>
        <w:t>CGI Facility</w:t>
      </w:r>
      <w:r w:rsidR="00317C1E">
        <w:rPr>
          <w:rFonts w:asciiTheme="minorHAnsi" w:hAnsiTheme="minorHAnsi" w:cstheme="minorHAnsi"/>
          <w:szCs w:val="22"/>
        </w:rPr>
        <w:t>)</w:t>
      </w:r>
      <w:r w:rsidRPr="005D758F">
        <w:rPr>
          <w:rFonts w:asciiTheme="minorHAnsi" w:hAnsiTheme="minorHAnsi" w:cstheme="minorHAnsi"/>
          <w:szCs w:val="22"/>
        </w:rPr>
        <w:t>.</w:t>
      </w:r>
    </w:p>
    <w:p w14:paraId="372E3F62" w14:textId="6E6A396C" w:rsidR="001F63E2" w:rsidRPr="005D758F" w:rsidRDefault="001F63E2" w:rsidP="00992CBF">
      <w:pPr>
        <w:pStyle w:val="Heading2"/>
        <w:rPr>
          <w:rFonts w:asciiTheme="minorHAnsi" w:hAnsiTheme="minorHAnsi" w:cstheme="minorHAnsi"/>
          <w:szCs w:val="22"/>
        </w:rPr>
      </w:pPr>
      <w:r w:rsidRPr="005D758F">
        <w:rPr>
          <w:rFonts w:asciiTheme="minorHAnsi" w:hAnsiTheme="minorHAnsi" w:cstheme="minorHAnsi"/>
          <w:szCs w:val="22"/>
        </w:rPr>
        <w:t xml:space="preserve">Nothing in this Agreement shall: </w:t>
      </w:r>
    </w:p>
    <w:p w14:paraId="04426D92" w14:textId="386ED8AE" w:rsidR="001F63E2" w:rsidRPr="005D758F" w:rsidRDefault="001F63E2" w:rsidP="00992CBF">
      <w:pPr>
        <w:pStyle w:val="Heading3"/>
        <w:rPr>
          <w:rFonts w:asciiTheme="minorHAnsi" w:hAnsiTheme="minorHAnsi" w:cstheme="minorHAnsi"/>
          <w:szCs w:val="22"/>
        </w:rPr>
      </w:pPr>
      <w:r w:rsidRPr="005D758F">
        <w:rPr>
          <w:rFonts w:asciiTheme="minorHAnsi" w:hAnsiTheme="minorHAnsi" w:cstheme="minorHAnsi"/>
          <w:szCs w:val="22"/>
        </w:rPr>
        <w:t xml:space="preserve">impose or confer on </w:t>
      </w:r>
      <w:r w:rsidR="00243F95" w:rsidRPr="005D758F">
        <w:rPr>
          <w:rFonts w:asciiTheme="minorHAnsi" w:hAnsiTheme="minorHAnsi" w:cstheme="minorHAnsi"/>
          <w:szCs w:val="22"/>
        </w:rPr>
        <w:t xml:space="preserve">the </w:t>
      </w:r>
      <w:r w:rsidR="0075655B" w:rsidRPr="005D758F">
        <w:rPr>
          <w:rFonts w:asciiTheme="minorHAnsi" w:hAnsiTheme="minorHAnsi" w:cstheme="minorHAnsi"/>
          <w:szCs w:val="22"/>
        </w:rPr>
        <w:t xml:space="preserve">CGI Administrator </w:t>
      </w:r>
      <w:r w:rsidR="00243F95" w:rsidRPr="005D758F">
        <w:rPr>
          <w:rFonts w:asciiTheme="minorHAnsi" w:hAnsiTheme="minorHAnsi" w:cstheme="minorHAnsi"/>
          <w:szCs w:val="22"/>
        </w:rPr>
        <w:t xml:space="preserve">any </w:t>
      </w:r>
      <w:r w:rsidR="00A13DD6" w:rsidRPr="005D758F">
        <w:rPr>
          <w:rFonts w:asciiTheme="minorHAnsi" w:hAnsiTheme="minorHAnsi" w:cstheme="minorHAnsi"/>
          <w:szCs w:val="22"/>
        </w:rPr>
        <w:t xml:space="preserve">obligation or </w:t>
      </w:r>
      <w:r w:rsidR="00243F95" w:rsidRPr="005D758F">
        <w:rPr>
          <w:rFonts w:asciiTheme="minorHAnsi" w:hAnsiTheme="minorHAnsi" w:cstheme="minorHAnsi"/>
          <w:szCs w:val="22"/>
        </w:rPr>
        <w:t>entitlement to deliver</w:t>
      </w:r>
      <w:r w:rsidR="00A13DD6" w:rsidRPr="005D758F">
        <w:rPr>
          <w:rFonts w:asciiTheme="minorHAnsi" w:hAnsiTheme="minorHAnsi" w:cstheme="minorHAnsi"/>
          <w:szCs w:val="22"/>
        </w:rPr>
        <w:t xml:space="preserve"> </w:t>
      </w:r>
      <w:r w:rsidR="00016B60" w:rsidRPr="005D758F">
        <w:rPr>
          <w:rFonts w:asciiTheme="minorHAnsi" w:hAnsiTheme="minorHAnsi" w:cstheme="minorHAnsi"/>
          <w:lang w:val="en-IE"/>
        </w:rPr>
        <w:t xml:space="preserve">or facilitate delivery </w:t>
      </w:r>
      <w:r w:rsidR="0009308C" w:rsidRPr="005D758F">
        <w:rPr>
          <w:rFonts w:asciiTheme="minorHAnsi" w:hAnsiTheme="minorHAnsi" w:cstheme="minorHAnsi"/>
          <w:szCs w:val="22"/>
        </w:rPr>
        <w:t xml:space="preserve">of </w:t>
      </w:r>
      <w:r w:rsidR="00CB7F01">
        <w:rPr>
          <w:rFonts w:asciiTheme="minorHAnsi" w:hAnsiTheme="minorHAnsi" w:cstheme="minorHAnsi"/>
          <w:szCs w:val="22"/>
        </w:rPr>
        <w:t xml:space="preserve">Renewable </w:t>
      </w:r>
      <w:r w:rsidR="00EF7262" w:rsidRPr="005D758F">
        <w:rPr>
          <w:rFonts w:asciiTheme="minorHAnsi" w:hAnsiTheme="minorHAnsi" w:cstheme="minorHAnsi"/>
          <w:szCs w:val="22"/>
        </w:rPr>
        <w:t xml:space="preserve">Natural </w:t>
      </w:r>
      <w:r w:rsidR="00A13DD6" w:rsidRPr="005D758F">
        <w:rPr>
          <w:rFonts w:asciiTheme="minorHAnsi" w:hAnsiTheme="minorHAnsi" w:cstheme="minorHAnsi"/>
          <w:szCs w:val="22"/>
        </w:rPr>
        <w:t xml:space="preserve">Gas to the Transportation System or on the Transporter any obligation or entitlement to offtake </w:t>
      </w:r>
      <w:r w:rsidR="00EF7262" w:rsidRPr="005D758F">
        <w:rPr>
          <w:rFonts w:asciiTheme="minorHAnsi" w:hAnsiTheme="minorHAnsi" w:cstheme="minorHAnsi"/>
          <w:szCs w:val="22"/>
        </w:rPr>
        <w:t xml:space="preserve">Natural </w:t>
      </w:r>
      <w:r w:rsidR="00A13DD6" w:rsidRPr="005D758F">
        <w:rPr>
          <w:rFonts w:asciiTheme="minorHAnsi" w:hAnsiTheme="minorHAnsi" w:cstheme="minorHAnsi"/>
          <w:szCs w:val="22"/>
        </w:rPr>
        <w:t xml:space="preserve">Gas from the </w:t>
      </w:r>
      <w:r w:rsidR="000841D1" w:rsidRPr="005D758F">
        <w:rPr>
          <w:rFonts w:asciiTheme="minorHAnsi" w:hAnsiTheme="minorHAnsi" w:cstheme="minorHAnsi"/>
          <w:szCs w:val="22"/>
        </w:rPr>
        <w:t xml:space="preserve">CGI Amenities </w:t>
      </w:r>
      <w:r w:rsidR="00CD4B4D" w:rsidRPr="005D758F">
        <w:rPr>
          <w:rFonts w:asciiTheme="minorHAnsi" w:hAnsiTheme="minorHAnsi" w:cstheme="minorHAnsi"/>
          <w:szCs w:val="22"/>
        </w:rPr>
        <w:t xml:space="preserve">or from </w:t>
      </w:r>
      <w:r w:rsidR="005E778B">
        <w:rPr>
          <w:rFonts w:asciiTheme="minorHAnsi" w:hAnsiTheme="minorHAnsi" w:cstheme="minorHAnsi"/>
          <w:szCs w:val="22"/>
        </w:rPr>
        <w:t xml:space="preserve">any Third Party </w:t>
      </w:r>
      <w:r w:rsidR="00CD4B4D" w:rsidRPr="005D758F">
        <w:rPr>
          <w:rFonts w:asciiTheme="minorHAnsi" w:hAnsiTheme="minorHAnsi" w:cstheme="minorHAnsi"/>
          <w:szCs w:val="22"/>
        </w:rPr>
        <w:t>deliver</w:t>
      </w:r>
      <w:r w:rsidR="00EE2323" w:rsidRPr="005D758F">
        <w:rPr>
          <w:rFonts w:asciiTheme="minorHAnsi" w:hAnsiTheme="minorHAnsi" w:cstheme="minorHAnsi"/>
          <w:szCs w:val="22"/>
        </w:rPr>
        <w:t>ing</w:t>
      </w:r>
      <w:r w:rsidR="00CD4B4D" w:rsidRPr="005D758F">
        <w:rPr>
          <w:rFonts w:asciiTheme="minorHAnsi" w:hAnsiTheme="minorHAnsi" w:cstheme="minorHAnsi"/>
          <w:szCs w:val="22"/>
        </w:rPr>
        <w:t xml:space="preserve"> gas </w:t>
      </w:r>
      <w:r w:rsidR="00CA1C4D">
        <w:rPr>
          <w:rFonts w:asciiTheme="minorHAnsi" w:hAnsiTheme="minorHAnsi" w:cstheme="minorHAnsi"/>
          <w:szCs w:val="22"/>
        </w:rPr>
        <w:t xml:space="preserve">via </w:t>
      </w:r>
      <w:r w:rsidR="00CD4B4D" w:rsidRPr="005D758F">
        <w:rPr>
          <w:rFonts w:asciiTheme="minorHAnsi" w:hAnsiTheme="minorHAnsi" w:cstheme="minorHAnsi"/>
          <w:szCs w:val="22"/>
        </w:rPr>
        <w:t xml:space="preserve">the </w:t>
      </w:r>
      <w:r w:rsidR="000841D1" w:rsidRPr="005D758F">
        <w:rPr>
          <w:rFonts w:asciiTheme="minorHAnsi" w:hAnsiTheme="minorHAnsi" w:cstheme="minorHAnsi"/>
          <w:szCs w:val="22"/>
        </w:rPr>
        <w:t>CGI Amenities</w:t>
      </w:r>
      <w:r w:rsidRPr="005D758F">
        <w:rPr>
          <w:rFonts w:asciiTheme="minorHAnsi" w:hAnsiTheme="minorHAnsi" w:cstheme="minorHAnsi"/>
          <w:szCs w:val="22"/>
        </w:rPr>
        <w:t xml:space="preserve">, or </w:t>
      </w:r>
      <w:r w:rsidR="00A13DD6" w:rsidRPr="005D758F">
        <w:rPr>
          <w:rFonts w:asciiTheme="minorHAnsi" w:hAnsiTheme="minorHAnsi" w:cstheme="minorHAnsi"/>
          <w:szCs w:val="22"/>
        </w:rPr>
        <w:t xml:space="preserve">in either case </w:t>
      </w:r>
      <w:r w:rsidRPr="005D758F">
        <w:rPr>
          <w:rFonts w:asciiTheme="minorHAnsi" w:hAnsiTheme="minorHAnsi" w:cstheme="minorHAnsi"/>
          <w:szCs w:val="22"/>
        </w:rPr>
        <w:t xml:space="preserve">as to the rates, quantities, pressure and quality of </w:t>
      </w:r>
      <w:r w:rsidR="00EF7262" w:rsidRPr="005D758F">
        <w:rPr>
          <w:rFonts w:asciiTheme="minorHAnsi" w:hAnsiTheme="minorHAnsi" w:cstheme="minorHAnsi"/>
          <w:szCs w:val="22"/>
        </w:rPr>
        <w:t xml:space="preserve">Natural </w:t>
      </w:r>
      <w:r w:rsidRPr="005D758F">
        <w:rPr>
          <w:rFonts w:asciiTheme="minorHAnsi" w:hAnsiTheme="minorHAnsi" w:cstheme="minorHAnsi"/>
          <w:szCs w:val="22"/>
        </w:rPr>
        <w:t>Gas so delivered or offtaken, (it being acknowledged that the only persons having such obligations or entitlements with respect to the Transportation System are Shippers</w:t>
      </w:r>
      <w:r w:rsidR="00E844B1" w:rsidRPr="005D758F">
        <w:rPr>
          <w:rFonts w:asciiTheme="minorHAnsi" w:hAnsiTheme="minorHAnsi" w:cstheme="minorHAnsi"/>
          <w:szCs w:val="22"/>
        </w:rPr>
        <w:t>)</w:t>
      </w:r>
      <w:r w:rsidR="006A1449">
        <w:rPr>
          <w:rFonts w:asciiTheme="minorHAnsi" w:hAnsiTheme="minorHAnsi" w:cstheme="minorHAnsi"/>
          <w:szCs w:val="22"/>
        </w:rPr>
        <w:t xml:space="preserve"> and with respect to the CGI Amenities  are Producers</w:t>
      </w:r>
      <w:r w:rsidRPr="005D758F">
        <w:rPr>
          <w:rFonts w:asciiTheme="minorHAnsi" w:hAnsiTheme="minorHAnsi" w:cstheme="minorHAnsi"/>
          <w:szCs w:val="22"/>
        </w:rPr>
        <w:t>;</w:t>
      </w:r>
      <w:r w:rsidR="00CE106C" w:rsidRPr="00CE106C">
        <w:rPr>
          <w:rStyle w:val="FootnoteReference"/>
          <w:rFonts w:asciiTheme="minorHAnsi" w:hAnsiTheme="minorHAnsi" w:cstheme="minorHAnsi"/>
          <w:szCs w:val="22"/>
        </w:rPr>
        <w:t xml:space="preserve"> </w:t>
      </w:r>
    </w:p>
    <w:p w14:paraId="03721AC9" w14:textId="146E5D13" w:rsidR="001F63E2" w:rsidRPr="005D758F" w:rsidRDefault="001F63E2" w:rsidP="00992CBF">
      <w:pPr>
        <w:pStyle w:val="Heading3"/>
        <w:rPr>
          <w:rFonts w:asciiTheme="minorHAnsi" w:hAnsiTheme="minorHAnsi" w:cstheme="minorHAnsi"/>
          <w:szCs w:val="22"/>
        </w:rPr>
      </w:pPr>
      <w:r w:rsidRPr="005D758F">
        <w:rPr>
          <w:rFonts w:asciiTheme="minorHAnsi" w:hAnsiTheme="minorHAnsi" w:cstheme="minorHAnsi"/>
          <w:szCs w:val="22"/>
        </w:rPr>
        <w:t xml:space="preserve">make any provision of any Transportation Arrangement </w:t>
      </w:r>
      <w:r w:rsidR="003C35DA">
        <w:rPr>
          <w:rFonts w:asciiTheme="minorHAnsi" w:hAnsiTheme="minorHAnsi" w:cstheme="minorHAnsi"/>
          <w:szCs w:val="22"/>
        </w:rPr>
        <w:t xml:space="preserve">or </w:t>
      </w:r>
      <w:r w:rsidR="008F5163">
        <w:rPr>
          <w:rFonts w:asciiTheme="minorHAnsi" w:hAnsiTheme="minorHAnsi" w:cstheme="minorHAnsi"/>
          <w:szCs w:val="22"/>
        </w:rPr>
        <w:t>any Producer Service</w:t>
      </w:r>
      <w:r w:rsidR="00FA7BB7">
        <w:rPr>
          <w:rFonts w:asciiTheme="minorHAnsi" w:hAnsiTheme="minorHAnsi" w:cstheme="minorHAnsi"/>
          <w:szCs w:val="22"/>
        </w:rPr>
        <w:t>s</w:t>
      </w:r>
      <w:r w:rsidR="008F5163">
        <w:rPr>
          <w:rFonts w:asciiTheme="minorHAnsi" w:hAnsiTheme="minorHAnsi" w:cstheme="minorHAnsi"/>
          <w:szCs w:val="22"/>
        </w:rPr>
        <w:t xml:space="preserve"> Agreement </w:t>
      </w:r>
      <w:r w:rsidRPr="005D758F">
        <w:rPr>
          <w:rFonts w:asciiTheme="minorHAnsi" w:hAnsiTheme="minorHAnsi" w:cstheme="minorHAnsi"/>
          <w:szCs w:val="22"/>
        </w:rPr>
        <w:t xml:space="preserve">binding as between the </w:t>
      </w:r>
      <w:r w:rsidR="00CD4B4D" w:rsidRPr="005D758F">
        <w:rPr>
          <w:rFonts w:asciiTheme="minorHAnsi" w:hAnsiTheme="minorHAnsi" w:cstheme="minorHAnsi"/>
          <w:szCs w:val="22"/>
        </w:rPr>
        <w:t xml:space="preserve">CGI Administrator </w:t>
      </w:r>
      <w:r w:rsidRPr="005D758F">
        <w:rPr>
          <w:rFonts w:asciiTheme="minorHAnsi" w:hAnsiTheme="minorHAnsi" w:cstheme="minorHAnsi"/>
          <w:szCs w:val="22"/>
        </w:rPr>
        <w:t>and the Transporter</w:t>
      </w:r>
      <w:r w:rsidR="00E844B1" w:rsidRPr="005D758F">
        <w:rPr>
          <w:rFonts w:asciiTheme="minorHAnsi" w:hAnsiTheme="minorHAnsi" w:cstheme="minorHAnsi"/>
          <w:szCs w:val="22"/>
        </w:rPr>
        <w:t>;</w:t>
      </w:r>
    </w:p>
    <w:p w14:paraId="4B7A52F5" w14:textId="2A9CE83B" w:rsidR="009665E4" w:rsidRPr="005D758F" w:rsidRDefault="001F63E2" w:rsidP="00992CBF">
      <w:pPr>
        <w:pStyle w:val="Heading3"/>
        <w:rPr>
          <w:rFonts w:asciiTheme="minorHAnsi" w:hAnsiTheme="minorHAnsi" w:cstheme="minorHAnsi"/>
          <w:szCs w:val="22"/>
        </w:rPr>
      </w:pPr>
      <w:r w:rsidRPr="005D758F">
        <w:rPr>
          <w:rFonts w:asciiTheme="minorHAnsi" w:hAnsiTheme="minorHAnsi" w:cstheme="minorHAnsi"/>
          <w:szCs w:val="22"/>
        </w:rPr>
        <w:t xml:space="preserve">impose or confer on any Shipper </w:t>
      </w:r>
      <w:r w:rsidR="000E065F" w:rsidRPr="005D758F">
        <w:rPr>
          <w:rFonts w:asciiTheme="minorHAnsi" w:hAnsiTheme="minorHAnsi" w:cstheme="minorHAnsi"/>
          <w:szCs w:val="22"/>
        </w:rPr>
        <w:t xml:space="preserve">or any Third Party </w:t>
      </w:r>
      <w:r w:rsidRPr="005D758F">
        <w:rPr>
          <w:rFonts w:asciiTheme="minorHAnsi" w:hAnsiTheme="minorHAnsi" w:cstheme="minorHAnsi"/>
          <w:szCs w:val="22"/>
        </w:rPr>
        <w:t xml:space="preserve">any obligation or entitlement to deliver </w:t>
      </w:r>
      <w:r w:rsidR="00CB7F01">
        <w:rPr>
          <w:rFonts w:asciiTheme="minorHAnsi" w:hAnsiTheme="minorHAnsi" w:cstheme="minorHAnsi"/>
          <w:szCs w:val="22"/>
        </w:rPr>
        <w:t xml:space="preserve">Renewable </w:t>
      </w:r>
      <w:r w:rsidRPr="005D758F">
        <w:rPr>
          <w:rFonts w:asciiTheme="minorHAnsi" w:hAnsiTheme="minorHAnsi" w:cstheme="minorHAnsi"/>
          <w:szCs w:val="22"/>
        </w:rPr>
        <w:t>Natural Gas to or offtake</w:t>
      </w:r>
      <w:r w:rsidR="00CB7F01">
        <w:rPr>
          <w:rFonts w:asciiTheme="minorHAnsi" w:hAnsiTheme="minorHAnsi" w:cstheme="minorHAnsi"/>
          <w:szCs w:val="22"/>
        </w:rPr>
        <w:t xml:space="preserve"> Renewable</w:t>
      </w:r>
      <w:r w:rsidRPr="005D758F">
        <w:rPr>
          <w:rFonts w:asciiTheme="minorHAnsi" w:hAnsiTheme="minorHAnsi" w:cstheme="minorHAnsi"/>
          <w:szCs w:val="22"/>
        </w:rPr>
        <w:t xml:space="preserve"> Natural Gas from the applicable System (but without prejudice to any Transportation Arrangement</w:t>
      </w:r>
      <w:r w:rsidR="00451A67">
        <w:rPr>
          <w:rFonts w:asciiTheme="minorHAnsi" w:hAnsiTheme="minorHAnsi" w:cstheme="minorHAnsi"/>
          <w:szCs w:val="22"/>
        </w:rPr>
        <w:t xml:space="preserve"> or PSA</w:t>
      </w:r>
      <w:r w:rsidRPr="005D758F">
        <w:rPr>
          <w:rFonts w:asciiTheme="minorHAnsi" w:hAnsiTheme="minorHAnsi" w:cstheme="minorHAnsi"/>
          <w:szCs w:val="22"/>
        </w:rPr>
        <w:t>)</w:t>
      </w:r>
      <w:r w:rsidR="009665E4" w:rsidRPr="005D758F">
        <w:rPr>
          <w:rFonts w:asciiTheme="minorHAnsi" w:hAnsiTheme="minorHAnsi" w:cstheme="minorHAnsi"/>
          <w:szCs w:val="22"/>
        </w:rPr>
        <w:t>; or</w:t>
      </w:r>
    </w:p>
    <w:p w14:paraId="2ECD54DA" w14:textId="3246CF1F" w:rsidR="009665E4" w:rsidRPr="005D758F" w:rsidRDefault="009665E4" w:rsidP="009665E4">
      <w:pPr>
        <w:pStyle w:val="Heading3"/>
        <w:rPr>
          <w:rFonts w:asciiTheme="minorHAnsi" w:hAnsiTheme="minorHAnsi" w:cstheme="minorHAnsi"/>
          <w:szCs w:val="22"/>
        </w:rPr>
      </w:pPr>
      <w:r w:rsidRPr="005D758F">
        <w:rPr>
          <w:rFonts w:asciiTheme="minorHAnsi" w:hAnsiTheme="minorHAnsi" w:cstheme="minorHAnsi"/>
          <w:szCs w:val="22"/>
        </w:rPr>
        <w:lastRenderedPageBreak/>
        <w:t xml:space="preserve">take effect as a warranty against defects by either </w:t>
      </w:r>
      <w:r w:rsidR="00CD4B4D" w:rsidRPr="005D758F">
        <w:rPr>
          <w:rFonts w:asciiTheme="minorHAnsi" w:hAnsiTheme="minorHAnsi" w:cstheme="minorHAnsi"/>
          <w:szCs w:val="22"/>
        </w:rPr>
        <w:t xml:space="preserve">Party </w:t>
      </w:r>
      <w:r w:rsidRPr="005D758F">
        <w:rPr>
          <w:rFonts w:asciiTheme="minorHAnsi" w:hAnsiTheme="minorHAnsi" w:cstheme="minorHAnsi"/>
          <w:szCs w:val="22"/>
        </w:rPr>
        <w:t xml:space="preserve">in relation to its System.  </w:t>
      </w:r>
    </w:p>
    <w:p w14:paraId="163CEC7D" w14:textId="3741C8B1" w:rsidR="001F63E2" w:rsidRPr="005D758F" w:rsidRDefault="001F63E2" w:rsidP="00992CBF">
      <w:pPr>
        <w:pStyle w:val="Heading2"/>
        <w:rPr>
          <w:rFonts w:asciiTheme="minorHAnsi" w:hAnsiTheme="minorHAnsi" w:cstheme="minorHAnsi"/>
          <w:szCs w:val="22"/>
        </w:rPr>
      </w:pPr>
      <w:r w:rsidRPr="005D758F">
        <w:rPr>
          <w:rFonts w:asciiTheme="minorHAnsi" w:hAnsiTheme="minorHAnsi" w:cstheme="minorHAnsi"/>
          <w:szCs w:val="22"/>
        </w:rPr>
        <w:t>Subject to Clause 3.</w:t>
      </w:r>
      <w:r w:rsidR="0009308C" w:rsidRPr="005D758F">
        <w:rPr>
          <w:rFonts w:asciiTheme="minorHAnsi" w:hAnsiTheme="minorHAnsi" w:cstheme="minorHAnsi"/>
          <w:szCs w:val="22"/>
        </w:rPr>
        <w:t>4</w:t>
      </w:r>
      <w:r w:rsidRPr="005D758F">
        <w:rPr>
          <w:rFonts w:asciiTheme="minorHAnsi" w:hAnsiTheme="minorHAnsi" w:cstheme="minorHAnsi"/>
          <w:szCs w:val="22"/>
        </w:rPr>
        <w:t xml:space="preserve">, nothing in this Agreement shall be construed as requiring either </w:t>
      </w:r>
      <w:r w:rsidR="008D684A" w:rsidRPr="005D758F">
        <w:rPr>
          <w:rFonts w:asciiTheme="minorHAnsi" w:hAnsiTheme="minorHAnsi" w:cstheme="minorHAnsi"/>
          <w:szCs w:val="22"/>
        </w:rPr>
        <w:t>Party</w:t>
      </w:r>
      <w:r w:rsidRPr="005D758F">
        <w:rPr>
          <w:rFonts w:asciiTheme="minorHAnsi" w:hAnsiTheme="minorHAnsi" w:cstheme="minorHAnsi"/>
          <w:szCs w:val="22"/>
        </w:rPr>
        <w:t xml:space="preserve"> to reinforce any part of its System or to take any other step with a view to it being feasible to tender </w:t>
      </w:r>
      <w:r w:rsidR="00CB7F01">
        <w:rPr>
          <w:rFonts w:asciiTheme="minorHAnsi" w:hAnsiTheme="minorHAnsi" w:cstheme="minorHAnsi"/>
          <w:szCs w:val="22"/>
        </w:rPr>
        <w:t xml:space="preserve">Renewable </w:t>
      </w:r>
      <w:r w:rsidRPr="005D758F">
        <w:rPr>
          <w:rFonts w:asciiTheme="minorHAnsi" w:hAnsiTheme="minorHAnsi" w:cstheme="minorHAnsi"/>
          <w:szCs w:val="22"/>
        </w:rPr>
        <w:t xml:space="preserve">Natural Gas for delivery, or accept </w:t>
      </w:r>
      <w:r w:rsidR="00CB7F01">
        <w:rPr>
          <w:rFonts w:asciiTheme="minorHAnsi" w:hAnsiTheme="minorHAnsi" w:cstheme="minorHAnsi"/>
          <w:szCs w:val="22"/>
        </w:rPr>
        <w:t xml:space="preserve">Renewable </w:t>
      </w:r>
      <w:r w:rsidRPr="005D758F">
        <w:rPr>
          <w:rFonts w:asciiTheme="minorHAnsi" w:hAnsiTheme="minorHAnsi" w:cstheme="minorHAnsi"/>
          <w:szCs w:val="22"/>
        </w:rPr>
        <w:t xml:space="preserve">Natural Gas made available for delivery into its System, </w:t>
      </w:r>
      <w:r w:rsidR="00C84062" w:rsidRPr="005D758F">
        <w:rPr>
          <w:rFonts w:asciiTheme="minorHAnsi" w:hAnsiTheme="minorHAnsi" w:cstheme="minorHAnsi"/>
          <w:szCs w:val="22"/>
        </w:rPr>
        <w:t xml:space="preserve">as applicable, </w:t>
      </w:r>
      <w:r w:rsidRPr="005D758F">
        <w:rPr>
          <w:rFonts w:asciiTheme="minorHAnsi" w:hAnsiTheme="minorHAnsi" w:cstheme="minorHAnsi"/>
          <w:szCs w:val="22"/>
        </w:rPr>
        <w:t xml:space="preserve">at the </w:t>
      </w:r>
      <w:r w:rsidR="005E37BC" w:rsidRPr="005D758F">
        <w:rPr>
          <w:rFonts w:asciiTheme="minorHAnsi" w:hAnsiTheme="minorHAnsi" w:cstheme="minorHAnsi"/>
          <w:szCs w:val="22"/>
        </w:rPr>
        <w:t xml:space="preserve"> </w:t>
      </w:r>
      <w:r w:rsidRPr="005D758F">
        <w:rPr>
          <w:rFonts w:asciiTheme="minorHAnsi" w:hAnsiTheme="minorHAnsi" w:cstheme="minorHAnsi"/>
          <w:szCs w:val="22"/>
        </w:rPr>
        <w:t xml:space="preserve">Connected System Point in any quantities or at any rate, nor to accept an application by any Shipper for any capacity in the Transportation System. </w:t>
      </w:r>
    </w:p>
    <w:p w14:paraId="3A494137" w14:textId="7FC1913E" w:rsidR="001F63E2" w:rsidRPr="005D758F" w:rsidRDefault="000E065F" w:rsidP="00992CBF">
      <w:pPr>
        <w:pStyle w:val="Heading2"/>
        <w:rPr>
          <w:rFonts w:asciiTheme="minorHAnsi" w:hAnsiTheme="minorHAnsi" w:cstheme="minorHAnsi"/>
          <w:szCs w:val="22"/>
        </w:rPr>
      </w:pPr>
      <w:r w:rsidRPr="005D758F">
        <w:rPr>
          <w:rFonts w:asciiTheme="minorHAnsi" w:hAnsiTheme="minorHAnsi" w:cstheme="minorHAnsi"/>
          <w:szCs w:val="22"/>
        </w:rPr>
        <w:t xml:space="preserve">The Transporter </w:t>
      </w:r>
      <w:r w:rsidR="001F63E2" w:rsidRPr="005D758F">
        <w:rPr>
          <w:rFonts w:asciiTheme="minorHAnsi" w:hAnsiTheme="minorHAnsi" w:cstheme="minorHAnsi"/>
          <w:szCs w:val="22"/>
        </w:rPr>
        <w:t xml:space="preserve">shall </w:t>
      </w:r>
      <w:r w:rsidRPr="005D758F">
        <w:rPr>
          <w:rFonts w:asciiTheme="minorHAnsi" w:hAnsiTheme="minorHAnsi" w:cstheme="minorHAnsi"/>
          <w:szCs w:val="22"/>
        </w:rPr>
        <w:t xml:space="preserve">not </w:t>
      </w:r>
      <w:r w:rsidR="001F63E2" w:rsidRPr="005D758F">
        <w:rPr>
          <w:rFonts w:asciiTheme="minorHAnsi" w:hAnsiTheme="minorHAnsi" w:cstheme="minorHAnsi"/>
          <w:szCs w:val="22"/>
        </w:rPr>
        <w:t xml:space="preserve">be liable to the </w:t>
      </w:r>
      <w:r w:rsidR="008D684A" w:rsidRPr="005D758F">
        <w:rPr>
          <w:rFonts w:asciiTheme="minorHAnsi" w:hAnsiTheme="minorHAnsi" w:cstheme="minorHAnsi"/>
          <w:szCs w:val="22"/>
        </w:rPr>
        <w:t xml:space="preserve">CGI Administrator </w:t>
      </w:r>
      <w:r w:rsidR="000B7B15" w:rsidRPr="005D758F">
        <w:rPr>
          <w:rFonts w:asciiTheme="minorHAnsi" w:hAnsiTheme="minorHAnsi" w:cstheme="minorHAnsi"/>
          <w:szCs w:val="22"/>
        </w:rPr>
        <w:t xml:space="preserve">or any </w:t>
      </w:r>
      <w:r w:rsidR="002C600F" w:rsidRPr="005D758F">
        <w:rPr>
          <w:rFonts w:asciiTheme="minorHAnsi" w:hAnsiTheme="minorHAnsi" w:cstheme="minorHAnsi"/>
          <w:szCs w:val="22"/>
        </w:rPr>
        <w:t>T</w:t>
      </w:r>
      <w:r w:rsidR="000B7B15" w:rsidRPr="005D758F">
        <w:rPr>
          <w:rFonts w:asciiTheme="minorHAnsi" w:hAnsiTheme="minorHAnsi" w:cstheme="minorHAnsi"/>
          <w:szCs w:val="22"/>
        </w:rPr>
        <w:t xml:space="preserve">hird </w:t>
      </w:r>
      <w:r w:rsidR="002C600F" w:rsidRPr="005D758F">
        <w:rPr>
          <w:rFonts w:asciiTheme="minorHAnsi" w:hAnsiTheme="minorHAnsi" w:cstheme="minorHAnsi"/>
          <w:szCs w:val="22"/>
        </w:rPr>
        <w:t>P</w:t>
      </w:r>
      <w:r w:rsidR="000B7B15" w:rsidRPr="005D758F">
        <w:rPr>
          <w:rFonts w:asciiTheme="minorHAnsi" w:hAnsiTheme="minorHAnsi" w:cstheme="minorHAnsi"/>
          <w:szCs w:val="22"/>
        </w:rPr>
        <w:t>arty</w:t>
      </w:r>
      <w:r w:rsidR="00916615" w:rsidRPr="005D758F">
        <w:rPr>
          <w:rFonts w:asciiTheme="minorHAnsi" w:hAnsiTheme="minorHAnsi" w:cstheme="minorHAnsi"/>
          <w:szCs w:val="22"/>
        </w:rPr>
        <w:t xml:space="preserve"> </w:t>
      </w:r>
      <w:r w:rsidR="001F63E2" w:rsidRPr="005D758F">
        <w:rPr>
          <w:rFonts w:asciiTheme="minorHAnsi" w:hAnsiTheme="minorHAnsi" w:cstheme="minorHAnsi"/>
          <w:szCs w:val="22"/>
        </w:rPr>
        <w:t xml:space="preserve">in respect of any failure by </w:t>
      </w:r>
      <w:r w:rsidR="00773242" w:rsidRPr="005D758F">
        <w:rPr>
          <w:rFonts w:asciiTheme="minorHAnsi" w:hAnsiTheme="minorHAnsi" w:cstheme="minorHAnsi"/>
          <w:szCs w:val="22"/>
        </w:rPr>
        <w:t xml:space="preserve">Shippers </w:t>
      </w:r>
      <w:r w:rsidR="001F63E2" w:rsidRPr="005D758F">
        <w:rPr>
          <w:rFonts w:asciiTheme="minorHAnsi" w:hAnsiTheme="minorHAnsi" w:cstheme="minorHAnsi"/>
          <w:szCs w:val="22"/>
        </w:rPr>
        <w:t xml:space="preserve">to comply with any provision of </w:t>
      </w:r>
      <w:r w:rsidR="000E0291" w:rsidRPr="005D758F">
        <w:rPr>
          <w:rFonts w:asciiTheme="minorHAnsi" w:hAnsiTheme="minorHAnsi" w:cstheme="minorHAnsi"/>
          <w:szCs w:val="22"/>
        </w:rPr>
        <w:t>any</w:t>
      </w:r>
      <w:r w:rsidR="00773242" w:rsidRPr="005D758F">
        <w:rPr>
          <w:rFonts w:asciiTheme="minorHAnsi" w:hAnsiTheme="minorHAnsi" w:cstheme="minorHAnsi"/>
          <w:szCs w:val="22"/>
        </w:rPr>
        <w:t xml:space="preserve"> </w:t>
      </w:r>
      <w:r w:rsidR="001F63E2" w:rsidRPr="005D758F">
        <w:rPr>
          <w:rFonts w:asciiTheme="minorHAnsi" w:hAnsiTheme="minorHAnsi" w:cstheme="minorHAnsi"/>
          <w:szCs w:val="22"/>
        </w:rPr>
        <w:t xml:space="preserve">Transportation Arrangements nor shall either </w:t>
      </w:r>
      <w:r w:rsidR="008D684A" w:rsidRPr="005D758F">
        <w:rPr>
          <w:rFonts w:asciiTheme="minorHAnsi" w:hAnsiTheme="minorHAnsi" w:cstheme="minorHAnsi"/>
          <w:szCs w:val="22"/>
        </w:rPr>
        <w:t xml:space="preserve">Party </w:t>
      </w:r>
      <w:r w:rsidR="001F63E2" w:rsidRPr="005D758F">
        <w:rPr>
          <w:rFonts w:asciiTheme="minorHAnsi" w:hAnsiTheme="minorHAnsi" w:cstheme="minorHAnsi"/>
          <w:szCs w:val="22"/>
        </w:rPr>
        <w:t xml:space="preserve">be liable to the other for any failure of that </w:t>
      </w:r>
      <w:r w:rsidR="008D684A" w:rsidRPr="005D758F">
        <w:rPr>
          <w:rFonts w:asciiTheme="minorHAnsi" w:hAnsiTheme="minorHAnsi" w:cstheme="minorHAnsi"/>
          <w:szCs w:val="22"/>
        </w:rPr>
        <w:t xml:space="preserve">Party </w:t>
      </w:r>
      <w:r w:rsidR="001F63E2" w:rsidRPr="005D758F">
        <w:rPr>
          <w:rFonts w:asciiTheme="minorHAnsi" w:hAnsiTheme="minorHAnsi" w:cstheme="minorHAnsi"/>
          <w:szCs w:val="22"/>
        </w:rPr>
        <w:t xml:space="preserve">to make </w:t>
      </w:r>
      <w:r w:rsidR="00CB7F01">
        <w:rPr>
          <w:rFonts w:asciiTheme="minorHAnsi" w:hAnsiTheme="minorHAnsi" w:cstheme="minorHAnsi"/>
          <w:szCs w:val="22"/>
        </w:rPr>
        <w:t xml:space="preserve">Renewable </w:t>
      </w:r>
      <w:r w:rsidR="001F63E2" w:rsidRPr="005D758F">
        <w:rPr>
          <w:rFonts w:asciiTheme="minorHAnsi" w:hAnsiTheme="minorHAnsi" w:cstheme="minorHAnsi"/>
          <w:szCs w:val="22"/>
        </w:rPr>
        <w:t xml:space="preserve">Natural Gas (at any rate or pressure or of any quality or in any quantity) available for offtake from, or accept delivery of </w:t>
      </w:r>
      <w:r w:rsidR="005A5B23">
        <w:rPr>
          <w:rFonts w:asciiTheme="minorHAnsi" w:hAnsiTheme="minorHAnsi" w:cstheme="minorHAnsi"/>
          <w:szCs w:val="22"/>
        </w:rPr>
        <w:t xml:space="preserve">Renewable </w:t>
      </w:r>
      <w:r w:rsidR="001F63E2" w:rsidRPr="005D758F">
        <w:rPr>
          <w:rFonts w:asciiTheme="minorHAnsi" w:hAnsiTheme="minorHAnsi" w:cstheme="minorHAnsi"/>
          <w:szCs w:val="22"/>
        </w:rPr>
        <w:t>Natural Gas into, its System.</w:t>
      </w:r>
    </w:p>
    <w:p w14:paraId="2757B199" w14:textId="299871A0" w:rsidR="001F63E2" w:rsidRDefault="000A7782" w:rsidP="00992CBF">
      <w:pPr>
        <w:pStyle w:val="Heading2"/>
        <w:rPr>
          <w:rFonts w:asciiTheme="minorHAnsi" w:hAnsiTheme="minorHAnsi" w:cstheme="minorHAnsi"/>
          <w:szCs w:val="22"/>
        </w:rPr>
      </w:pPr>
      <w:r w:rsidRPr="005D758F">
        <w:rPr>
          <w:rFonts w:asciiTheme="minorHAnsi" w:hAnsiTheme="minorHAnsi" w:cstheme="minorHAnsi"/>
          <w:szCs w:val="22"/>
        </w:rPr>
        <w:t xml:space="preserve">The </w:t>
      </w:r>
      <w:r w:rsidR="008D684A" w:rsidRPr="005D758F">
        <w:rPr>
          <w:rFonts w:asciiTheme="minorHAnsi" w:hAnsiTheme="minorHAnsi" w:cstheme="minorHAnsi"/>
          <w:szCs w:val="22"/>
        </w:rPr>
        <w:t>CGI Administrator</w:t>
      </w:r>
      <w:r w:rsidRPr="005D758F">
        <w:rPr>
          <w:rFonts w:asciiTheme="minorHAnsi" w:hAnsiTheme="minorHAnsi" w:cstheme="minorHAnsi"/>
          <w:szCs w:val="22"/>
        </w:rPr>
        <w:t xml:space="preserve"> </w:t>
      </w:r>
      <w:r w:rsidR="001F63E2" w:rsidRPr="005D758F">
        <w:rPr>
          <w:rFonts w:asciiTheme="minorHAnsi" w:hAnsiTheme="minorHAnsi" w:cstheme="minorHAnsi"/>
          <w:szCs w:val="22"/>
        </w:rPr>
        <w:t xml:space="preserve">acknowledges that the Transportation Arrangements contain or may contain provisions pursuant to which the ability of the </w:t>
      </w:r>
      <w:r w:rsidR="003469CC" w:rsidRPr="005D758F">
        <w:rPr>
          <w:rFonts w:asciiTheme="minorHAnsi" w:hAnsiTheme="minorHAnsi" w:cstheme="minorHAnsi"/>
          <w:szCs w:val="22"/>
        </w:rPr>
        <w:t>Transporter</w:t>
      </w:r>
      <w:r w:rsidR="001F63E2" w:rsidRPr="005D758F">
        <w:rPr>
          <w:rFonts w:asciiTheme="minorHAnsi" w:hAnsiTheme="minorHAnsi" w:cstheme="minorHAnsi"/>
          <w:szCs w:val="22"/>
        </w:rPr>
        <w:t xml:space="preserve"> </w:t>
      </w:r>
      <w:r w:rsidR="003469CC" w:rsidRPr="005D758F">
        <w:rPr>
          <w:rFonts w:asciiTheme="minorHAnsi" w:hAnsiTheme="minorHAnsi" w:cstheme="minorHAnsi"/>
          <w:szCs w:val="22"/>
        </w:rPr>
        <w:t xml:space="preserve">to take </w:t>
      </w:r>
      <w:r w:rsidR="001F63E2" w:rsidRPr="005D758F">
        <w:rPr>
          <w:rFonts w:asciiTheme="minorHAnsi" w:hAnsiTheme="minorHAnsi" w:cstheme="minorHAnsi"/>
          <w:szCs w:val="22"/>
        </w:rPr>
        <w:t xml:space="preserve">delivery </w:t>
      </w:r>
      <w:r w:rsidR="003469CC" w:rsidRPr="005D758F">
        <w:rPr>
          <w:rFonts w:asciiTheme="minorHAnsi" w:hAnsiTheme="minorHAnsi" w:cstheme="minorHAnsi"/>
          <w:szCs w:val="22"/>
        </w:rPr>
        <w:t xml:space="preserve">of </w:t>
      </w:r>
      <w:r w:rsidR="0005429E">
        <w:rPr>
          <w:rFonts w:asciiTheme="minorHAnsi" w:hAnsiTheme="minorHAnsi" w:cstheme="minorHAnsi"/>
          <w:szCs w:val="22"/>
        </w:rPr>
        <w:t xml:space="preserve">Renewable </w:t>
      </w:r>
      <w:r w:rsidR="001F63E2" w:rsidRPr="005D758F">
        <w:rPr>
          <w:rFonts w:asciiTheme="minorHAnsi" w:hAnsiTheme="minorHAnsi" w:cstheme="minorHAnsi"/>
          <w:szCs w:val="22"/>
        </w:rPr>
        <w:t xml:space="preserve">Natural Gas </w:t>
      </w:r>
      <w:r w:rsidR="000E0291" w:rsidRPr="005D758F">
        <w:rPr>
          <w:rFonts w:asciiTheme="minorHAnsi" w:hAnsiTheme="minorHAnsi" w:cstheme="minorHAnsi"/>
          <w:szCs w:val="22"/>
        </w:rPr>
        <w:t xml:space="preserve">tendered for delivery </w:t>
      </w:r>
      <w:r w:rsidR="003957A1" w:rsidRPr="005D758F">
        <w:rPr>
          <w:rFonts w:asciiTheme="minorHAnsi" w:hAnsiTheme="minorHAnsi" w:cstheme="minorHAnsi"/>
          <w:szCs w:val="22"/>
        </w:rPr>
        <w:t>to the Transportation System</w:t>
      </w:r>
      <w:r w:rsidR="001F63E2" w:rsidRPr="005D758F">
        <w:rPr>
          <w:rFonts w:asciiTheme="minorHAnsi" w:hAnsiTheme="minorHAnsi" w:cstheme="minorHAnsi"/>
          <w:szCs w:val="22"/>
        </w:rPr>
        <w:t xml:space="preserve"> may be suspended or discontinued and/or the rate of such delivery or offtake may be limited.</w:t>
      </w:r>
    </w:p>
    <w:p w14:paraId="6A9E9E48" w14:textId="67916E20" w:rsidR="00B30900" w:rsidRPr="005D758F" w:rsidRDefault="00B30900" w:rsidP="00992CBF">
      <w:pPr>
        <w:pStyle w:val="Heading2"/>
        <w:rPr>
          <w:rFonts w:asciiTheme="minorHAnsi" w:hAnsiTheme="minorHAnsi" w:cstheme="minorHAnsi"/>
          <w:szCs w:val="22"/>
        </w:rPr>
      </w:pPr>
      <w:r>
        <w:rPr>
          <w:rFonts w:asciiTheme="minorHAnsi" w:hAnsiTheme="minorHAnsi" w:cstheme="minorHAnsi"/>
          <w:szCs w:val="22"/>
        </w:rPr>
        <w:t>The Transporter acknowledges that PSA’s contain or may contain provisions whereby access to the CGI Amenities may be suspended or discontinued in respect of one or more or all Producers or such access may be limited.</w:t>
      </w:r>
    </w:p>
    <w:p w14:paraId="6A451385" w14:textId="0970406B" w:rsidR="00792EFB" w:rsidRPr="005D758F" w:rsidRDefault="00792EFB" w:rsidP="00992CBF">
      <w:pPr>
        <w:pStyle w:val="Heading2"/>
        <w:rPr>
          <w:rFonts w:asciiTheme="minorHAnsi" w:hAnsiTheme="minorHAnsi" w:cstheme="minorHAnsi"/>
          <w:szCs w:val="22"/>
        </w:rPr>
      </w:pPr>
      <w:r w:rsidRPr="005D758F">
        <w:rPr>
          <w:rFonts w:asciiTheme="minorHAnsi" w:hAnsiTheme="minorHAnsi" w:cstheme="minorHAnsi"/>
          <w:szCs w:val="22"/>
        </w:rPr>
        <w:t xml:space="preserve">The </w:t>
      </w:r>
      <w:r w:rsidR="008D684A" w:rsidRPr="005D758F">
        <w:rPr>
          <w:rFonts w:asciiTheme="minorHAnsi" w:hAnsiTheme="minorHAnsi" w:cstheme="minorHAnsi"/>
          <w:szCs w:val="22"/>
        </w:rPr>
        <w:t xml:space="preserve">CGI Administrator </w:t>
      </w:r>
      <w:r w:rsidRPr="005D758F">
        <w:rPr>
          <w:rFonts w:asciiTheme="minorHAnsi" w:hAnsiTheme="minorHAnsi" w:cstheme="minorHAnsi"/>
          <w:szCs w:val="22"/>
        </w:rPr>
        <w:t xml:space="preserve">shall notify </w:t>
      </w:r>
      <w:r w:rsidR="002F1399" w:rsidRPr="005D758F">
        <w:rPr>
          <w:rFonts w:asciiTheme="minorHAnsi" w:hAnsiTheme="minorHAnsi" w:cstheme="minorHAnsi"/>
          <w:szCs w:val="22"/>
        </w:rPr>
        <w:t xml:space="preserve">the Transporter </w:t>
      </w:r>
      <w:r w:rsidR="00652DAA">
        <w:rPr>
          <w:rFonts w:asciiTheme="minorHAnsi" w:hAnsiTheme="minorHAnsi" w:cstheme="minorHAnsi"/>
          <w:szCs w:val="22"/>
        </w:rPr>
        <w:t>and Producer</w:t>
      </w:r>
      <w:r w:rsidR="00C945E5">
        <w:rPr>
          <w:rFonts w:asciiTheme="minorHAnsi" w:hAnsiTheme="minorHAnsi" w:cstheme="minorHAnsi"/>
          <w:szCs w:val="22"/>
        </w:rPr>
        <w:t>s,</w:t>
      </w:r>
      <w:r w:rsidR="00652DAA">
        <w:rPr>
          <w:rFonts w:asciiTheme="minorHAnsi" w:hAnsiTheme="minorHAnsi" w:cstheme="minorHAnsi"/>
          <w:szCs w:val="22"/>
        </w:rPr>
        <w:t xml:space="preserve"> and the Transporter shall notify </w:t>
      </w:r>
      <w:r w:rsidR="00665F82" w:rsidRPr="005D758F">
        <w:rPr>
          <w:rFonts w:asciiTheme="minorHAnsi" w:hAnsiTheme="minorHAnsi" w:cstheme="minorHAnsi"/>
          <w:szCs w:val="22"/>
        </w:rPr>
        <w:t xml:space="preserve">any </w:t>
      </w:r>
      <w:r w:rsidR="001F5E92" w:rsidRPr="005D758F">
        <w:rPr>
          <w:rFonts w:asciiTheme="minorHAnsi" w:hAnsiTheme="minorHAnsi" w:cstheme="minorHAnsi"/>
          <w:szCs w:val="22"/>
        </w:rPr>
        <w:t xml:space="preserve">affected </w:t>
      </w:r>
      <w:r w:rsidRPr="005D758F">
        <w:rPr>
          <w:rFonts w:asciiTheme="minorHAnsi" w:hAnsiTheme="minorHAnsi" w:cstheme="minorHAnsi"/>
          <w:szCs w:val="22"/>
        </w:rPr>
        <w:t xml:space="preserve">Shipper in a timely manner of any and all issues which may affect the availability or operation of the </w:t>
      </w:r>
      <w:r w:rsidR="007F2942" w:rsidRPr="005D758F">
        <w:rPr>
          <w:rFonts w:asciiTheme="minorHAnsi" w:hAnsiTheme="minorHAnsi" w:cstheme="minorHAnsi"/>
          <w:szCs w:val="22"/>
        </w:rPr>
        <w:t xml:space="preserve"> </w:t>
      </w:r>
      <w:r w:rsidR="000841D1" w:rsidRPr="005D758F">
        <w:rPr>
          <w:rFonts w:asciiTheme="minorHAnsi" w:hAnsiTheme="minorHAnsi" w:cstheme="minorHAnsi"/>
          <w:szCs w:val="22"/>
        </w:rPr>
        <w:t xml:space="preserve">CGI Amenities </w:t>
      </w:r>
      <w:r w:rsidRPr="005D758F">
        <w:rPr>
          <w:rFonts w:asciiTheme="minorHAnsi" w:hAnsiTheme="minorHAnsi" w:cstheme="minorHAnsi"/>
          <w:szCs w:val="22"/>
        </w:rPr>
        <w:t xml:space="preserve">and/or the ability of the </w:t>
      </w:r>
      <w:r w:rsidR="00E9277A" w:rsidRPr="005D758F">
        <w:rPr>
          <w:rFonts w:asciiTheme="minorHAnsi" w:hAnsiTheme="minorHAnsi" w:cstheme="minorHAnsi"/>
          <w:szCs w:val="22"/>
        </w:rPr>
        <w:t xml:space="preserve">CGI Administrator </w:t>
      </w:r>
      <w:r w:rsidRPr="005D758F">
        <w:rPr>
          <w:rFonts w:asciiTheme="minorHAnsi" w:hAnsiTheme="minorHAnsi" w:cstheme="minorHAnsi"/>
          <w:szCs w:val="22"/>
        </w:rPr>
        <w:t xml:space="preserve">and/or </w:t>
      </w:r>
      <w:r w:rsidR="001F5E92" w:rsidRPr="005D758F">
        <w:rPr>
          <w:rFonts w:asciiTheme="minorHAnsi" w:hAnsiTheme="minorHAnsi" w:cstheme="minorHAnsi"/>
          <w:szCs w:val="22"/>
        </w:rPr>
        <w:t xml:space="preserve">the </w:t>
      </w:r>
      <w:r w:rsidR="000841D1" w:rsidRPr="005D758F">
        <w:rPr>
          <w:rFonts w:asciiTheme="minorHAnsi" w:hAnsiTheme="minorHAnsi" w:cstheme="minorHAnsi"/>
          <w:szCs w:val="22"/>
        </w:rPr>
        <w:t xml:space="preserve">CGI Amenities </w:t>
      </w:r>
      <w:r w:rsidRPr="005D758F">
        <w:rPr>
          <w:rFonts w:asciiTheme="minorHAnsi" w:hAnsiTheme="minorHAnsi" w:cstheme="minorHAnsi"/>
          <w:szCs w:val="22"/>
        </w:rPr>
        <w:t xml:space="preserve">to </w:t>
      </w:r>
      <w:r w:rsidR="005C4189" w:rsidRPr="005D758F">
        <w:rPr>
          <w:rFonts w:asciiTheme="minorHAnsi" w:hAnsiTheme="minorHAnsi" w:cstheme="minorHAnsi"/>
          <w:szCs w:val="22"/>
        </w:rPr>
        <w:t xml:space="preserve">enable Producers </w:t>
      </w:r>
      <w:r w:rsidRPr="005D758F">
        <w:rPr>
          <w:rFonts w:asciiTheme="minorHAnsi" w:hAnsiTheme="minorHAnsi" w:cstheme="minorHAnsi"/>
          <w:szCs w:val="22"/>
        </w:rPr>
        <w:t xml:space="preserve">make </w:t>
      </w:r>
      <w:r w:rsidR="0005429E">
        <w:rPr>
          <w:rFonts w:asciiTheme="minorHAnsi" w:hAnsiTheme="minorHAnsi" w:cstheme="minorHAnsi"/>
          <w:szCs w:val="22"/>
        </w:rPr>
        <w:t xml:space="preserve">Renewable </w:t>
      </w:r>
      <w:r w:rsidR="00BF08DE" w:rsidRPr="005D758F">
        <w:rPr>
          <w:rFonts w:asciiTheme="minorHAnsi" w:hAnsiTheme="minorHAnsi" w:cstheme="minorHAnsi"/>
          <w:szCs w:val="22"/>
        </w:rPr>
        <w:t>Natural G</w:t>
      </w:r>
      <w:r w:rsidRPr="005D758F">
        <w:rPr>
          <w:rFonts w:asciiTheme="minorHAnsi" w:hAnsiTheme="minorHAnsi" w:cstheme="minorHAnsi"/>
          <w:szCs w:val="22"/>
        </w:rPr>
        <w:t xml:space="preserve">as available for delivery to </w:t>
      </w:r>
      <w:r w:rsidR="003B4062">
        <w:rPr>
          <w:rFonts w:asciiTheme="minorHAnsi" w:hAnsiTheme="minorHAnsi" w:cstheme="minorHAnsi"/>
          <w:szCs w:val="22"/>
        </w:rPr>
        <w:t xml:space="preserve">Shippers for onward delivery to </w:t>
      </w:r>
      <w:r w:rsidRPr="005D758F">
        <w:rPr>
          <w:rFonts w:asciiTheme="minorHAnsi" w:hAnsiTheme="minorHAnsi" w:cstheme="minorHAnsi"/>
          <w:szCs w:val="22"/>
        </w:rPr>
        <w:t>the Transportation System at the Connected System Point.</w:t>
      </w:r>
    </w:p>
    <w:p w14:paraId="64C1CD24" w14:textId="16A1310F" w:rsidR="00105568" w:rsidRPr="005D758F" w:rsidRDefault="001F63E2" w:rsidP="00992CBF">
      <w:pPr>
        <w:pStyle w:val="Heading2"/>
        <w:rPr>
          <w:rFonts w:asciiTheme="minorHAnsi" w:hAnsiTheme="minorHAnsi" w:cstheme="minorHAnsi"/>
          <w:szCs w:val="22"/>
        </w:rPr>
      </w:pPr>
      <w:r w:rsidRPr="005D758F">
        <w:rPr>
          <w:rFonts w:asciiTheme="minorHAnsi" w:hAnsiTheme="minorHAnsi" w:cstheme="minorHAnsi"/>
          <w:szCs w:val="22"/>
        </w:rPr>
        <w:t>It is acknowledged</w:t>
      </w:r>
      <w:r w:rsidR="00105568" w:rsidRPr="005D758F">
        <w:rPr>
          <w:rFonts w:asciiTheme="minorHAnsi" w:hAnsiTheme="minorHAnsi" w:cstheme="minorHAnsi"/>
          <w:szCs w:val="22"/>
        </w:rPr>
        <w:t>:</w:t>
      </w:r>
    </w:p>
    <w:p w14:paraId="11150FED" w14:textId="23B005B8" w:rsidR="00105568" w:rsidRPr="005D758F" w:rsidRDefault="00105568" w:rsidP="00105568">
      <w:pPr>
        <w:pStyle w:val="Heading3"/>
        <w:rPr>
          <w:rFonts w:asciiTheme="minorHAnsi" w:hAnsiTheme="minorHAnsi" w:cstheme="minorHAnsi"/>
        </w:rPr>
      </w:pPr>
      <w:r w:rsidRPr="005D758F">
        <w:rPr>
          <w:rFonts w:asciiTheme="minorHAnsi" w:hAnsiTheme="minorHAnsi" w:cstheme="minorHAnsi"/>
        </w:rPr>
        <w:t xml:space="preserve">that </w:t>
      </w:r>
      <w:r w:rsidR="004B69A0" w:rsidRPr="005D758F">
        <w:rPr>
          <w:rFonts w:asciiTheme="minorHAnsi" w:hAnsiTheme="minorHAnsi" w:cstheme="minorHAnsi"/>
        </w:rPr>
        <w:t xml:space="preserve">the Transporter </w:t>
      </w:r>
      <w:r w:rsidR="001F63E2" w:rsidRPr="005D758F">
        <w:rPr>
          <w:rFonts w:asciiTheme="minorHAnsi" w:hAnsiTheme="minorHAnsi" w:cstheme="minorHAnsi"/>
        </w:rPr>
        <w:t xml:space="preserve">is responsible for determining the amount of capacity in </w:t>
      </w:r>
      <w:r w:rsidR="004B69A0" w:rsidRPr="005D758F">
        <w:rPr>
          <w:rFonts w:asciiTheme="minorHAnsi" w:hAnsiTheme="minorHAnsi" w:cstheme="minorHAnsi"/>
        </w:rPr>
        <w:t>the Transportation</w:t>
      </w:r>
      <w:r w:rsidR="001F63E2" w:rsidRPr="005D758F">
        <w:rPr>
          <w:rFonts w:asciiTheme="minorHAnsi" w:hAnsiTheme="minorHAnsi" w:cstheme="minorHAnsi"/>
        </w:rPr>
        <w:t xml:space="preserve"> System which shall be made available</w:t>
      </w:r>
      <w:r w:rsidR="0009200E" w:rsidRPr="005D758F">
        <w:rPr>
          <w:rFonts w:asciiTheme="minorHAnsi" w:hAnsiTheme="minorHAnsi" w:cstheme="minorHAnsi"/>
        </w:rPr>
        <w:t xml:space="preserve"> </w:t>
      </w:r>
      <w:r w:rsidR="00D20CE1" w:rsidRPr="005D758F">
        <w:rPr>
          <w:rFonts w:asciiTheme="minorHAnsi" w:hAnsiTheme="minorHAnsi" w:cstheme="minorHAnsi"/>
        </w:rPr>
        <w:t>at the</w:t>
      </w:r>
      <w:r w:rsidR="0009200E" w:rsidRPr="005D758F">
        <w:rPr>
          <w:rFonts w:asciiTheme="minorHAnsi" w:hAnsiTheme="minorHAnsi" w:cstheme="minorHAnsi"/>
        </w:rPr>
        <w:t xml:space="preserve"> </w:t>
      </w:r>
      <w:r w:rsidR="00E9277A" w:rsidRPr="005D758F">
        <w:rPr>
          <w:rFonts w:asciiTheme="minorHAnsi" w:hAnsiTheme="minorHAnsi" w:cstheme="minorHAnsi"/>
        </w:rPr>
        <w:t>CGI</w:t>
      </w:r>
      <w:r w:rsidR="00665F82" w:rsidRPr="005D758F">
        <w:rPr>
          <w:rFonts w:asciiTheme="minorHAnsi" w:hAnsiTheme="minorHAnsi" w:cstheme="minorHAnsi"/>
        </w:rPr>
        <w:t xml:space="preserve"> </w:t>
      </w:r>
      <w:r w:rsidR="0009200E" w:rsidRPr="005D758F">
        <w:rPr>
          <w:rFonts w:asciiTheme="minorHAnsi" w:hAnsiTheme="minorHAnsi" w:cstheme="minorHAnsi"/>
        </w:rPr>
        <w:t xml:space="preserve">Entry Point </w:t>
      </w:r>
      <w:r w:rsidR="00E9277A" w:rsidRPr="005D758F">
        <w:rPr>
          <w:rFonts w:asciiTheme="minorHAnsi" w:hAnsiTheme="minorHAnsi" w:cstheme="minorHAnsi"/>
        </w:rPr>
        <w:t xml:space="preserve">(and </w:t>
      </w:r>
      <w:r w:rsidR="00AF4C27" w:rsidRPr="005D758F">
        <w:rPr>
          <w:rFonts w:asciiTheme="minorHAnsi" w:hAnsiTheme="minorHAnsi" w:cstheme="minorHAnsi"/>
        </w:rPr>
        <w:t xml:space="preserve">at </w:t>
      </w:r>
      <w:r w:rsidR="00E9277A" w:rsidRPr="005D758F">
        <w:rPr>
          <w:rFonts w:asciiTheme="minorHAnsi" w:hAnsiTheme="minorHAnsi" w:cstheme="minorHAnsi"/>
        </w:rPr>
        <w:t xml:space="preserve">each CGI Gas Point) </w:t>
      </w:r>
      <w:r w:rsidR="0009200E" w:rsidRPr="005D758F">
        <w:rPr>
          <w:rFonts w:asciiTheme="minorHAnsi" w:hAnsiTheme="minorHAnsi" w:cstheme="minorHAnsi"/>
        </w:rPr>
        <w:t>to the Transportation Sy</w:t>
      </w:r>
      <w:r w:rsidR="00910F51" w:rsidRPr="005D758F">
        <w:rPr>
          <w:rFonts w:asciiTheme="minorHAnsi" w:hAnsiTheme="minorHAnsi" w:cstheme="minorHAnsi"/>
        </w:rPr>
        <w:t>s</w:t>
      </w:r>
      <w:r w:rsidR="0009200E" w:rsidRPr="005D758F">
        <w:rPr>
          <w:rFonts w:asciiTheme="minorHAnsi" w:hAnsiTheme="minorHAnsi" w:cstheme="minorHAnsi"/>
        </w:rPr>
        <w:t>tem at the Connected System Point</w:t>
      </w:r>
      <w:r w:rsidRPr="005D758F">
        <w:rPr>
          <w:rFonts w:asciiTheme="minorHAnsi" w:hAnsiTheme="minorHAnsi" w:cstheme="minorHAnsi"/>
        </w:rPr>
        <w:t>;</w:t>
      </w:r>
      <w:r w:rsidR="00665F82" w:rsidRPr="005D758F">
        <w:rPr>
          <w:rFonts w:asciiTheme="minorHAnsi" w:hAnsiTheme="minorHAnsi" w:cstheme="minorHAnsi"/>
        </w:rPr>
        <w:t xml:space="preserve"> and  </w:t>
      </w:r>
    </w:p>
    <w:p w14:paraId="765FD92E" w14:textId="2B5EC449" w:rsidR="00105568" w:rsidRPr="005D758F" w:rsidRDefault="00665F82" w:rsidP="00105568">
      <w:pPr>
        <w:pStyle w:val="Heading3"/>
        <w:rPr>
          <w:rFonts w:asciiTheme="minorHAnsi" w:hAnsiTheme="minorHAnsi" w:cstheme="minorHAnsi"/>
        </w:rPr>
      </w:pPr>
      <w:r w:rsidRPr="005D758F">
        <w:rPr>
          <w:rFonts w:asciiTheme="minorHAnsi" w:hAnsiTheme="minorHAnsi" w:cstheme="minorHAnsi"/>
        </w:rPr>
        <w:t xml:space="preserve">by the </w:t>
      </w:r>
      <w:r w:rsidR="00E9277A" w:rsidRPr="005D758F">
        <w:rPr>
          <w:rFonts w:asciiTheme="minorHAnsi" w:hAnsiTheme="minorHAnsi" w:cstheme="minorHAnsi"/>
        </w:rPr>
        <w:t xml:space="preserve">CGI Administrator </w:t>
      </w:r>
      <w:r w:rsidRPr="005D758F">
        <w:rPr>
          <w:rFonts w:asciiTheme="minorHAnsi" w:hAnsiTheme="minorHAnsi" w:cstheme="minorHAnsi"/>
        </w:rPr>
        <w:t>that</w:t>
      </w:r>
      <w:r w:rsidR="0000426A" w:rsidRPr="005D758F">
        <w:rPr>
          <w:rFonts w:asciiTheme="minorHAnsi" w:hAnsiTheme="minorHAnsi" w:cstheme="minorHAnsi"/>
        </w:rPr>
        <w:t xml:space="preserve"> the number of Shippers which may be registered at </w:t>
      </w:r>
      <w:r w:rsidR="00E9277A" w:rsidRPr="005D758F">
        <w:rPr>
          <w:rFonts w:asciiTheme="minorHAnsi" w:hAnsiTheme="minorHAnsi" w:cstheme="minorHAnsi"/>
        </w:rPr>
        <w:t xml:space="preserve">a CGI Gas Point configured within the CGI </w:t>
      </w:r>
      <w:r w:rsidR="0000426A" w:rsidRPr="005D758F">
        <w:rPr>
          <w:rFonts w:asciiTheme="minorHAnsi" w:hAnsiTheme="minorHAnsi" w:cstheme="minorHAnsi"/>
        </w:rPr>
        <w:t>Entry Point at the Connected System Point in respect of any Day shall be regulated pursuant to the Code of Operations</w:t>
      </w:r>
      <w:r w:rsidR="00105568" w:rsidRPr="005D758F">
        <w:rPr>
          <w:rFonts w:asciiTheme="minorHAnsi" w:hAnsiTheme="minorHAnsi" w:cstheme="minorHAnsi"/>
        </w:rPr>
        <w:t>; and</w:t>
      </w:r>
    </w:p>
    <w:p w14:paraId="770AC675" w14:textId="36DD4EE0" w:rsidR="001F63E2" w:rsidRPr="005D758F" w:rsidRDefault="00665F82" w:rsidP="00DD030C">
      <w:pPr>
        <w:pStyle w:val="Heading3"/>
        <w:rPr>
          <w:rFonts w:asciiTheme="minorHAnsi" w:hAnsiTheme="minorHAnsi" w:cstheme="minorHAnsi"/>
        </w:rPr>
      </w:pPr>
      <w:r w:rsidRPr="005D758F">
        <w:rPr>
          <w:rFonts w:asciiTheme="minorHAnsi" w:hAnsiTheme="minorHAnsi" w:cstheme="minorHAnsi"/>
        </w:rPr>
        <w:lastRenderedPageBreak/>
        <w:t xml:space="preserve">that </w:t>
      </w:r>
      <w:r w:rsidR="0005429E">
        <w:rPr>
          <w:rFonts w:asciiTheme="minorHAnsi" w:hAnsiTheme="minorHAnsi" w:cstheme="minorHAnsi"/>
        </w:rPr>
        <w:t xml:space="preserve">Renewable </w:t>
      </w:r>
      <w:r w:rsidR="00105568" w:rsidRPr="005D758F">
        <w:rPr>
          <w:rFonts w:asciiTheme="minorHAnsi" w:hAnsiTheme="minorHAnsi" w:cstheme="minorHAnsi"/>
        </w:rPr>
        <w:t>N</w:t>
      </w:r>
      <w:r w:rsidRPr="005D758F">
        <w:rPr>
          <w:rFonts w:asciiTheme="minorHAnsi" w:hAnsiTheme="minorHAnsi" w:cstheme="minorHAnsi"/>
        </w:rPr>
        <w:t xml:space="preserve">atural </w:t>
      </w:r>
      <w:r w:rsidR="00105568" w:rsidRPr="005D758F">
        <w:rPr>
          <w:rFonts w:asciiTheme="minorHAnsi" w:hAnsiTheme="minorHAnsi" w:cstheme="minorHAnsi"/>
        </w:rPr>
        <w:t>G</w:t>
      </w:r>
      <w:r w:rsidRPr="005D758F">
        <w:rPr>
          <w:rFonts w:asciiTheme="minorHAnsi" w:hAnsiTheme="minorHAnsi" w:cstheme="minorHAnsi"/>
        </w:rPr>
        <w:t xml:space="preserve">as may not be delivered at </w:t>
      </w:r>
      <w:r w:rsidR="00E9277A" w:rsidRPr="005D758F">
        <w:rPr>
          <w:rFonts w:asciiTheme="minorHAnsi" w:hAnsiTheme="minorHAnsi" w:cstheme="minorHAnsi"/>
        </w:rPr>
        <w:t xml:space="preserve">a CGI Gas </w:t>
      </w:r>
      <w:r w:rsidRPr="005D758F">
        <w:rPr>
          <w:rFonts w:asciiTheme="minorHAnsi" w:hAnsiTheme="minorHAnsi" w:cstheme="minorHAnsi"/>
        </w:rPr>
        <w:t xml:space="preserve">Point at the </w:t>
      </w:r>
      <w:r w:rsidR="00E9277A" w:rsidRPr="005D758F">
        <w:rPr>
          <w:rFonts w:asciiTheme="minorHAnsi" w:hAnsiTheme="minorHAnsi" w:cstheme="minorHAnsi"/>
        </w:rPr>
        <w:t>CGI En</w:t>
      </w:r>
      <w:r w:rsidR="00AF4C27" w:rsidRPr="005D758F">
        <w:rPr>
          <w:rFonts w:asciiTheme="minorHAnsi" w:hAnsiTheme="minorHAnsi" w:cstheme="minorHAnsi"/>
        </w:rPr>
        <w:t>t</w:t>
      </w:r>
      <w:r w:rsidR="00E9277A" w:rsidRPr="005D758F">
        <w:rPr>
          <w:rFonts w:asciiTheme="minorHAnsi" w:hAnsiTheme="minorHAnsi" w:cstheme="minorHAnsi"/>
        </w:rPr>
        <w:t xml:space="preserve">ry Point at </w:t>
      </w:r>
      <w:r w:rsidR="00AF4C27" w:rsidRPr="005D758F">
        <w:rPr>
          <w:rFonts w:asciiTheme="minorHAnsi" w:hAnsiTheme="minorHAnsi" w:cstheme="minorHAnsi"/>
        </w:rPr>
        <w:t>the</w:t>
      </w:r>
      <w:r w:rsidR="00AF27B4" w:rsidRPr="005D758F">
        <w:rPr>
          <w:rFonts w:asciiTheme="minorHAnsi" w:hAnsiTheme="minorHAnsi" w:cstheme="minorHAnsi"/>
        </w:rPr>
        <w:t xml:space="preserve"> </w:t>
      </w:r>
      <w:r w:rsidRPr="005D758F">
        <w:rPr>
          <w:rFonts w:asciiTheme="minorHAnsi" w:hAnsiTheme="minorHAnsi" w:cstheme="minorHAnsi"/>
        </w:rPr>
        <w:t xml:space="preserve">Connected System Point on any </w:t>
      </w:r>
      <w:r w:rsidR="00105568" w:rsidRPr="005D758F">
        <w:rPr>
          <w:rFonts w:asciiTheme="minorHAnsi" w:hAnsiTheme="minorHAnsi" w:cstheme="minorHAnsi"/>
        </w:rPr>
        <w:t>D</w:t>
      </w:r>
      <w:r w:rsidRPr="005D758F">
        <w:rPr>
          <w:rFonts w:asciiTheme="minorHAnsi" w:hAnsiTheme="minorHAnsi" w:cstheme="minorHAnsi"/>
        </w:rPr>
        <w:t xml:space="preserve">ay on which there is no Registered Shipper </w:t>
      </w:r>
      <w:r w:rsidR="00DB1938">
        <w:rPr>
          <w:rFonts w:asciiTheme="minorHAnsi" w:hAnsiTheme="minorHAnsi" w:cstheme="minorHAnsi"/>
        </w:rPr>
        <w:t xml:space="preserve">for that Day </w:t>
      </w:r>
      <w:r w:rsidRPr="005D758F">
        <w:rPr>
          <w:rFonts w:asciiTheme="minorHAnsi" w:hAnsiTheme="minorHAnsi" w:cstheme="minorHAnsi"/>
        </w:rPr>
        <w:t xml:space="preserve">at that </w:t>
      </w:r>
      <w:r w:rsidR="00AF27B4" w:rsidRPr="005D758F">
        <w:rPr>
          <w:rFonts w:asciiTheme="minorHAnsi" w:hAnsiTheme="minorHAnsi" w:cstheme="minorHAnsi"/>
        </w:rPr>
        <w:t>CGI Gas</w:t>
      </w:r>
      <w:r w:rsidRPr="005D758F">
        <w:rPr>
          <w:rFonts w:asciiTheme="minorHAnsi" w:hAnsiTheme="minorHAnsi" w:cstheme="minorHAnsi"/>
        </w:rPr>
        <w:t xml:space="preserve"> Point.</w:t>
      </w:r>
    </w:p>
    <w:p w14:paraId="736C5AFB" w14:textId="6327C1D0" w:rsidR="001F63E2" w:rsidRPr="005D758F" w:rsidRDefault="001F63E2" w:rsidP="00992CBF">
      <w:pPr>
        <w:pStyle w:val="Heading2"/>
        <w:rPr>
          <w:rFonts w:asciiTheme="minorHAnsi" w:hAnsiTheme="minorHAnsi" w:cstheme="minorHAnsi"/>
          <w:szCs w:val="22"/>
        </w:rPr>
      </w:pPr>
      <w:r w:rsidRPr="005D758F">
        <w:rPr>
          <w:rFonts w:asciiTheme="minorHAnsi" w:hAnsiTheme="minorHAnsi" w:cstheme="minorHAnsi"/>
          <w:szCs w:val="22"/>
        </w:rPr>
        <w:t xml:space="preserve">Each </w:t>
      </w:r>
      <w:r w:rsidR="00E9277A" w:rsidRPr="005D758F">
        <w:rPr>
          <w:rFonts w:asciiTheme="minorHAnsi" w:hAnsiTheme="minorHAnsi" w:cstheme="minorHAnsi"/>
          <w:szCs w:val="22"/>
        </w:rPr>
        <w:t xml:space="preserve">Party </w:t>
      </w:r>
      <w:r w:rsidRPr="005D758F">
        <w:rPr>
          <w:rFonts w:asciiTheme="minorHAnsi" w:hAnsiTheme="minorHAnsi" w:cstheme="minorHAnsi"/>
          <w:szCs w:val="22"/>
        </w:rPr>
        <w:t>will perform its duties under this Agreement in accordance with the standard of a Reasonable and Prudent Operator and in compliance with the terms and conditions of this Agreement</w:t>
      </w:r>
    </w:p>
    <w:p w14:paraId="1EEB3F5B" w14:textId="68A2502C" w:rsidR="001F63E2" w:rsidRPr="005D758F" w:rsidRDefault="001F63E2" w:rsidP="00992CBF">
      <w:pPr>
        <w:pStyle w:val="Heading2"/>
        <w:rPr>
          <w:rFonts w:asciiTheme="minorHAnsi" w:hAnsiTheme="minorHAnsi" w:cstheme="minorHAnsi"/>
          <w:szCs w:val="22"/>
        </w:rPr>
      </w:pPr>
      <w:r w:rsidRPr="005D758F">
        <w:rPr>
          <w:rFonts w:asciiTheme="minorHAnsi" w:hAnsiTheme="minorHAnsi" w:cstheme="minorHAnsi"/>
          <w:szCs w:val="22"/>
        </w:rPr>
        <w:t xml:space="preserve">Where pursuant to any Legal Requirement, either </w:t>
      </w:r>
      <w:r w:rsidR="008416F8" w:rsidRPr="005D758F">
        <w:rPr>
          <w:rFonts w:asciiTheme="minorHAnsi" w:hAnsiTheme="minorHAnsi" w:cstheme="minorHAnsi"/>
          <w:szCs w:val="22"/>
        </w:rPr>
        <w:t>Party</w:t>
      </w:r>
      <w:r w:rsidRPr="005D758F">
        <w:rPr>
          <w:rFonts w:asciiTheme="minorHAnsi" w:hAnsiTheme="minorHAnsi" w:cstheme="minorHAnsi"/>
          <w:szCs w:val="22"/>
        </w:rPr>
        <w:t xml:space="preserve"> is required to take a particular action or not to take or to cease a particular action, nothing in this Agreement shall prevent such </w:t>
      </w:r>
      <w:r w:rsidR="008416F8" w:rsidRPr="005D758F">
        <w:rPr>
          <w:rFonts w:asciiTheme="minorHAnsi" w:hAnsiTheme="minorHAnsi" w:cstheme="minorHAnsi"/>
          <w:szCs w:val="22"/>
        </w:rPr>
        <w:t>Party</w:t>
      </w:r>
      <w:r w:rsidRPr="005D758F">
        <w:rPr>
          <w:rFonts w:asciiTheme="minorHAnsi" w:hAnsiTheme="minorHAnsi" w:cstheme="minorHAnsi"/>
          <w:szCs w:val="22"/>
        </w:rPr>
        <w:t xml:space="preserve"> from taking such action or not taking, or ceasing to take, such action and such </w:t>
      </w:r>
      <w:r w:rsidR="008416F8" w:rsidRPr="005D758F">
        <w:rPr>
          <w:rFonts w:asciiTheme="minorHAnsi" w:hAnsiTheme="minorHAnsi" w:cstheme="minorHAnsi"/>
          <w:szCs w:val="22"/>
        </w:rPr>
        <w:t xml:space="preserve">Party </w:t>
      </w:r>
      <w:r w:rsidRPr="005D758F">
        <w:rPr>
          <w:rFonts w:asciiTheme="minorHAnsi" w:hAnsiTheme="minorHAnsi" w:cstheme="minorHAnsi"/>
          <w:szCs w:val="22"/>
        </w:rPr>
        <w:t xml:space="preserve">shall not be in breach of any of its obligations to the other </w:t>
      </w:r>
      <w:r w:rsidR="008416F8" w:rsidRPr="005D758F">
        <w:rPr>
          <w:rFonts w:asciiTheme="minorHAnsi" w:hAnsiTheme="minorHAnsi" w:cstheme="minorHAnsi"/>
          <w:szCs w:val="22"/>
        </w:rPr>
        <w:t>Party</w:t>
      </w:r>
      <w:r w:rsidRPr="005D758F">
        <w:rPr>
          <w:rFonts w:asciiTheme="minorHAnsi" w:hAnsiTheme="minorHAnsi" w:cstheme="minorHAnsi"/>
          <w:szCs w:val="22"/>
        </w:rPr>
        <w:t xml:space="preserve"> pursuant to this Agreement where such </w:t>
      </w:r>
      <w:r w:rsidR="00AF0268" w:rsidRPr="005D758F">
        <w:rPr>
          <w:rFonts w:asciiTheme="minorHAnsi" w:hAnsiTheme="minorHAnsi" w:cstheme="minorHAnsi"/>
          <w:szCs w:val="22"/>
        </w:rPr>
        <w:t xml:space="preserve">Party </w:t>
      </w:r>
      <w:r w:rsidRPr="005D758F">
        <w:rPr>
          <w:rFonts w:asciiTheme="minorHAnsi" w:hAnsiTheme="minorHAnsi" w:cstheme="minorHAnsi"/>
          <w:szCs w:val="22"/>
        </w:rPr>
        <w:t>acts in accordance with such Legal Requirement.</w:t>
      </w:r>
    </w:p>
    <w:p w14:paraId="513553DF" w14:textId="1B80613F" w:rsidR="00F4497A" w:rsidRPr="005D758F" w:rsidRDefault="00F4497A">
      <w:pPr>
        <w:pStyle w:val="Heading2"/>
        <w:rPr>
          <w:rFonts w:asciiTheme="minorHAnsi" w:hAnsiTheme="minorHAnsi" w:cstheme="minorHAnsi"/>
          <w:szCs w:val="22"/>
        </w:rPr>
      </w:pPr>
      <w:r w:rsidRPr="005D758F">
        <w:rPr>
          <w:rFonts w:asciiTheme="minorHAnsi" w:hAnsiTheme="minorHAnsi" w:cstheme="minorHAnsi"/>
          <w:szCs w:val="22"/>
        </w:rPr>
        <w:t xml:space="preserve">The </w:t>
      </w:r>
      <w:r w:rsidR="00AF0268" w:rsidRPr="005D758F">
        <w:rPr>
          <w:rFonts w:asciiTheme="minorHAnsi" w:hAnsiTheme="minorHAnsi" w:cstheme="minorHAnsi"/>
          <w:szCs w:val="22"/>
        </w:rPr>
        <w:t>ROV</w:t>
      </w:r>
      <w:r w:rsidRPr="005D758F">
        <w:rPr>
          <w:rFonts w:asciiTheme="minorHAnsi" w:hAnsiTheme="minorHAnsi" w:cstheme="minorHAnsi"/>
          <w:szCs w:val="22"/>
        </w:rPr>
        <w:t xml:space="preserve"> which forms part of the Transporter </w:t>
      </w:r>
      <w:r w:rsidR="002463C2" w:rsidRPr="005D758F">
        <w:rPr>
          <w:rFonts w:asciiTheme="minorHAnsi" w:hAnsiTheme="minorHAnsi" w:cstheme="minorHAnsi"/>
          <w:szCs w:val="22"/>
        </w:rPr>
        <w:t xml:space="preserve">Measurement and </w:t>
      </w:r>
      <w:r w:rsidRPr="005D758F">
        <w:rPr>
          <w:rFonts w:asciiTheme="minorHAnsi" w:hAnsiTheme="minorHAnsi" w:cstheme="minorHAnsi"/>
          <w:szCs w:val="22"/>
        </w:rPr>
        <w:t xml:space="preserve">Control Equipment has been designed </w:t>
      </w:r>
      <w:r w:rsidR="00BD33B3" w:rsidRPr="005D758F">
        <w:rPr>
          <w:rFonts w:asciiTheme="minorHAnsi" w:hAnsiTheme="minorHAnsi" w:cstheme="minorHAnsi"/>
          <w:szCs w:val="22"/>
        </w:rPr>
        <w:t xml:space="preserve">and configured </w:t>
      </w:r>
      <w:r w:rsidRPr="005D758F">
        <w:rPr>
          <w:rFonts w:asciiTheme="minorHAnsi" w:hAnsiTheme="minorHAnsi" w:cstheme="minorHAnsi"/>
          <w:szCs w:val="22"/>
        </w:rPr>
        <w:t>to</w:t>
      </w:r>
      <w:r w:rsidR="00A80868" w:rsidRPr="005D758F">
        <w:rPr>
          <w:rFonts w:asciiTheme="minorHAnsi" w:hAnsiTheme="minorHAnsi" w:cstheme="minorHAnsi"/>
          <w:szCs w:val="22"/>
        </w:rPr>
        <w:t xml:space="preserve"> </w:t>
      </w:r>
      <w:r w:rsidR="00BD33B3" w:rsidRPr="005D758F">
        <w:rPr>
          <w:rFonts w:asciiTheme="minorHAnsi" w:hAnsiTheme="minorHAnsi" w:cstheme="minorHAnsi"/>
          <w:szCs w:val="22"/>
        </w:rPr>
        <w:t>auto</w:t>
      </w:r>
      <w:r w:rsidR="00A80868" w:rsidRPr="005D758F">
        <w:rPr>
          <w:rFonts w:asciiTheme="minorHAnsi" w:hAnsiTheme="minorHAnsi" w:cstheme="minorHAnsi"/>
          <w:szCs w:val="22"/>
        </w:rPr>
        <w:t>matically</w:t>
      </w:r>
      <w:r w:rsidR="00BD33B3" w:rsidRPr="005D758F">
        <w:rPr>
          <w:rFonts w:asciiTheme="minorHAnsi" w:hAnsiTheme="minorHAnsi" w:cstheme="minorHAnsi"/>
          <w:szCs w:val="22"/>
        </w:rPr>
        <w:t xml:space="preserve"> </w:t>
      </w:r>
      <w:r w:rsidRPr="005D758F">
        <w:rPr>
          <w:rFonts w:asciiTheme="minorHAnsi" w:hAnsiTheme="minorHAnsi" w:cstheme="minorHAnsi"/>
          <w:szCs w:val="22"/>
        </w:rPr>
        <w:t xml:space="preserve">close </w:t>
      </w:r>
      <w:r w:rsidR="00E67FC3" w:rsidRPr="005D758F">
        <w:rPr>
          <w:rFonts w:asciiTheme="minorHAnsi" w:hAnsiTheme="minorHAnsi" w:cstheme="minorHAnsi"/>
          <w:szCs w:val="22"/>
        </w:rPr>
        <w:t xml:space="preserve">(as described in Schedule 5) and can be manually closed on site or remotely closed </w:t>
      </w:r>
      <w:r w:rsidR="00D10EF1" w:rsidRPr="005D758F">
        <w:rPr>
          <w:rFonts w:asciiTheme="minorHAnsi" w:hAnsiTheme="minorHAnsi" w:cstheme="minorHAnsi"/>
          <w:szCs w:val="22"/>
        </w:rPr>
        <w:t xml:space="preserve">including </w:t>
      </w:r>
      <w:r w:rsidRPr="005D758F">
        <w:rPr>
          <w:rFonts w:asciiTheme="minorHAnsi" w:hAnsiTheme="minorHAnsi" w:cstheme="minorHAnsi"/>
          <w:szCs w:val="22"/>
        </w:rPr>
        <w:t>in the circumsta</w:t>
      </w:r>
      <w:r w:rsidR="00067225" w:rsidRPr="005D758F">
        <w:rPr>
          <w:rFonts w:asciiTheme="minorHAnsi" w:hAnsiTheme="minorHAnsi" w:cstheme="minorHAnsi"/>
          <w:szCs w:val="22"/>
        </w:rPr>
        <w:t xml:space="preserve">nces as described in Schedule 5, </w:t>
      </w:r>
      <w:r w:rsidR="00E67FC3" w:rsidRPr="005D758F">
        <w:rPr>
          <w:rFonts w:asciiTheme="minorHAnsi" w:hAnsiTheme="minorHAnsi" w:cstheme="minorHAnsi"/>
          <w:szCs w:val="22"/>
        </w:rPr>
        <w:t xml:space="preserve">Section 6 </w:t>
      </w:r>
      <w:r w:rsidRPr="005D758F">
        <w:rPr>
          <w:rFonts w:asciiTheme="minorHAnsi" w:hAnsiTheme="minorHAnsi" w:cstheme="minorHAnsi"/>
          <w:szCs w:val="22"/>
        </w:rPr>
        <w:t>paragraph 6.</w:t>
      </w:r>
      <w:r w:rsidR="00FA7BB7">
        <w:rPr>
          <w:rFonts w:asciiTheme="minorHAnsi" w:hAnsiTheme="minorHAnsi" w:cstheme="minorHAnsi"/>
          <w:szCs w:val="22"/>
        </w:rPr>
        <w:t>10.</w:t>
      </w:r>
    </w:p>
    <w:p w14:paraId="05DF7F09" w14:textId="147DAB3C" w:rsidR="001F63E2" w:rsidRPr="005D758F" w:rsidRDefault="0009200E" w:rsidP="00D76D3B">
      <w:pPr>
        <w:pStyle w:val="Heading2"/>
        <w:rPr>
          <w:rFonts w:asciiTheme="minorHAnsi" w:hAnsiTheme="minorHAnsi" w:cstheme="minorHAnsi"/>
          <w:szCs w:val="22"/>
        </w:rPr>
      </w:pPr>
      <w:r w:rsidRPr="005D758F">
        <w:rPr>
          <w:rFonts w:asciiTheme="minorHAnsi" w:hAnsiTheme="minorHAnsi" w:cstheme="minorHAnsi"/>
          <w:szCs w:val="22"/>
        </w:rPr>
        <w:t>Without prejudice to any other rights of the Transporter under this Agreement t</w:t>
      </w:r>
      <w:r w:rsidR="001F63E2" w:rsidRPr="005D758F">
        <w:rPr>
          <w:rFonts w:asciiTheme="minorHAnsi" w:hAnsiTheme="minorHAnsi" w:cstheme="minorHAnsi"/>
          <w:szCs w:val="22"/>
        </w:rPr>
        <w:t xml:space="preserve">he </w:t>
      </w:r>
      <w:r w:rsidR="00FE07BC" w:rsidRPr="005D758F">
        <w:rPr>
          <w:rFonts w:asciiTheme="minorHAnsi" w:hAnsiTheme="minorHAnsi" w:cstheme="minorHAnsi"/>
          <w:szCs w:val="22"/>
        </w:rPr>
        <w:t xml:space="preserve">CGI Administrator </w:t>
      </w:r>
      <w:r w:rsidR="0083247F" w:rsidRPr="005D758F">
        <w:rPr>
          <w:rFonts w:asciiTheme="minorHAnsi" w:hAnsiTheme="minorHAnsi" w:cstheme="minorHAnsi"/>
          <w:szCs w:val="22"/>
        </w:rPr>
        <w:t>acknowledges</w:t>
      </w:r>
      <w:r w:rsidR="009927F4" w:rsidRPr="005D758F">
        <w:rPr>
          <w:rFonts w:asciiTheme="minorHAnsi" w:hAnsiTheme="minorHAnsi" w:cstheme="minorHAnsi"/>
          <w:szCs w:val="22"/>
        </w:rPr>
        <w:t xml:space="preserve"> that</w:t>
      </w:r>
      <w:r w:rsidR="0083247F" w:rsidRPr="005D758F">
        <w:rPr>
          <w:rFonts w:asciiTheme="minorHAnsi" w:hAnsiTheme="minorHAnsi" w:cstheme="minorHAnsi"/>
          <w:szCs w:val="22"/>
        </w:rPr>
        <w:t xml:space="preserve"> </w:t>
      </w:r>
      <w:r w:rsidR="001F63E2" w:rsidRPr="005D758F">
        <w:rPr>
          <w:rFonts w:asciiTheme="minorHAnsi" w:hAnsiTheme="minorHAnsi" w:cstheme="minorHAnsi"/>
          <w:szCs w:val="22"/>
        </w:rPr>
        <w:t xml:space="preserve">the Transporter, acting as a Reasonable and Prudent Operator responsible for the operation of the Transportation System, </w:t>
      </w:r>
      <w:r w:rsidR="009927F4" w:rsidRPr="005D758F">
        <w:rPr>
          <w:rFonts w:asciiTheme="minorHAnsi" w:hAnsiTheme="minorHAnsi" w:cstheme="minorHAnsi"/>
          <w:szCs w:val="22"/>
        </w:rPr>
        <w:t>may in certain circumstances</w:t>
      </w:r>
      <w:r w:rsidR="001F63E2" w:rsidRPr="005D758F">
        <w:rPr>
          <w:rFonts w:asciiTheme="minorHAnsi" w:hAnsiTheme="minorHAnsi" w:cstheme="minorHAnsi"/>
          <w:szCs w:val="22"/>
        </w:rPr>
        <w:t xml:space="preserve"> close the </w:t>
      </w:r>
      <w:r w:rsidR="00115986" w:rsidRPr="005D758F">
        <w:rPr>
          <w:rFonts w:asciiTheme="minorHAnsi" w:hAnsiTheme="minorHAnsi" w:cstheme="minorHAnsi"/>
          <w:szCs w:val="22"/>
        </w:rPr>
        <w:t>ROV</w:t>
      </w:r>
      <w:r w:rsidR="00D76D3B" w:rsidRPr="005D758F">
        <w:rPr>
          <w:rFonts w:asciiTheme="minorHAnsi" w:hAnsiTheme="minorHAnsi" w:cstheme="minorHAnsi"/>
          <w:szCs w:val="22"/>
        </w:rPr>
        <w:t>.</w:t>
      </w:r>
    </w:p>
    <w:p w14:paraId="6A193AC2" w14:textId="341EDA3D" w:rsidR="001F63E2" w:rsidRPr="005D758F" w:rsidRDefault="001F63E2" w:rsidP="00992CBF">
      <w:pPr>
        <w:pStyle w:val="Heading1"/>
        <w:rPr>
          <w:rFonts w:asciiTheme="minorHAnsi" w:hAnsiTheme="minorHAnsi" w:cstheme="minorHAnsi"/>
          <w:szCs w:val="22"/>
        </w:rPr>
      </w:pPr>
      <w:bookmarkStart w:id="6" w:name="_Toc234847288"/>
      <w:r w:rsidRPr="005D758F">
        <w:rPr>
          <w:rFonts w:asciiTheme="minorHAnsi" w:hAnsiTheme="minorHAnsi" w:cstheme="minorHAnsi"/>
          <w:szCs w:val="22"/>
        </w:rPr>
        <w:t>OPERATING PROCEDURES</w:t>
      </w:r>
      <w:r w:rsidR="00F64284" w:rsidRPr="005D758F">
        <w:rPr>
          <w:rFonts w:asciiTheme="minorHAnsi" w:hAnsiTheme="minorHAnsi" w:cstheme="minorHAnsi"/>
          <w:szCs w:val="22"/>
        </w:rPr>
        <w:t xml:space="preserve"> AND COMMUNICATION PLAN AND PRIORITY</w:t>
      </w:r>
      <w:bookmarkEnd w:id="6"/>
    </w:p>
    <w:p w14:paraId="68CADAC4" w14:textId="0F7B6474" w:rsidR="001F63E2" w:rsidRPr="005D758F" w:rsidRDefault="001F63E2" w:rsidP="007408C6">
      <w:pPr>
        <w:pStyle w:val="Heading2"/>
        <w:rPr>
          <w:rFonts w:asciiTheme="minorHAnsi" w:hAnsiTheme="minorHAnsi" w:cstheme="minorHAnsi"/>
          <w:szCs w:val="22"/>
        </w:rPr>
      </w:pPr>
      <w:r w:rsidRPr="005D758F">
        <w:rPr>
          <w:rFonts w:asciiTheme="minorHAnsi" w:hAnsiTheme="minorHAnsi" w:cstheme="minorHAnsi"/>
          <w:szCs w:val="22"/>
        </w:rPr>
        <w:t xml:space="preserve">The </w:t>
      </w:r>
      <w:r w:rsidR="00115986" w:rsidRPr="005D758F">
        <w:rPr>
          <w:rFonts w:asciiTheme="minorHAnsi" w:hAnsiTheme="minorHAnsi" w:cstheme="minorHAnsi"/>
          <w:szCs w:val="22"/>
        </w:rPr>
        <w:t>Parties</w:t>
      </w:r>
      <w:r w:rsidRPr="005D758F">
        <w:rPr>
          <w:rFonts w:asciiTheme="minorHAnsi" w:hAnsiTheme="minorHAnsi" w:cstheme="minorHAnsi"/>
          <w:szCs w:val="22"/>
        </w:rPr>
        <w:t xml:space="preserve"> shall </w:t>
      </w:r>
      <w:r w:rsidR="00FD45CD" w:rsidRPr="005D758F">
        <w:rPr>
          <w:rFonts w:asciiTheme="minorHAnsi" w:hAnsiTheme="minorHAnsi" w:cstheme="minorHAnsi"/>
          <w:szCs w:val="22"/>
        </w:rPr>
        <w:t xml:space="preserve">comply with </w:t>
      </w:r>
      <w:r w:rsidRPr="005D758F">
        <w:rPr>
          <w:rFonts w:asciiTheme="minorHAnsi" w:hAnsiTheme="minorHAnsi" w:cstheme="minorHAnsi"/>
          <w:szCs w:val="22"/>
        </w:rPr>
        <w:t>the operating procedures</w:t>
      </w:r>
      <w:r w:rsidR="00466516" w:rsidRPr="005D758F">
        <w:rPr>
          <w:rFonts w:asciiTheme="minorHAnsi" w:hAnsiTheme="minorHAnsi" w:cstheme="minorHAnsi"/>
          <w:szCs w:val="22"/>
        </w:rPr>
        <w:t xml:space="preserve"> (otherwise Local Operating Procedures or LOPs)</w:t>
      </w:r>
      <w:r w:rsidRPr="005D758F">
        <w:rPr>
          <w:rFonts w:asciiTheme="minorHAnsi" w:hAnsiTheme="minorHAnsi" w:cstheme="minorHAnsi"/>
          <w:szCs w:val="22"/>
        </w:rPr>
        <w:t xml:space="preserve"> further detailed in Schedule</w:t>
      </w:r>
      <w:r w:rsidR="008172EB" w:rsidRPr="005D758F">
        <w:rPr>
          <w:rFonts w:asciiTheme="minorHAnsi" w:hAnsiTheme="minorHAnsi" w:cstheme="minorHAnsi"/>
          <w:szCs w:val="22"/>
        </w:rPr>
        <w:t xml:space="preserve"> 7</w:t>
      </w:r>
      <w:r w:rsidRPr="005D758F">
        <w:rPr>
          <w:rFonts w:asciiTheme="minorHAnsi" w:hAnsiTheme="minorHAnsi" w:cstheme="minorHAnsi"/>
          <w:szCs w:val="22"/>
        </w:rPr>
        <w:t xml:space="preserve"> </w:t>
      </w:r>
      <w:r w:rsidR="00FD45CD" w:rsidRPr="005D758F">
        <w:rPr>
          <w:rFonts w:asciiTheme="minorHAnsi" w:hAnsiTheme="minorHAnsi" w:cstheme="minorHAnsi"/>
          <w:szCs w:val="22"/>
        </w:rPr>
        <w:t xml:space="preserve">(including all agreed amendments thereto) </w:t>
      </w:r>
      <w:r w:rsidRPr="005D758F">
        <w:rPr>
          <w:rFonts w:asciiTheme="minorHAnsi" w:hAnsiTheme="minorHAnsi" w:cstheme="minorHAnsi"/>
          <w:szCs w:val="22"/>
        </w:rPr>
        <w:t>and such other operating procedures as may be agreed between them from time to time.</w:t>
      </w:r>
    </w:p>
    <w:p w14:paraId="49377023" w14:textId="49A564DA" w:rsidR="00853ED7" w:rsidRPr="005D758F" w:rsidRDefault="00853ED7" w:rsidP="00FD45CD">
      <w:pPr>
        <w:pStyle w:val="Heading2"/>
        <w:rPr>
          <w:rFonts w:asciiTheme="minorHAnsi" w:hAnsiTheme="minorHAnsi" w:cstheme="minorHAnsi"/>
          <w:szCs w:val="22"/>
        </w:rPr>
      </w:pPr>
      <w:r w:rsidRPr="005D758F">
        <w:rPr>
          <w:rFonts w:asciiTheme="minorHAnsi" w:hAnsiTheme="minorHAnsi" w:cstheme="minorHAnsi"/>
          <w:szCs w:val="22"/>
        </w:rPr>
        <w:t xml:space="preserve">The Transporter </w:t>
      </w:r>
      <w:r w:rsidR="00DF770C">
        <w:rPr>
          <w:rFonts w:asciiTheme="minorHAnsi" w:hAnsiTheme="minorHAnsi" w:cstheme="minorHAnsi"/>
          <w:szCs w:val="22"/>
        </w:rPr>
        <w:t>may</w:t>
      </w:r>
      <w:r w:rsidRPr="005D758F">
        <w:rPr>
          <w:rFonts w:asciiTheme="minorHAnsi" w:hAnsiTheme="minorHAnsi" w:cstheme="minorHAnsi"/>
          <w:szCs w:val="22"/>
        </w:rPr>
        <w:t xml:space="preserve"> develop and notify to the </w:t>
      </w:r>
      <w:r w:rsidR="0064287F" w:rsidRPr="005D758F">
        <w:rPr>
          <w:rFonts w:asciiTheme="minorHAnsi" w:hAnsiTheme="minorHAnsi" w:cstheme="minorHAnsi"/>
          <w:szCs w:val="22"/>
        </w:rPr>
        <w:t>CGI Administrator</w:t>
      </w:r>
      <w:r w:rsidRPr="005D758F">
        <w:rPr>
          <w:rFonts w:asciiTheme="minorHAnsi" w:hAnsiTheme="minorHAnsi" w:cstheme="minorHAnsi"/>
          <w:szCs w:val="22"/>
        </w:rPr>
        <w:t xml:space="preserve"> a communication</w:t>
      </w:r>
      <w:r w:rsidR="006E0887" w:rsidRPr="005D758F">
        <w:rPr>
          <w:rFonts w:asciiTheme="minorHAnsi" w:hAnsiTheme="minorHAnsi" w:cstheme="minorHAnsi"/>
          <w:szCs w:val="22"/>
        </w:rPr>
        <w:t>s</w:t>
      </w:r>
      <w:r w:rsidRPr="005D758F">
        <w:rPr>
          <w:rFonts w:asciiTheme="minorHAnsi" w:hAnsiTheme="minorHAnsi" w:cstheme="minorHAnsi"/>
          <w:szCs w:val="22"/>
        </w:rPr>
        <w:t xml:space="preserve"> plan outlining the process for operational communications between the </w:t>
      </w:r>
      <w:r w:rsidR="0064287F" w:rsidRPr="005D758F">
        <w:rPr>
          <w:rFonts w:asciiTheme="minorHAnsi" w:hAnsiTheme="minorHAnsi" w:cstheme="minorHAnsi"/>
          <w:szCs w:val="22"/>
        </w:rPr>
        <w:t>CGI Administrator</w:t>
      </w:r>
      <w:r w:rsidRPr="005D758F">
        <w:rPr>
          <w:rFonts w:asciiTheme="minorHAnsi" w:hAnsiTheme="minorHAnsi" w:cstheme="minorHAnsi"/>
          <w:szCs w:val="22"/>
        </w:rPr>
        <w:t xml:space="preserve"> and the Transporter</w:t>
      </w:r>
      <w:r w:rsidR="00191732" w:rsidRPr="005D758F">
        <w:rPr>
          <w:rFonts w:asciiTheme="minorHAnsi" w:hAnsiTheme="minorHAnsi" w:cstheme="minorHAnsi"/>
          <w:szCs w:val="22"/>
        </w:rPr>
        <w:t xml:space="preserve"> (the “</w:t>
      </w:r>
      <w:r w:rsidR="00191732" w:rsidRPr="00D0336B">
        <w:rPr>
          <w:rFonts w:asciiTheme="minorHAnsi" w:hAnsiTheme="minorHAnsi" w:cstheme="minorHAnsi"/>
          <w:b/>
          <w:bCs/>
          <w:szCs w:val="22"/>
        </w:rPr>
        <w:t>Communications Plan</w:t>
      </w:r>
      <w:r w:rsidR="00191732" w:rsidRPr="005D758F">
        <w:rPr>
          <w:rFonts w:asciiTheme="minorHAnsi" w:hAnsiTheme="minorHAnsi" w:cstheme="minorHAnsi"/>
          <w:szCs w:val="22"/>
        </w:rPr>
        <w:t>”)</w:t>
      </w:r>
      <w:r w:rsidRPr="005D758F">
        <w:rPr>
          <w:rFonts w:asciiTheme="minorHAnsi" w:hAnsiTheme="minorHAnsi" w:cstheme="minorHAnsi"/>
          <w:szCs w:val="22"/>
        </w:rPr>
        <w:t xml:space="preserve">.  </w:t>
      </w:r>
      <w:r w:rsidR="00191732" w:rsidRPr="005D758F">
        <w:rPr>
          <w:rFonts w:asciiTheme="minorHAnsi" w:hAnsiTheme="minorHAnsi" w:cstheme="minorHAnsi"/>
          <w:szCs w:val="22"/>
        </w:rPr>
        <w:t>The Transporter may vary the Communications P</w:t>
      </w:r>
      <w:r w:rsidRPr="005D758F">
        <w:rPr>
          <w:rFonts w:asciiTheme="minorHAnsi" w:hAnsiTheme="minorHAnsi" w:cstheme="minorHAnsi"/>
          <w:szCs w:val="22"/>
        </w:rPr>
        <w:t>lan from time to time</w:t>
      </w:r>
      <w:r w:rsidR="00893687" w:rsidRPr="005D758F">
        <w:rPr>
          <w:rFonts w:asciiTheme="minorHAnsi" w:hAnsiTheme="minorHAnsi" w:cstheme="minorHAnsi"/>
          <w:szCs w:val="22"/>
        </w:rPr>
        <w:t xml:space="preserve">. </w:t>
      </w:r>
      <w:r w:rsidR="00191732" w:rsidRPr="005D758F">
        <w:rPr>
          <w:rFonts w:asciiTheme="minorHAnsi" w:hAnsiTheme="minorHAnsi" w:cstheme="minorHAnsi"/>
          <w:szCs w:val="22"/>
        </w:rPr>
        <w:t xml:space="preserve"> The </w:t>
      </w:r>
      <w:r w:rsidR="00115986" w:rsidRPr="005D758F">
        <w:rPr>
          <w:rFonts w:asciiTheme="minorHAnsi" w:hAnsiTheme="minorHAnsi" w:cstheme="minorHAnsi"/>
          <w:szCs w:val="22"/>
        </w:rPr>
        <w:t>CGI Administrator</w:t>
      </w:r>
      <w:r w:rsidR="00191732" w:rsidRPr="005D758F">
        <w:rPr>
          <w:rFonts w:asciiTheme="minorHAnsi" w:hAnsiTheme="minorHAnsi" w:cstheme="minorHAnsi"/>
          <w:szCs w:val="22"/>
        </w:rPr>
        <w:t xml:space="preserve"> shall comply with any Communications P</w:t>
      </w:r>
      <w:r w:rsidRPr="005D758F">
        <w:rPr>
          <w:rFonts w:asciiTheme="minorHAnsi" w:hAnsiTheme="minorHAnsi" w:cstheme="minorHAnsi"/>
          <w:szCs w:val="22"/>
        </w:rPr>
        <w:t>lan so notified</w:t>
      </w:r>
      <w:r w:rsidR="006E0887" w:rsidRPr="005D758F">
        <w:rPr>
          <w:rFonts w:asciiTheme="minorHAnsi" w:hAnsiTheme="minorHAnsi" w:cstheme="minorHAnsi"/>
          <w:szCs w:val="22"/>
        </w:rPr>
        <w:t xml:space="preserve"> to the </w:t>
      </w:r>
      <w:r w:rsidR="00DF770C">
        <w:rPr>
          <w:rFonts w:asciiTheme="minorHAnsi" w:hAnsiTheme="minorHAnsi" w:cstheme="minorHAnsi"/>
          <w:szCs w:val="22"/>
        </w:rPr>
        <w:t>CGI Administrator</w:t>
      </w:r>
      <w:r w:rsidR="006E0887" w:rsidRPr="005D758F">
        <w:rPr>
          <w:rFonts w:asciiTheme="minorHAnsi" w:hAnsiTheme="minorHAnsi" w:cstheme="minorHAnsi"/>
          <w:szCs w:val="22"/>
        </w:rPr>
        <w:t xml:space="preserve"> by the Transporter from time to time</w:t>
      </w:r>
      <w:r w:rsidRPr="005D758F">
        <w:rPr>
          <w:rFonts w:asciiTheme="minorHAnsi" w:hAnsiTheme="minorHAnsi" w:cstheme="minorHAnsi"/>
          <w:szCs w:val="22"/>
        </w:rPr>
        <w:t>.</w:t>
      </w:r>
    </w:p>
    <w:p w14:paraId="6ED5CDDF" w14:textId="7AE1B3EB" w:rsidR="002B061C" w:rsidRPr="005D758F" w:rsidRDefault="002B061C" w:rsidP="00FD45CD">
      <w:pPr>
        <w:pStyle w:val="Heading2"/>
        <w:rPr>
          <w:rFonts w:asciiTheme="minorHAnsi" w:hAnsiTheme="minorHAnsi" w:cstheme="minorHAnsi"/>
          <w:szCs w:val="22"/>
        </w:rPr>
      </w:pPr>
      <w:r w:rsidRPr="005D758F">
        <w:rPr>
          <w:rFonts w:asciiTheme="minorHAnsi" w:hAnsiTheme="minorHAnsi" w:cstheme="minorHAnsi"/>
          <w:szCs w:val="22"/>
        </w:rPr>
        <w:t xml:space="preserve">In the event of any inconsistency between the </w:t>
      </w:r>
      <w:r w:rsidR="00115986" w:rsidRPr="005D758F">
        <w:rPr>
          <w:rFonts w:asciiTheme="minorHAnsi" w:hAnsiTheme="minorHAnsi" w:cstheme="minorHAnsi"/>
          <w:szCs w:val="22"/>
        </w:rPr>
        <w:t>Parties</w:t>
      </w:r>
      <w:r w:rsidRPr="005D758F">
        <w:rPr>
          <w:rFonts w:asciiTheme="minorHAnsi" w:hAnsiTheme="minorHAnsi" w:cstheme="minorHAnsi"/>
          <w:szCs w:val="22"/>
        </w:rPr>
        <w:t xml:space="preserve"> obligations pursuant to any Legal Requirement</w:t>
      </w:r>
      <w:r w:rsidR="00C92805" w:rsidRPr="005D758F">
        <w:rPr>
          <w:rFonts w:asciiTheme="minorHAnsi" w:hAnsiTheme="minorHAnsi" w:cstheme="minorHAnsi"/>
          <w:szCs w:val="22"/>
        </w:rPr>
        <w:t>,</w:t>
      </w:r>
      <w:r w:rsidRPr="005D758F">
        <w:rPr>
          <w:rFonts w:asciiTheme="minorHAnsi" w:hAnsiTheme="minorHAnsi" w:cstheme="minorHAnsi"/>
          <w:szCs w:val="22"/>
        </w:rPr>
        <w:t xml:space="preserve"> this Agreement, </w:t>
      </w:r>
      <w:r w:rsidR="005551DD" w:rsidRPr="005D758F">
        <w:rPr>
          <w:rFonts w:asciiTheme="minorHAnsi" w:hAnsiTheme="minorHAnsi" w:cstheme="minorHAnsi"/>
          <w:szCs w:val="22"/>
        </w:rPr>
        <w:t>and/</w:t>
      </w:r>
      <w:r w:rsidRPr="005D758F">
        <w:rPr>
          <w:rFonts w:asciiTheme="minorHAnsi" w:hAnsiTheme="minorHAnsi" w:cstheme="minorHAnsi"/>
          <w:szCs w:val="22"/>
        </w:rPr>
        <w:t xml:space="preserve">or any Local Operating Procedure(s) such inconsistencies shall </w:t>
      </w:r>
      <w:r w:rsidR="004F79D1" w:rsidRPr="005D758F">
        <w:rPr>
          <w:rFonts w:asciiTheme="minorHAnsi" w:hAnsiTheme="minorHAnsi" w:cstheme="minorHAnsi"/>
          <w:szCs w:val="22"/>
        </w:rPr>
        <w:t xml:space="preserve">subject as set out below </w:t>
      </w:r>
      <w:r w:rsidRPr="005D758F">
        <w:rPr>
          <w:rFonts w:asciiTheme="minorHAnsi" w:hAnsiTheme="minorHAnsi" w:cstheme="minorHAnsi"/>
          <w:szCs w:val="22"/>
        </w:rPr>
        <w:t>be resolved in the following order of priority:</w:t>
      </w:r>
    </w:p>
    <w:p w14:paraId="1B47D814" w14:textId="77777777" w:rsidR="002B061C" w:rsidRPr="005D758F" w:rsidRDefault="002B061C" w:rsidP="00410643">
      <w:pPr>
        <w:pStyle w:val="Heading3"/>
        <w:rPr>
          <w:rFonts w:asciiTheme="minorHAnsi" w:hAnsiTheme="minorHAnsi" w:cstheme="minorHAnsi"/>
          <w:szCs w:val="22"/>
        </w:rPr>
      </w:pPr>
      <w:r w:rsidRPr="005D758F">
        <w:rPr>
          <w:rFonts w:asciiTheme="minorHAnsi" w:hAnsiTheme="minorHAnsi" w:cstheme="minorHAnsi"/>
          <w:szCs w:val="22"/>
        </w:rPr>
        <w:lastRenderedPageBreak/>
        <w:t>Legal Requirement</w:t>
      </w:r>
    </w:p>
    <w:p w14:paraId="2E3938AE" w14:textId="77777777" w:rsidR="002B061C" w:rsidRPr="005D758F" w:rsidRDefault="002B061C" w:rsidP="002B061C">
      <w:pPr>
        <w:pStyle w:val="Heading3"/>
        <w:rPr>
          <w:rFonts w:asciiTheme="minorHAnsi" w:hAnsiTheme="minorHAnsi" w:cstheme="minorHAnsi"/>
          <w:szCs w:val="22"/>
        </w:rPr>
      </w:pPr>
      <w:r w:rsidRPr="005D758F">
        <w:rPr>
          <w:rFonts w:asciiTheme="minorHAnsi" w:hAnsiTheme="minorHAnsi" w:cstheme="minorHAnsi"/>
          <w:szCs w:val="22"/>
        </w:rPr>
        <w:t>this Agreement</w:t>
      </w:r>
    </w:p>
    <w:p w14:paraId="0E3051B8" w14:textId="77777777" w:rsidR="002B061C" w:rsidRPr="005D758F" w:rsidRDefault="005551DD" w:rsidP="002B061C">
      <w:pPr>
        <w:pStyle w:val="Heading3"/>
        <w:rPr>
          <w:rFonts w:asciiTheme="minorHAnsi" w:hAnsiTheme="minorHAnsi" w:cstheme="minorHAnsi"/>
          <w:szCs w:val="22"/>
        </w:rPr>
      </w:pPr>
      <w:r w:rsidRPr="005D758F">
        <w:rPr>
          <w:rFonts w:asciiTheme="minorHAnsi" w:hAnsiTheme="minorHAnsi" w:cstheme="minorHAnsi"/>
          <w:szCs w:val="22"/>
        </w:rPr>
        <w:t>L</w:t>
      </w:r>
      <w:r w:rsidR="002B061C" w:rsidRPr="005D758F">
        <w:rPr>
          <w:rFonts w:asciiTheme="minorHAnsi" w:hAnsiTheme="minorHAnsi" w:cstheme="minorHAnsi"/>
          <w:szCs w:val="22"/>
        </w:rPr>
        <w:t>ocal Operating Procedure</w:t>
      </w:r>
      <w:r w:rsidRPr="005D758F">
        <w:rPr>
          <w:rFonts w:asciiTheme="minorHAnsi" w:hAnsiTheme="minorHAnsi" w:cstheme="minorHAnsi"/>
          <w:szCs w:val="22"/>
        </w:rPr>
        <w:t>(</w:t>
      </w:r>
      <w:r w:rsidR="002B061C" w:rsidRPr="005D758F">
        <w:rPr>
          <w:rFonts w:asciiTheme="minorHAnsi" w:hAnsiTheme="minorHAnsi" w:cstheme="minorHAnsi"/>
          <w:szCs w:val="22"/>
        </w:rPr>
        <w:t>s</w:t>
      </w:r>
      <w:r w:rsidRPr="005D758F">
        <w:rPr>
          <w:rFonts w:asciiTheme="minorHAnsi" w:hAnsiTheme="minorHAnsi" w:cstheme="minorHAnsi"/>
          <w:szCs w:val="22"/>
        </w:rPr>
        <w:t>)</w:t>
      </w:r>
    </w:p>
    <w:p w14:paraId="6EBBC706" w14:textId="77777777" w:rsidR="002B061C" w:rsidRDefault="002B061C" w:rsidP="00410643">
      <w:pPr>
        <w:pStyle w:val="Heading3"/>
        <w:rPr>
          <w:rFonts w:asciiTheme="minorHAnsi" w:hAnsiTheme="minorHAnsi" w:cstheme="minorHAnsi"/>
          <w:szCs w:val="22"/>
        </w:rPr>
      </w:pPr>
      <w:r w:rsidRPr="005D758F">
        <w:rPr>
          <w:rFonts w:asciiTheme="minorHAnsi" w:hAnsiTheme="minorHAnsi" w:cstheme="minorHAnsi"/>
          <w:szCs w:val="22"/>
        </w:rPr>
        <w:t xml:space="preserve">the </w:t>
      </w:r>
      <w:r w:rsidR="00A32756" w:rsidRPr="005D758F">
        <w:rPr>
          <w:rFonts w:asciiTheme="minorHAnsi" w:hAnsiTheme="minorHAnsi" w:cstheme="minorHAnsi"/>
          <w:szCs w:val="22"/>
        </w:rPr>
        <w:t>Communications Plan</w:t>
      </w:r>
    </w:p>
    <w:p w14:paraId="1E23C7A6" w14:textId="0BC9766F" w:rsidR="00DF770C" w:rsidRDefault="00BB1834" w:rsidP="00D0336B">
      <w:pPr>
        <w:pStyle w:val="Heading2"/>
      </w:pPr>
      <w:r w:rsidRPr="00637EA4">
        <w:rPr>
          <w:rFonts w:asciiTheme="minorHAnsi" w:hAnsiTheme="minorHAnsi" w:cstheme="minorHAnsi"/>
        </w:rPr>
        <w:t>I</w:t>
      </w:r>
      <w:r w:rsidR="00DF770C" w:rsidRPr="00637EA4">
        <w:rPr>
          <w:rFonts w:asciiTheme="minorHAnsi" w:hAnsiTheme="minorHAnsi" w:cstheme="minorHAnsi"/>
        </w:rPr>
        <w:t xml:space="preserve">t is agreed between the Parties that certain of the Local Operating Procedures relate </w:t>
      </w:r>
      <w:r w:rsidRPr="00637EA4">
        <w:rPr>
          <w:rFonts w:asciiTheme="minorHAnsi" w:hAnsiTheme="minorHAnsi" w:cstheme="minorHAnsi"/>
        </w:rPr>
        <w:t xml:space="preserve">specifically </w:t>
      </w:r>
      <w:r w:rsidR="00DF770C" w:rsidRPr="00637EA4">
        <w:rPr>
          <w:rFonts w:asciiTheme="minorHAnsi" w:hAnsiTheme="minorHAnsi" w:cstheme="minorHAnsi"/>
        </w:rPr>
        <w:t xml:space="preserve">to </w:t>
      </w:r>
      <w:r w:rsidR="003F3473" w:rsidRPr="00637EA4">
        <w:rPr>
          <w:rFonts w:asciiTheme="minorHAnsi" w:hAnsiTheme="minorHAnsi" w:cstheme="minorHAnsi"/>
        </w:rPr>
        <w:t xml:space="preserve">or extend to </w:t>
      </w:r>
      <w:r w:rsidR="00DF770C" w:rsidRPr="00637EA4">
        <w:rPr>
          <w:rFonts w:asciiTheme="minorHAnsi" w:hAnsiTheme="minorHAnsi" w:cstheme="minorHAnsi"/>
        </w:rPr>
        <w:t xml:space="preserve">the CGI Amenities </w:t>
      </w:r>
      <w:r w:rsidR="005E778B" w:rsidRPr="00637EA4">
        <w:rPr>
          <w:rFonts w:asciiTheme="minorHAnsi" w:hAnsiTheme="minorHAnsi" w:cstheme="minorHAnsi"/>
        </w:rPr>
        <w:t>and the arrangements between the C</w:t>
      </w:r>
      <w:r w:rsidR="00CA1C4D" w:rsidRPr="00637EA4">
        <w:rPr>
          <w:rFonts w:asciiTheme="minorHAnsi" w:hAnsiTheme="minorHAnsi" w:cstheme="minorHAnsi"/>
        </w:rPr>
        <w:t>G</w:t>
      </w:r>
      <w:r w:rsidR="005E778B" w:rsidRPr="00637EA4">
        <w:rPr>
          <w:rFonts w:asciiTheme="minorHAnsi" w:hAnsiTheme="minorHAnsi" w:cstheme="minorHAnsi"/>
        </w:rPr>
        <w:t>I Administrator and Third Parties</w:t>
      </w:r>
      <w:r w:rsidR="005F70C5" w:rsidRPr="00637EA4">
        <w:rPr>
          <w:rFonts w:asciiTheme="minorHAnsi" w:hAnsiTheme="minorHAnsi" w:cstheme="minorHAnsi"/>
        </w:rPr>
        <w:t>. T</w:t>
      </w:r>
      <w:r w:rsidR="00DF770C" w:rsidRPr="00637EA4">
        <w:rPr>
          <w:rFonts w:asciiTheme="minorHAnsi" w:hAnsiTheme="minorHAnsi" w:cstheme="minorHAnsi"/>
        </w:rPr>
        <w:t xml:space="preserve">he CGI Administrator shall </w:t>
      </w:r>
      <w:r w:rsidR="005E778B" w:rsidRPr="00637EA4">
        <w:rPr>
          <w:rFonts w:asciiTheme="minorHAnsi" w:hAnsiTheme="minorHAnsi" w:cstheme="minorHAnsi"/>
        </w:rPr>
        <w:t xml:space="preserve">and shall </w:t>
      </w:r>
      <w:r w:rsidR="00DF770C" w:rsidRPr="00637EA4">
        <w:rPr>
          <w:rFonts w:asciiTheme="minorHAnsi" w:hAnsiTheme="minorHAnsi" w:cstheme="minorHAnsi"/>
        </w:rPr>
        <w:t>oblige Producer</w:t>
      </w:r>
      <w:r w:rsidR="003F3473" w:rsidRPr="00637EA4">
        <w:rPr>
          <w:rFonts w:asciiTheme="minorHAnsi" w:hAnsiTheme="minorHAnsi" w:cstheme="minorHAnsi"/>
        </w:rPr>
        <w:t>s</w:t>
      </w:r>
      <w:r w:rsidR="00DF770C" w:rsidRPr="00637EA4">
        <w:rPr>
          <w:rFonts w:asciiTheme="minorHAnsi" w:hAnsiTheme="minorHAnsi" w:cstheme="minorHAnsi"/>
        </w:rPr>
        <w:t xml:space="preserve"> to comply with </w:t>
      </w:r>
      <w:r w:rsidR="00451A67" w:rsidRPr="00637EA4">
        <w:rPr>
          <w:rFonts w:asciiTheme="minorHAnsi" w:hAnsiTheme="minorHAnsi" w:cstheme="minorHAnsi"/>
        </w:rPr>
        <w:t xml:space="preserve">relevant provisions of </w:t>
      </w:r>
      <w:r w:rsidR="00DF770C" w:rsidRPr="00637EA4">
        <w:rPr>
          <w:rFonts w:asciiTheme="minorHAnsi" w:hAnsiTheme="minorHAnsi" w:cstheme="minorHAnsi"/>
        </w:rPr>
        <w:t xml:space="preserve">all such Local Operating Procedures.  Without prejudice to the foregoing the CGI Administrator shall oblige all Producers to comply with </w:t>
      </w:r>
      <w:r w:rsidR="00CA1C4D" w:rsidRPr="00637EA4">
        <w:rPr>
          <w:rFonts w:asciiTheme="minorHAnsi" w:hAnsiTheme="minorHAnsi" w:cstheme="minorHAnsi"/>
        </w:rPr>
        <w:t>and/</w:t>
      </w:r>
      <w:r w:rsidR="00DF770C" w:rsidRPr="00637EA4">
        <w:rPr>
          <w:rFonts w:asciiTheme="minorHAnsi" w:hAnsiTheme="minorHAnsi" w:cstheme="minorHAnsi"/>
        </w:rPr>
        <w:t xml:space="preserve">or co-operate to facilitate compliance with all </w:t>
      </w:r>
      <w:r w:rsidRPr="00637EA4">
        <w:rPr>
          <w:rFonts w:asciiTheme="minorHAnsi" w:hAnsiTheme="minorHAnsi" w:cstheme="minorHAnsi"/>
        </w:rPr>
        <w:t>L</w:t>
      </w:r>
      <w:r w:rsidR="00DF770C" w:rsidRPr="00637EA4">
        <w:rPr>
          <w:rFonts w:asciiTheme="minorHAnsi" w:hAnsiTheme="minorHAnsi" w:cstheme="minorHAnsi"/>
        </w:rPr>
        <w:t>ocal Operating Procedures where reasonably required</w:t>
      </w:r>
      <w:r w:rsidR="00DF770C">
        <w:t>.</w:t>
      </w:r>
    </w:p>
    <w:p w14:paraId="751049A9" w14:textId="0106C565" w:rsidR="0035071F" w:rsidRPr="005D758F" w:rsidRDefault="0035071F" w:rsidP="00D0336B">
      <w:pPr>
        <w:pStyle w:val="Heading2"/>
      </w:pPr>
      <w:r>
        <w:t>All references to Delivery Facility Operators and or DFO</w:t>
      </w:r>
      <w:r w:rsidR="00E32F15">
        <w:t>s</w:t>
      </w:r>
      <w:r>
        <w:t xml:space="preserve"> in the LOP</w:t>
      </w:r>
      <w:r w:rsidR="00E32F15">
        <w:t>s</w:t>
      </w:r>
      <w:r>
        <w:t xml:space="preserve"> or </w:t>
      </w:r>
      <w:r w:rsidR="00FA7BB7">
        <w:t xml:space="preserve">in </w:t>
      </w:r>
      <w:r>
        <w:t>the Station Operat</w:t>
      </w:r>
      <w:r w:rsidR="00FA7BB7">
        <w:t>ions</w:t>
      </w:r>
      <w:r>
        <w:t xml:space="preserve"> Overview shall be construed as a reference </w:t>
      </w:r>
      <w:r w:rsidR="00FA7BB7">
        <w:t>to</w:t>
      </w:r>
      <w:r>
        <w:t xml:space="preserve"> a Producer as defined in this </w:t>
      </w:r>
      <w:r w:rsidR="00FA7BB7">
        <w:t>A</w:t>
      </w:r>
      <w:r>
        <w:t>greement.</w:t>
      </w:r>
    </w:p>
    <w:p w14:paraId="34CF2073" w14:textId="2A0E7D1E" w:rsidR="001F63E2" w:rsidRPr="005D758F" w:rsidRDefault="00600B0E" w:rsidP="00992CBF">
      <w:pPr>
        <w:pStyle w:val="Heading1"/>
        <w:rPr>
          <w:rFonts w:asciiTheme="minorHAnsi" w:hAnsiTheme="minorHAnsi" w:cstheme="minorHAnsi"/>
          <w:szCs w:val="22"/>
        </w:rPr>
      </w:pPr>
      <w:bookmarkStart w:id="7" w:name="_Toc234847289"/>
      <w:r w:rsidRPr="005D758F">
        <w:rPr>
          <w:rFonts w:asciiTheme="minorHAnsi" w:hAnsiTheme="minorHAnsi" w:cstheme="minorHAnsi"/>
          <w:szCs w:val="22"/>
        </w:rPr>
        <w:t xml:space="preserve">GAS POINT CONFIGURATION </w:t>
      </w:r>
      <w:r w:rsidR="001F63E2" w:rsidRPr="005D758F">
        <w:rPr>
          <w:rFonts w:asciiTheme="minorHAnsi" w:hAnsiTheme="minorHAnsi" w:cstheme="minorHAnsi"/>
          <w:szCs w:val="22"/>
        </w:rPr>
        <w:t>DELIVERY AND OFFTAKE PROVISIONS</w:t>
      </w:r>
      <w:bookmarkEnd w:id="7"/>
      <w:r w:rsidR="001F63E2" w:rsidRPr="005D758F">
        <w:rPr>
          <w:rFonts w:asciiTheme="minorHAnsi" w:hAnsiTheme="minorHAnsi" w:cstheme="minorHAnsi"/>
          <w:szCs w:val="22"/>
        </w:rPr>
        <w:t xml:space="preserve"> </w:t>
      </w:r>
    </w:p>
    <w:p w14:paraId="53FC5195" w14:textId="143D8FB0" w:rsidR="00600B0E" w:rsidRPr="005D758F" w:rsidRDefault="00600B0E" w:rsidP="00600B0E">
      <w:pPr>
        <w:pStyle w:val="Heading2"/>
        <w:rPr>
          <w:rFonts w:asciiTheme="minorHAnsi" w:hAnsiTheme="minorHAnsi" w:cstheme="minorHAnsi"/>
          <w:szCs w:val="22"/>
        </w:rPr>
      </w:pPr>
      <w:r w:rsidRPr="005D758F">
        <w:rPr>
          <w:rFonts w:asciiTheme="minorHAnsi" w:hAnsiTheme="minorHAnsi" w:cstheme="minorHAnsi"/>
          <w:szCs w:val="22"/>
        </w:rPr>
        <w:t>The provisions of Schedule 1</w:t>
      </w:r>
      <w:r w:rsidR="00221131">
        <w:rPr>
          <w:rFonts w:asciiTheme="minorHAnsi" w:hAnsiTheme="minorHAnsi" w:cstheme="minorHAnsi"/>
          <w:szCs w:val="22"/>
        </w:rPr>
        <w:t>.</w:t>
      </w:r>
      <w:r w:rsidR="005E64BE">
        <w:rPr>
          <w:rFonts w:asciiTheme="minorHAnsi" w:hAnsiTheme="minorHAnsi" w:cstheme="minorHAnsi"/>
          <w:szCs w:val="22"/>
        </w:rPr>
        <w:t>B</w:t>
      </w:r>
      <w:r w:rsidRPr="005D758F">
        <w:rPr>
          <w:rFonts w:asciiTheme="minorHAnsi" w:hAnsiTheme="minorHAnsi" w:cstheme="minorHAnsi"/>
          <w:szCs w:val="22"/>
        </w:rPr>
        <w:t xml:space="preserve"> shall apply with respect to the configuration of C</w:t>
      </w:r>
      <w:r w:rsidR="007E387B">
        <w:rPr>
          <w:rFonts w:asciiTheme="minorHAnsi" w:hAnsiTheme="minorHAnsi" w:cstheme="minorHAnsi"/>
          <w:szCs w:val="22"/>
        </w:rPr>
        <w:t>G</w:t>
      </w:r>
      <w:r w:rsidRPr="005D758F">
        <w:rPr>
          <w:rFonts w:asciiTheme="minorHAnsi" w:hAnsiTheme="minorHAnsi" w:cstheme="minorHAnsi"/>
          <w:szCs w:val="22"/>
        </w:rPr>
        <w:t>I Gas Points at the CGI Entry Point.</w:t>
      </w:r>
    </w:p>
    <w:p w14:paraId="091CAB94" w14:textId="0E8D117A" w:rsidR="001F63E2" w:rsidRPr="005D758F" w:rsidRDefault="001F63E2" w:rsidP="00C07028">
      <w:pPr>
        <w:pStyle w:val="Heading2"/>
        <w:rPr>
          <w:rFonts w:asciiTheme="minorHAnsi" w:hAnsiTheme="minorHAnsi" w:cstheme="minorHAnsi"/>
          <w:szCs w:val="22"/>
        </w:rPr>
      </w:pPr>
      <w:r w:rsidRPr="005D758F">
        <w:rPr>
          <w:rFonts w:asciiTheme="minorHAnsi" w:hAnsiTheme="minorHAnsi" w:cstheme="minorHAnsi"/>
          <w:szCs w:val="22"/>
        </w:rPr>
        <w:t xml:space="preserve">The provisions of </w:t>
      </w:r>
      <w:r w:rsidR="00C07028" w:rsidRPr="005D758F">
        <w:rPr>
          <w:rFonts w:asciiTheme="minorHAnsi" w:hAnsiTheme="minorHAnsi" w:cstheme="minorHAnsi"/>
          <w:szCs w:val="22"/>
        </w:rPr>
        <w:t xml:space="preserve">Section 4 of </w:t>
      </w:r>
      <w:r w:rsidRPr="005D758F">
        <w:rPr>
          <w:rFonts w:asciiTheme="minorHAnsi" w:hAnsiTheme="minorHAnsi" w:cstheme="minorHAnsi"/>
          <w:szCs w:val="22"/>
        </w:rPr>
        <w:t>Schedule 2</w:t>
      </w:r>
      <w:r w:rsidR="00C07028" w:rsidRPr="005D758F">
        <w:rPr>
          <w:rFonts w:asciiTheme="minorHAnsi" w:hAnsiTheme="minorHAnsi" w:cstheme="minorHAnsi"/>
          <w:szCs w:val="22"/>
        </w:rPr>
        <w:t xml:space="preserve"> hereto</w:t>
      </w:r>
      <w:r w:rsidRPr="005D758F">
        <w:rPr>
          <w:rFonts w:asciiTheme="minorHAnsi" w:hAnsiTheme="minorHAnsi" w:cstheme="minorHAnsi"/>
          <w:szCs w:val="22"/>
        </w:rPr>
        <w:t xml:space="preserve"> shall apply with respect to the pressure of </w:t>
      </w:r>
      <w:r w:rsidR="0005429E">
        <w:rPr>
          <w:rFonts w:asciiTheme="minorHAnsi" w:hAnsiTheme="minorHAnsi" w:cstheme="minorHAnsi"/>
          <w:szCs w:val="22"/>
        </w:rPr>
        <w:t xml:space="preserve">Renewable </w:t>
      </w:r>
      <w:r w:rsidR="0062231D" w:rsidRPr="005D758F">
        <w:rPr>
          <w:rFonts w:asciiTheme="minorHAnsi" w:hAnsiTheme="minorHAnsi" w:cstheme="minorHAnsi"/>
          <w:szCs w:val="22"/>
        </w:rPr>
        <w:t xml:space="preserve">Natural </w:t>
      </w:r>
      <w:r w:rsidRPr="005D758F">
        <w:rPr>
          <w:rFonts w:asciiTheme="minorHAnsi" w:hAnsiTheme="minorHAnsi" w:cstheme="minorHAnsi"/>
          <w:szCs w:val="22"/>
        </w:rPr>
        <w:t xml:space="preserve">Gas made available for delivery at the Connected System Point. </w:t>
      </w:r>
    </w:p>
    <w:p w14:paraId="2BEF1167" w14:textId="2E93D8E9" w:rsidR="001F63E2" w:rsidRPr="005D758F" w:rsidRDefault="0005429E" w:rsidP="00992CBF">
      <w:pPr>
        <w:pStyle w:val="Heading2"/>
        <w:rPr>
          <w:rFonts w:asciiTheme="minorHAnsi" w:hAnsiTheme="minorHAnsi" w:cstheme="minorHAnsi"/>
          <w:szCs w:val="22"/>
        </w:rPr>
      </w:pPr>
      <w:r>
        <w:rPr>
          <w:rFonts w:asciiTheme="minorHAnsi" w:hAnsiTheme="minorHAnsi" w:cstheme="minorHAnsi"/>
          <w:szCs w:val="22"/>
        </w:rPr>
        <w:t xml:space="preserve">Renewable </w:t>
      </w:r>
      <w:r w:rsidR="0062231D" w:rsidRPr="005D758F">
        <w:rPr>
          <w:rFonts w:asciiTheme="minorHAnsi" w:hAnsiTheme="minorHAnsi" w:cstheme="minorHAnsi"/>
          <w:szCs w:val="22"/>
        </w:rPr>
        <w:t xml:space="preserve">Natural </w:t>
      </w:r>
      <w:r w:rsidR="001F63E2" w:rsidRPr="005D758F">
        <w:rPr>
          <w:rFonts w:asciiTheme="minorHAnsi" w:hAnsiTheme="minorHAnsi" w:cstheme="minorHAnsi"/>
          <w:szCs w:val="22"/>
        </w:rPr>
        <w:t>Gas which is tendered for delivery at the Connected System Point shall meet the Gas Quality Specification</w:t>
      </w:r>
      <w:r>
        <w:rPr>
          <w:rFonts w:asciiTheme="minorHAnsi" w:hAnsiTheme="minorHAnsi" w:cstheme="minorHAnsi"/>
          <w:szCs w:val="22"/>
        </w:rPr>
        <w:t xml:space="preserve"> as set out in Schedule 4</w:t>
      </w:r>
      <w:r w:rsidR="001F63E2" w:rsidRPr="005D758F">
        <w:rPr>
          <w:rFonts w:asciiTheme="minorHAnsi" w:hAnsiTheme="minorHAnsi" w:cstheme="minorHAnsi"/>
          <w:szCs w:val="22"/>
        </w:rPr>
        <w:t>.</w:t>
      </w:r>
    </w:p>
    <w:p w14:paraId="0D7B5E95" w14:textId="3A798448" w:rsidR="001F63E2" w:rsidRPr="005D758F" w:rsidRDefault="00C92805" w:rsidP="00992CBF">
      <w:pPr>
        <w:pStyle w:val="Heading2"/>
        <w:rPr>
          <w:rFonts w:asciiTheme="minorHAnsi" w:hAnsiTheme="minorHAnsi" w:cstheme="minorHAnsi"/>
          <w:szCs w:val="22"/>
        </w:rPr>
      </w:pPr>
      <w:r w:rsidRPr="005D758F">
        <w:rPr>
          <w:rFonts w:asciiTheme="minorHAnsi" w:hAnsiTheme="minorHAnsi" w:cstheme="minorHAnsi"/>
          <w:szCs w:val="22"/>
        </w:rPr>
        <w:t>Subject as hereinafter set out t</w:t>
      </w:r>
      <w:r w:rsidR="001F63E2" w:rsidRPr="005D758F">
        <w:rPr>
          <w:rFonts w:asciiTheme="minorHAnsi" w:hAnsiTheme="minorHAnsi" w:cstheme="minorHAnsi"/>
          <w:szCs w:val="22"/>
        </w:rPr>
        <w:t xml:space="preserve">he provisions of Schedules 3 and 4 shall apply in relation to </w:t>
      </w:r>
      <w:r w:rsidR="00317C1E">
        <w:rPr>
          <w:rFonts w:asciiTheme="minorHAnsi" w:hAnsiTheme="minorHAnsi" w:cstheme="minorHAnsi"/>
          <w:szCs w:val="22"/>
        </w:rPr>
        <w:t xml:space="preserve">and at </w:t>
      </w:r>
      <w:r w:rsidR="001F63E2" w:rsidRPr="005D758F">
        <w:rPr>
          <w:rFonts w:asciiTheme="minorHAnsi" w:hAnsiTheme="minorHAnsi" w:cstheme="minorHAnsi"/>
          <w:szCs w:val="22"/>
        </w:rPr>
        <w:t xml:space="preserve">the Connected System Point, including with respect to </w:t>
      </w:r>
      <w:r w:rsidR="009E37D9" w:rsidRPr="005D758F">
        <w:rPr>
          <w:rFonts w:asciiTheme="minorHAnsi" w:hAnsiTheme="minorHAnsi" w:cstheme="minorHAnsi"/>
          <w:szCs w:val="22"/>
        </w:rPr>
        <w:t>quantities</w:t>
      </w:r>
      <w:r w:rsidR="00F90E97" w:rsidRPr="005D758F">
        <w:rPr>
          <w:rFonts w:asciiTheme="minorHAnsi" w:hAnsiTheme="minorHAnsi" w:cstheme="minorHAnsi"/>
          <w:szCs w:val="22"/>
        </w:rPr>
        <w:t xml:space="preserve"> </w:t>
      </w:r>
      <w:r w:rsidR="001F63E2" w:rsidRPr="005D758F">
        <w:rPr>
          <w:rFonts w:asciiTheme="minorHAnsi" w:hAnsiTheme="minorHAnsi" w:cstheme="minorHAnsi"/>
          <w:szCs w:val="22"/>
        </w:rPr>
        <w:t xml:space="preserve">and gas quality of </w:t>
      </w:r>
      <w:r w:rsidR="0062231D" w:rsidRPr="005D758F">
        <w:rPr>
          <w:rFonts w:asciiTheme="minorHAnsi" w:hAnsiTheme="minorHAnsi" w:cstheme="minorHAnsi"/>
          <w:szCs w:val="22"/>
        </w:rPr>
        <w:t xml:space="preserve">Natural </w:t>
      </w:r>
      <w:r w:rsidR="001F63E2" w:rsidRPr="005D758F">
        <w:rPr>
          <w:rFonts w:asciiTheme="minorHAnsi" w:hAnsiTheme="minorHAnsi" w:cstheme="minorHAnsi"/>
          <w:szCs w:val="22"/>
        </w:rPr>
        <w:t>Gas at the</w:t>
      </w:r>
      <w:r w:rsidR="008172EB" w:rsidRPr="005D758F">
        <w:rPr>
          <w:rFonts w:asciiTheme="minorHAnsi" w:hAnsiTheme="minorHAnsi" w:cstheme="minorHAnsi"/>
          <w:szCs w:val="22"/>
        </w:rPr>
        <w:t xml:space="preserve"> </w:t>
      </w:r>
      <w:r w:rsidR="001F63E2" w:rsidRPr="005D758F">
        <w:rPr>
          <w:rFonts w:asciiTheme="minorHAnsi" w:hAnsiTheme="minorHAnsi" w:cstheme="minorHAnsi"/>
          <w:szCs w:val="22"/>
        </w:rPr>
        <w:t>Connected System Point.</w:t>
      </w:r>
    </w:p>
    <w:p w14:paraId="50E83C84" w14:textId="228460C5" w:rsidR="00A80868" w:rsidRPr="005D758F" w:rsidRDefault="001F63E2" w:rsidP="003B6A05">
      <w:pPr>
        <w:pStyle w:val="Heading2"/>
        <w:numPr>
          <w:ilvl w:val="0"/>
          <w:numId w:val="0"/>
        </w:numPr>
        <w:ind w:left="720"/>
        <w:rPr>
          <w:rFonts w:asciiTheme="minorHAnsi" w:hAnsiTheme="minorHAnsi" w:cstheme="minorHAnsi"/>
          <w:szCs w:val="22"/>
        </w:rPr>
      </w:pPr>
      <w:r w:rsidRPr="005D758F">
        <w:rPr>
          <w:rFonts w:asciiTheme="minorHAnsi" w:hAnsiTheme="minorHAnsi" w:cstheme="minorHAnsi"/>
          <w:szCs w:val="22"/>
        </w:rPr>
        <w:t xml:space="preserve">The provisions of Schedule 5 shall apply for the purpose of the monitoring and measurement of the pressure, quantity and quality of </w:t>
      </w:r>
      <w:r w:rsidR="001E79CF">
        <w:rPr>
          <w:rFonts w:asciiTheme="minorHAnsi" w:hAnsiTheme="minorHAnsi" w:cstheme="minorHAnsi"/>
          <w:szCs w:val="22"/>
        </w:rPr>
        <w:t xml:space="preserve">Renewable </w:t>
      </w:r>
      <w:r w:rsidR="0062231D" w:rsidRPr="005D758F">
        <w:rPr>
          <w:rFonts w:asciiTheme="minorHAnsi" w:hAnsiTheme="minorHAnsi" w:cstheme="minorHAnsi"/>
          <w:szCs w:val="22"/>
        </w:rPr>
        <w:t>Natural</w:t>
      </w:r>
      <w:r w:rsidR="00E95256" w:rsidRPr="005D758F">
        <w:rPr>
          <w:rFonts w:asciiTheme="minorHAnsi" w:hAnsiTheme="minorHAnsi" w:cstheme="minorHAnsi"/>
          <w:szCs w:val="22"/>
        </w:rPr>
        <w:t xml:space="preserve"> </w:t>
      </w:r>
      <w:r w:rsidRPr="005D758F">
        <w:rPr>
          <w:rFonts w:asciiTheme="minorHAnsi" w:hAnsiTheme="minorHAnsi" w:cstheme="minorHAnsi"/>
          <w:szCs w:val="22"/>
        </w:rPr>
        <w:t xml:space="preserve">Gas flowing from </w:t>
      </w:r>
      <w:r w:rsidR="000841D1" w:rsidRPr="005D758F">
        <w:rPr>
          <w:rFonts w:asciiTheme="minorHAnsi" w:hAnsiTheme="minorHAnsi" w:cstheme="minorHAnsi"/>
          <w:szCs w:val="22"/>
        </w:rPr>
        <w:t xml:space="preserve">CGI Amenities </w:t>
      </w:r>
      <w:r w:rsidRPr="005D758F">
        <w:rPr>
          <w:rFonts w:asciiTheme="minorHAnsi" w:hAnsiTheme="minorHAnsi" w:cstheme="minorHAnsi"/>
          <w:szCs w:val="22"/>
        </w:rPr>
        <w:t>to the Transportation System, at the Connected System Point.</w:t>
      </w:r>
    </w:p>
    <w:p w14:paraId="0C2D1AD2" w14:textId="08E2B095" w:rsidR="00893687" w:rsidRPr="005D758F" w:rsidRDefault="00893687" w:rsidP="00893687">
      <w:pPr>
        <w:pStyle w:val="Heading2"/>
        <w:rPr>
          <w:rFonts w:asciiTheme="minorHAnsi" w:hAnsiTheme="minorHAnsi" w:cstheme="minorHAnsi"/>
          <w:szCs w:val="22"/>
        </w:rPr>
      </w:pPr>
      <w:r w:rsidRPr="005D758F">
        <w:rPr>
          <w:rFonts w:asciiTheme="minorHAnsi" w:hAnsiTheme="minorHAnsi" w:cstheme="minorHAnsi"/>
          <w:szCs w:val="22"/>
        </w:rPr>
        <w:t xml:space="preserve">The Measurement Standards as set out in Schedule 5, Section 6 paragraph </w:t>
      </w:r>
      <w:r w:rsidR="002E1CFB">
        <w:rPr>
          <w:rFonts w:asciiTheme="minorHAnsi" w:hAnsiTheme="minorHAnsi" w:cstheme="minorHAnsi"/>
          <w:szCs w:val="22"/>
        </w:rPr>
        <w:t>6.6</w:t>
      </w:r>
      <w:r w:rsidRPr="005D758F">
        <w:rPr>
          <w:rFonts w:asciiTheme="minorHAnsi" w:hAnsiTheme="minorHAnsi" w:cstheme="minorHAnsi"/>
          <w:szCs w:val="22"/>
        </w:rPr>
        <w:t xml:space="preserve"> have been developed by the Transporter having regard to the Measurement Risk Assessment</w:t>
      </w:r>
      <w:r w:rsidR="00595F13" w:rsidRPr="005D758F">
        <w:rPr>
          <w:rFonts w:asciiTheme="minorHAnsi" w:hAnsiTheme="minorHAnsi" w:cstheme="minorHAnsi"/>
          <w:szCs w:val="22"/>
        </w:rPr>
        <w:t>s</w:t>
      </w:r>
      <w:r w:rsidRPr="005D758F">
        <w:rPr>
          <w:rFonts w:asciiTheme="minorHAnsi" w:hAnsiTheme="minorHAnsi" w:cstheme="minorHAnsi"/>
          <w:szCs w:val="22"/>
        </w:rPr>
        <w:t xml:space="preserve"> as at the date of this Agreement.  </w:t>
      </w:r>
      <w:r w:rsidR="001C404A">
        <w:rPr>
          <w:rFonts w:asciiTheme="minorHAnsi" w:hAnsiTheme="minorHAnsi" w:cstheme="minorHAnsi"/>
          <w:szCs w:val="22"/>
        </w:rPr>
        <w:t>The</w:t>
      </w:r>
      <w:r w:rsidRPr="005D758F">
        <w:rPr>
          <w:rFonts w:asciiTheme="minorHAnsi" w:hAnsiTheme="minorHAnsi" w:cstheme="minorHAnsi"/>
          <w:szCs w:val="22"/>
        </w:rPr>
        <w:t xml:space="preserve"> Transporter may at any time acting as an RPO </w:t>
      </w:r>
      <w:r w:rsidR="00FB4889" w:rsidRPr="005D758F">
        <w:rPr>
          <w:rFonts w:asciiTheme="minorHAnsi" w:hAnsiTheme="minorHAnsi" w:cstheme="minorHAnsi"/>
          <w:szCs w:val="22"/>
        </w:rPr>
        <w:t xml:space="preserve">require </w:t>
      </w:r>
      <w:r w:rsidR="00451A67">
        <w:rPr>
          <w:rFonts w:asciiTheme="minorHAnsi" w:hAnsiTheme="minorHAnsi" w:cstheme="minorHAnsi"/>
          <w:szCs w:val="22"/>
        </w:rPr>
        <w:t>n</w:t>
      </w:r>
      <w:r w:rsidR="00FB26A5">
        <w:rPr>
          <w:rFonts w:asciiTheme="minorHAnsi" w:hAnsiTheme="minorHAnsi" w:cstheme="minorHAnsi"/>
          <w:szCs w:val="22"/>
        </w:rPr>
        <w:t>e</w:t>
      </w:r>
      <w:r w:rsidR="00451A67">
        <w:rPr>
          <w:rFonts w:asciiTheme="minorHAnsi" w:hAnsiTheme="minorHAnsi" w:cstheme="minorHAnsi"/>
          <w:szCs w:val="22"/>
        </w:rPr>
        <w:t xml:space="preserve">w or </w:t>
      </w:r>
      <w:r w:rsidRPr="005D758F">
        <w:rPr>
          <w:rFonts w:asciiTheme="minorHAnsi" w:hAnsiTheme="minorHAnsi" w:cstheme="minorHAnsi"/>
          <w:szCs w:val="22"/>
        </w:rPr>
        <w:t>updated assessment of measurement risks and an updated or new Measurement Risk Assessment</w:t>
      </w:r>
      <w:r w:rsidR="001C404A">
        <w:rPr>
          <w:rFonts w:asciiTheme="minorHAnsi" w:hAnsiTheme="minorHAnsi" w:cstheme="minorHAnsi"/>
          <w:szCs w:val="22"/>
        </w:rPr>
        <w:t>(s)</w:t>
      </w:r>
      <w:r w:rsidRPr="005D758F">
        <w:rPr>
          <w:rFonts w:asciiTheme="minorHAnsi" w:hAnsiTheme="minorHAnsi" w:cstheme="minorHAnsi"/>
          <w:szCs w:val="22"/>
        </w:rPr>
        <w:t xml:space="preserve">.  </w:t>
      </w:r>
      <w:r w:rsidR="003B4062">
        <w:rPr>
          <w:rFonts w:asciiTheme="minorHAnsi" w:hAnsiTheme="minorHAnsi" w:cstheme="minorHAnsi"/>
          <w:szCs w:val="22"/>
        </w:rPr>
        <w:t>A</w:t>
      </w:r>
      <w:r w:rsidR="008D64FA">
        <w:rPr>
          <w:rFonts w:asciiTheme="minorHAnsi" w:hAnsiTheme="minorHAnsi" w:cstheme="minorHAnsi"/>
          <w:szCs w:val="22"/>
        </w:rPr>
        <w:t xml:space="preserve"> Measurement Risk Assessment shall be </w:t>
      </w:r>
      <w:r w:rsidR="008D64FA">
        <w:rPr>
          <w:rFonts w:asciiTheme="minorHAnsi" w:hAnsiTheme="minorHAnsi" w:cstheme="minorHAnsi"/>
          <w:szCs w:val="22"/>
        </w:rPr>
        <w:lastRenderedPageBreak/>
        <w:t xml:space="preserve">required in respect of any new or revised PSA and any new production </w:t>
      </w:r>
      <w:r w:rsidR="003B4062">
        <w:rPr>
          <w:rFonts w:asciiTheme="minorHAnsi" w:hAnsiTheme="minorHAnsi" w:cstheme="minorHAnsi"/>
          <w:szCs w:val="22"/>
        </w:rPr>
        <w:t>f</w:t>
      </w:r>
      <w:r w:rsidR="008D64FA">
        <w:rPr>
          <w:rFonts w:asciiTheme="minorHAnsi" w:hAnsiTheme="minorHAnsi" w:cstheme="minorHAnsi"/>
          <w:szCs w:val="22"/>
        </w:rPr>
        <w:t xml:space="preserve">acility.  </w:t>
      </w:r>
      <w:r w:rsidRPr="005D758F">
        <w:rPr>
          <w:rFonts w:asciiTheme="minorHAnsi" w:hAnsiTheme="minorHAnsi" w:cstheme="minorHAnsi"/>
          <w:szCs w:val="22"/>
        </w:rPr>
        <w:t xml:space="preserve">Any such updated or new Measurement Risk Assessment shall supersede the previously applicable Measurement Risk Assessment and </w:t>
      </w:r>
      <w:r w:rsidR="008531CF" w:rsidRPr="005D758F">
        <w:rPr>
          <w:rFonts w:asciiTheme="minorHAnsi" w:hAnsiTheme="minorHAnsi" w:cstheme="minorHAnsi"/>
          <w:szCs w:val="22"/>
        </w:rPr>
        <w:t xml:space="preserve">where applicable </w:t>
      </w:r>
      <w:r w:rsidRPr="005D758F">
        <w:rPr>
          <w:rFonts w:asciiTheme="minorHAnsi" w:hAnsiTheme="minorHAnsi" w:cstheme="minorHAnsi"/>
          <w:szCs w:val="22"/>
        </w:rPr>
        <w:t>the Measurement Standards.</w:t>
      </w:r>
    </w:p>
    <w:p w14:paraId="396A8FFB" w14:textId="37AE623A" w:rsidR="00893687" w:rsidRPr="005D758F" w:rsidRDefault="00893687" w:rsidP="00466B2A">
      <w:pPr>
        <w:pStyle w:val="Heading2"/>
        <w:numPr>
          <w:ilvl w:val="0"/>
          <w:numId w:val="0"/>
        </w:numPr>
        <w:ind w:left="709"/>
        <w:rPr>
          <w:rFonts w:asciiTheme="minorHAnsi" w:hAnsiTheme="minorHAnsi" w:cstheme="minorHAnsi"/>
          <w:szCs w:val="22"/>
        </w:rPr>
      </w:pPr>
      <w:r w:rsidRPr="005D758F">
        <w:rPr>
          <w:rFonts w:asciiTheme="minorHAnsi" w:hAnsiTheme="minorHAnsi" w:cstheme="minorHAnsi"/>
          <w:szCs w:val="22"/>
        </w:rPr>
        <w:t xml:space="preserve">The </w:t>
      </w:r>
      <w:r w:rsidR="004C7E58" w:rsidRPr="005D758F">
        <w:rPr>
          <w:rFonts w:asciiTheme="minorHAnsi" w:hAnsiTheme="minorHAnsi" w:cstheme="minorHAnsi"/>
          <w:szCs w:val="22"/>
        </w:rPr>
        <w:t>CGI Administrator</w:t>
      </w:r>
      <w:r w:rsidRPr="005D758F">
        <w:rPr>
          <w:rFonts w:asciiTheme="minorHAnsi" w:hAnsiTheme="minorHAnsi" w:cstheme="minorHAnsi"/>
          <w:szCs w:val="22"/>
        </w:rPr>
        <w:t xml:space="preserve"> shall fully co-operate </w:t>
      </w:r>
      <w:r w:rsidR="005B6614" w:rsidRPr="005D758F">
        <w:rPr>
          <w:rFonts w:asciiTheme="minorHAnsi" w:hAnsiTheme="minorHAnsi" w:cstheme="minorHAnsi"/>
          <w:szCs w:val="22"/>
        </w:rPr>
        <w:t xml:space="preserve">with the Transporter </w:t>
      </w:r>
      <w:r w:rsidRPr="005D758F">
        <w:rPr>
          <w:rFonts w:asciiTheme="minorHAnsi" w:hAnsiTheme="minorHAnsi" w:cstheme="minorHAnsi"/>
          <w:szCs w:val="22"/>
        </w:rPr>
        <w:t>in the undertaking and preparation of any such Measurement Risk Assessment</w:t>
      </w:r>
      <w:r w:rsidR="004C7E58" w:rsidRPr="005D758F">
        <w:rPr>
          <w:rFonts w:asciiTheme="minorHAnsi" w:hAnsiTheme="minorHAnsi" w:cstheme="minorHAnsi"/>
          <w:szCs w:val="22"/>
        </w:rPr>
        <w:t>, and shall procure that all Producers fully co-operate</w:t>
      </w:r>
      <w:r w:rsidR="00595F13" w:rsidRPr="005D758F">
        <w:rPr>
          <w:rFonts w:asciiTheme="minorHAnsi" w:hAnsiTheme="minorHAnsi" w:cstheme="minorHAnsi"/>
          <w:szCs w:val="22"/>
        </w:rPr>
        <w:t xml:space="preserve"> with the Transporter</w:t>
      </w:r>
      <w:r w:rsidRPr="005D758F">
        <w:rPr>
          <w:rFonts w:asciiTheme="minorHAnsi" w:hAnsiTheme="minorHAnsi" w:cstheme="minorHAnsi"/>
          <w:szCs w:val="22"/>
        </w:rPr>
        <w:t>.</w:t>
      </w:r>
    </w:p>
    <w:p w14:paraId="482251AC" w14:textId="52F55749" w:rsidR="00893687" w:rsidRPr="005D758F" w:rsidRDefault="00893687" w:rsidP="00466B2A">
      <w:pPr>
        <w:pStyle w:val="Heading2"/>
        <w:numPr>
          <w:ilvl w:val="0"/>
          <w:numId w:val="0"/>
        </w:numPr>
        <w:ind w:left="709"/>
        <w:rPr>
          <w:rFonts w:asciiTheme="minorHAnsi" w:hAnsiTheme="minorHAnsi" w:cstheme="minorHAnsi"/>
          <w:szCs w:val="22"/>
        </w:rPr>
      </w:pPr>
      <w:r w:rsidRPr="005D758F">
        <w:rPr>
          <w:rFonts w:asciiTheme="minorHAnsi" w:hAnsiTheme="minorHAnsi" w:cstheme="minorHAnsi"/>
          <w:szCs w:val="22"/>
        </w:rPr>
        <w:t xml:space="preserve">The Transporter may notify to the </w:t>
      </w:r>
      <w:r w:rsidR="004C7E58" w:rsidRPr="005D758F">
        <w:rPr>
          <w:rFonts w:asciiTheme="minorHAnsi" w:hAnsiTheme="minorHAnsi" w:cstheme="minorHAnsi"/>
          <w:szCs w:val="22"/>
        </w:rPr>
        <w:t>CGI Administrator</w:t>
      </w:r>
      <w:r w:rsidRPr="005D758F">
        <w:rPr>
          <w:rFonts w:asciiTheme="minorHAnsi" w:hAnsiTheme="minorHAnsi" w:cstheme="minorHAnsi"/>
          <w:szCs w:val="22"/>
        </w:rPr>
        <w:t xml:space="preserve"> revised or new Measurement Standards following any such Measurement Risk Assessment (which new or revised Measurement Standards shall vary and/or replace the Measurement Standards </w:t>
      </w:r>
      <w:r w:rsidR="003F3473">
        <w:rPr>
          <w:rFonts w:asciiTheme="minorHAnsi" w:hAnsiTheme="minorHAnsi" w:cstheme="minorHAnsi"/>
          <w:szCs w:val="22"/>
        </w:rPr>
        <w:t>and where applicable the standard</w:t>
      </w:r>
      <w:r w:rsidR="00451A67">
        <w:rPr>
          <w:rFonts w:asciiTheme="minorHAnsi" w:hAnsiTheme="minorHAnsi" w:cstheme="minorHAnsi"/>
          <w:szCs w:val="22"/>
        </w:rPr>
        <w:t>s</w:t>
      </w:r>
      <w:r w:rsidR="003F3473">
        <w:rPr>
          <w:rFonts w:asciiTheme="minorHAnsi" w:hAnsiTheme="minorHAnsi" w:cstheme="minorHAnsi"/>
          <w:szCs w:val="22"/>
        </w:rPr>
        <w:t xml:space="preserve">, </w:t>
      </w:r>
      <w:r w:rsidRPr="005D758F">
        <w:rPr>
          <w:rFonts w:asciiTheme="minorHAnsi" w:hAnsiTheme="minorHAnsi" w:cstheme="minorHAnsi"/>
          <w:szCs w:val="22"/>
        </w:rPr>
        <w:t>as set out in Schedule 5 Section 6) and shall apply with effect from the date as notified by the Transporter and shall be the Measurement Standards for the purpose of this Agreement</w:t>
      </w:r>
      <w:r w:rsidR="004C7E58" w:rsidRPr="005D758F">
        <w:rPr>
          <w:rFonts w:asciiTheme="minorHAnsi" w:hAnsiTheme="minorHAnsi" w:cstheme="minorHAnsi"/>
          <w:szCs w:val="22"/>
        </w:rPr>
        <w:t xml:space="preserve">; the CGI Administrator shall notify Producers of any revised or new </w:t>
      </w:r>
      <w:r w:rsidR="00595F13" w:rsidRPr="005D758F">
        <w:rPr>
          <w:rFonts w:asciiTheme="minorHAnsi" w:hAnsiTheme="minorHAnsi" w:cstheme="minorHAnsi"/>
          <w:szCs w:val="22"/>
        </w:rPr>
        <w:t>M</w:t>
      </w:r>
      <w:r w:rsidR="004C7E58" w:rsidRPr="005D758F">
        <w:rPr>
          <w:rFonts w:asciiTheme="minorHAnsi" w:hAnsiTheme="minorHAnsi" w:cstheme="minorHAnsi"/>
          <w:szCs w:val="22"/>
        </w:rPr>
        <w:t xml:space="preserve">easurement </w:t>
      </w:r>
      <w:r w:rsidR="00595F13" w:rsidRPr="005D758F">
        <w:rPr>
          <w:rFonts w:asciiTheme="minorHAnsi" w:hAnsiTheme="minorHAnsi" w:cstheme="minorHAnsi"/>
          <w:szCs w:val="22"/>
        </w:rPr>
        <w:t>S</w:t>
      </w:r>
      <w:r w:rsidR="004C7E58" w:rsidRPr="005D758F">
        <w:rPr>
          <w:rFonts w:asciiTheme="minorHAnsi" w:hAnsiTheme="minorHAnsi" w:cstheme="minorHAnsi"/>
          <w:szCs w:val="22"/>
        </w:rPr>
        <w:t>tandards</w:t>
      </w:r>
      <w:r w:rsidRPr="005D758F">
        <w:rPr>
          <w:rFonts w:asciiTheme="minorHAnsi" w:hAnsiTheme="minorHAnsi" w:cstheme="minorHAnsi"/>
          <w:szCs w:val="22"/>
        </w:rPr>
        <w:t>.</w:t>
      </w:r>
    </w:p>
    <w:p w14:paraId="67A403E1" w14:textId="29225EFE" w:rsidR="00893687" w:rsidRPr="005D758F" w:rsidRDefault="00893687" w:rsidP="00466B2A">
      <w:pPr>
        <w:pStyle w:val="Heading2"/>
        <w:numPr>
          <w:ilvl w:val="0"/>
          <w:numId w:val="0"/>
        </w:numPr>
        <w:ind w:left="709"/>
        <w:rPr>
          <w:rFonts w:asciiTheme="minorHAnsi" w:hAnsiTheme="minorHAnsi" w:cstheme="minorHAnsi"/>
          <w:szCs w:val="22"/>
        </w:rPr>
      </w:pPr>
      <w:r w:rsidRPr="005D758F">
        <w:rPr>
          <w:rFonts w:asciiTheme="minorHAnsi" w:hAnsiTheme="minorHAnsi" w:cstheme="minorHAnsi"/>
          <w:szCs w:val="22"/>
        </w:rPr>
        <w:t xml:space="preserve">The </w:t>
      </w:r>
      <w:r w:rsidR="004C7E58" w:rsidRPr="005D758F">
        <w:rPr>
          <w:rFonts w:asciiTheme="minorHAnsi" w:hAnsiTheme="minorHAnsi" w:cstheme="minorHAnsi"/>
          <w:szCs w:val="22"/>
        </w:rPr>
        <w:t>CGI Administrator</w:t>
      </w:r>
      <w:r w:rsidRPr="005D758F">
        <w:rPr>
          <w:rFonts w:asciiTheme="minorHAnsi" w:hAnsiTheme="minorHAnsi" w:cstheme="minorHAnsi"/>
          <w:szCs w:val="22"/>
        </w:rPr>
        <w:t xml:space="preserve"> acknowledges that without prejudice to the generality of the foregoing the </w:t>
      </w:r>
      <w:r w:rsidR="000448DD" w:rsidRPr="005D758F">
        <w:rPr>
          <w:rFonts w:asciiTheme="minorHAnsi" w:hAnsiTheme="minorHAnsi" w:cstheme="minorHAnsi"/>
          <w:szCs w:val="22"/>
        </w:rPr>
        <w:t xml:space="preserve">Transporter </w:t>
      </w:r>
      <w:r w:rsidR="00993BD5" w:rsidRPr="005D758F">
        <w:rPr>
          <w:rFonts w:asciiTheme="minorHAnsi" w:hAnsiTheme="minorHAnsi" w:cstheme="minorHAnsi"/>
          <w:szCs w:val="22"/>
        </w:rPr>
        <w:t>may</w:t>
      </w:r>
      <w:r w:rsidR="003A6D34" w:rsidRPr="005D758F">
        <w:rPr>
          <w:rFonts w:asciiTheme="minorHAnsi" w:hAnsiTheme="minorHAnsi" w:cstheme="minorHAnsi"/>
          <w:szCs w:val="22"/>
        </w:rPr>
        <w:t xml:space="preserve"> </w:t>
      </w:r>
      <w:r w:rsidRPr="005D758F">
        <w:rPr>
          <w:rFonts w:asciiTheme="minorHAnsi" w:hAnsiTheme="minorHAnsi" w:cstheme="minorHAnsi"/>
          <w:szCs w:val="22"/>
        </w:rPr>
        <w:t xml:space="preserve">require </w:t>
      </w:r>
      <w:r w:rsidR="00696983" w:rsidRPr="005D758F">
        <w:rPr>
          <w:rFonts w:asciiTheme="minorHAnsi" w:hAnsiTheme="minorHAnsi" w:cstheme="minorHAnsi"/>
          <w:szCs w:val="22"/>
        </w:rPr>
        <w:t xml:space="preserve">or undertake </w:t>
      </w:r>
      <w:r w:rsidRPr="005D758F">
        <w:rPr>
          <w:rFonts w:asciiTheme="minorHAnsi" w:hAnsiTheme="minorHAnsi" w:cstheme="minorHAnsi"/>
          <w:szCs w:val="22"/>
        </w:rPr>
        <w:t>a new or revised Measurement Risk Assessment:</w:t>
      </w:r>
    </w:p>
    <w:p w14:paraId="03BEE834" w14:textId="07BF19B4" w:rsidR="003A6D34" w:rsidRPr="005D758F" w:rsidRDefault="003A6D34" w:rsidP="002D6B78">
      <w:pPr>
        <w:pStyle w:val="Heading3"/>
        <w:rPr>
          <w:rFonts w:asciiTheme="minorHAnsi" w:hAnsiTheme="minorHAnsi" w:cstheme="minorHAnsi"/>
          <w:szCs w:val="22"/>
        </w:rPr>
      </w:pPr>
      <w:r w:rsidRPr="005D758F">
        <w:rPr>
          <w:rFonts w:asciiTheme="minorHAnsi" w:hAnsiTheme="minorHAnsi" w:cstheme="minorHAnsi"/>
          <w:szCs w:val="22"/>
        </w:rPr>
        <w:t xml:space="preserve">as required under any then applicable Measurement Risk Assessment; or </w:t>
      </w:r>
    </w:p>
    <w:p w14:paraId="018915F9" w14:textId="26A2F717" w:rsidR="00163BBB" w:rsidRPr="005D758F" w:rsidRDefault="00EB381E" w:rsidP="002D6B78">
      <w:pPr>
        <w:pStyle w:val="Heading3"/>
        <w:rPr>
          <w:rFonts w:asciiTheme="minorHAnsi" w:hAnsiTheme="minorHAnsi" w:cstheme="minorHAnsi"/>
          <w:szCs w:val="22"/>
        </w:rPr>
      </w:pPr>
      <w:r w:rsidRPr="005D758F">
        <w:rPr>
          <w:rFonts w:asciiTheme="minorHAnsi" w:hAnsiTheme="minorHAnsi" w:cstheme="minorHAnsi"/>
          <w:szCs w:val="22"/>
        </w:rPr>
        <w:t xml:space="preserve">if </w:t>
      </w:r>
      <w:r w:rsidR="003A6D34" w:rsidRPr="005D758F">
        <w:rPr>
          <w:rFonts w:asciiTheme="minorHAnsi" w:hAnsiTheme="minorHAnsi" w:cstheme="minorHAnsi"/>
          <w:szCs w:val="22"/>
        </w:rPr>
        <w:t>any</w:t>
      </w:r>
      <w:r w:rsidRPr="005D758F">
        <w:rPr>
          <w:rFonts w:asciiTheme="minorHAnsi" w:hAnsiTheme="minorHAnsi" w:cstheme="minorHAnsi"/>
          <w:szCs w:val="22"/>
        </w:rPr>
        <w:t xml:space="preserve"> applicable licence issued by the EPA </w:t>
      </w:r>
      <w:r w:rsidR="00C5184C" w:rsidRPr="005D758F">
        <w:rPr>
          <w:rFonts w:asciiTheme="minorHAnsi" w:hAnsiTheme="minorHAnsi" w:cstheme="minorHAnsi"/>
          <w:szCs w:val="22"/>
        </w:rPr>
        <w:t xml:space="preserve">related to </w:t>
      </w:r>
      <w:r w:rsidR="00897CE5" w:rsidRPr="005D758F">
        <w:rPr>
          <w:rFonts w:asciiTheme="minorHAnsi" w:hAnsiTheme="minorHAnsi" w:cstheme="minorHAnsi"/>
          <w:szCs w:val="22"/>
        </w:rPr>
        <w:t>a Producer</w:t>
      </w:r>
      <w:r w:rsidR="005C25E1" w:rsidRPr="005D758F">
        <w:rPr>
          <w:rFonts w:asciiTheme="minorHAnsi" w:hAnsiTheme="minorHAnsi" w:cstheme="minorHAnsi"/>
          <w:szCs w:val="22"/>
        </w:rPr>
        <w:t>’</w:t>
      </w:r>
      <w:r w:rsidR="00897CE5" w:rsidRPr="005D758F">
        <w:rPr>
          <w:rFonts w:asciiTheme="minorHAnsi" w:hAnsiTheme="minorHAnsi" w:cstheme="minorHAnsi"/>
          <w:szCs w:val="22"/>
        </w:rPr>
        <w:t>s Produc</w:t>
      </w:r>
      <w:r w:rsidR="003410F1" w:rsidRPr="005D758F">
        <w:rPr>
          <w:rFonts w:asciiTheme="minorHAnsi" w:hAnsiTheme="minorHAnsi" w:cstheme="minorHAnsi"/>
          <w:szCs w:val="22"/>
        </w:rPr>
        <w:t>tion Facility</w:t>
      </w:r>
      <w:r w:rsidR="00FE723B" w:rsidRPr="005D758F">
        <w:rPr>
          <w:rFonts w:asciiTheme="minorHAnsi" w:hAnsiTheme="minorHAnsi" w:cstheme="minorHAnsi"/>
          <w:szCs w:val="22"/>
        </w:rPr>
        <w:t xml:space="preserve"> and/or the production of RNG at that facility</w:t>
      </w:r>
      <w:r w:rsidRPr="005D758F">
        <w:rPr>
          <w:rFonts w:asciiTheme="minorHAnsi" w:hAnsiTheme="minorHAnsi" w:cstheme="minorHAnsi"/>
          <w:szCs w:val="22"/>
        </w:rPr>
        <w:t xml:space="preserve"> is amended or replaced </w:t>
      </w:r>
      <w:r w:rsidR="003A6D34" w:rsidRPr="005D758F">
        <w:rPr>
          <w:rFonts w:asciiTheme="minorHAnsi" w:hAnsiTheme="minorHAnsi" w:cstheme="minorHAnsi"/>
          <w:szCs w:val="22"/>
        </w:rPr>
        <w:t>or</w:t>
      </w:r>
    </w:p>
    <w:p w14:paraId="1A35CB1F" w14:textId="52499071" w:rsidR="00223B92" w:rsidRPr="005D758F" w:rsidRDefault="00223B92" w:rsidP="002D6B78">
      <w:pPr>
        <w:pStyle w:val="Heading3"/>
        <w:rPr>
          <w:rFonts w:asciiTheme="minorHAnsi" w:hAnsiTheme="minorHAnsi" w:cstheme="minorHAnsi"/>
          <w:szCs w:val="22"/>
        </w:rPr>
      </w:pPr>
      <w:r w:rsidRPr="005D758F">
        <w:rPr>
          <w:rFonts w:asciiTheme="minorHAnsi" w:hAnsiTheme="minorHAnsi" w:cstheme="minorHAnsi"/>
          <w:szCs w:val="22"/>
        </w:rPr>
        <w:t xml:space="preserve">if the Transporter receives a request for approval under </w:t>
      </w:r>
      <w:r w:rsidR="003C35DA">
        <w:rPr>
          <w:rFonts w:asciiTheme="minorHAnsi" w:hAnsiTheme="minorHAnsi" w:cstheme="minorHAnsi"/>
          <w:szCs w:val="22"/>
        </w:rPr>
        <w:t xml:space="preserve">this </w:t>
      </w:r>
      <w:r w:rsidR="00744484">
        <w:rPr>
          <w:rFonts w:asciiTheme="minorHAnsi" w:hAnsiTheme="minorHAnsi" w:cstheme="minorHAnsi"/>
          <w:szCs w:val="22"/>
        </w:rPr>
        <w:t>C</w:t>
      </w:r>
      <w:r w:rsidRPr="005D758F">
        <w:rPr>
          <w:rFonts w:asciiTheme="minorHAnsi" w:hAnsiTheme="minorHAnsi" w:cstheme="minorHAnsi"/>
          <w:szCs w:val="22"/>
        </w:rPr>
        <w:t>lause 5;</w:t>
      </w:r>
      <w:r w:rsidR="003A6D34" w:rsidRPr="005D758F">
        <w:rPr>
          <w:rFonts w:asciiTheme="minorHAnsi" w:hAnsiTheme="minorHAnsi" w:cstheme="minorHAnsi"/>
          <w:szCs w:val="22"/>
        </w:rPr>
        <w:t xml:space="preserve"> or</w:t>
      </w:r>
    </w:p>
    <w:p w14:paraId="695935C6" w14:textId="54D5777D" w:rsidR="00696983" w:rsidRPr="005D758F" w:rsidRDefault="00223B92">
      <w:pPr>
        <w:pStyle w:val="Heading3"/>
        <w:rPr>
          <w:rFonts w:asciiTheme="minorHAnsi" w:hAnsiTheme="minorHAnsi" w:cstheme="minorHAnsi"/>
          <w:szCs w:val="22"/>
        </w:rPr>
      </w:pPr>
      <w:r w:rsidRPr="005D758F">
        <w:rPr>
          <w:rFonts w:asciiTheme="minorHAnsi" w:hAnsiTheme="minorHAnsi" w:cstheme="minorHAnsi"/>
          <w:szCs w:val="22"/>
        </w:rPr>
        <w:t xml:space="preserve">if the Transporter is in receipt of (or becomes aware of) the existence of any information or circumstances which in the Transporter’s opinion </w:t>
      </w:r>
      <w:r w:rsidR="00413D1C" w:rsidRPr="005D758F">
        <w:rPr>
          <w:rFonts w:asciiTheme="minorHAnsi" w:hAnsiTheme="minorHAnsi" w:cstheme="minorHAnsi"/>
          <w:szCs w:val="22"/>
        </w:rPr>
        <w:t xml:space="preserve">would necessitate an application for Transporter approval under </w:t>
      </w:r>
      <w:r w:rsidR="00744484">
        <w:rPr>
          <w:rFonts w:asciiTheme="minorHAnsi" w:hAnsiTheme="minorHAnsi" w:cstheme="minorHAnsi"/>
          <w:szCs w:val="22"/>
        </w:rPr>
        <w:t>C</w:t>
      </w:r>
      <w:r w:rsidR="00413D1C" w:rsidRPr="005D758F">
        <w:rPr>
          <w:rFonts w:asciiTheme="minorHAnsi" w:hAnsiTheme="minorHAnsi" w:cstheme="minorHAnsi"/>
          <w:szCs w:val="22"/>
        </w:rPr>
        <w:t>lause 5.</w:t>
      </w:r>
      <w:r w:rsidR="003F3473">
        <w:rPr>
          <w:rFonts w:asciiTheme="minorHAnsi" w:hAnsiTheme="minorHAnsi" w:cstheme="minorHAnsi"/>
          <w:szCs w:val="22"/>
        </w:rPr>
        <w:t>6</w:t>
      </w:r>
      <w:r w:rsidR="00B41619" w:rsidRPr="005D758F">
        <w:rPr>
          <w:rFonts w:asciiTheme="minorHAnsi" w:hAnsiTheme="minorHAnsi" w:cstheme="minorHAnsi"/>
          <w:szCs w:val="22"/>
        </w:rPr>
        <w:t xml:space="preserve"> or otherwise receives such an application for approval</w:t>
      </w:r>
      <w:r w:rsidR="00C5184C" w:rsidRPr="005D758F">
        <w:rPr>
          <w:rFonts w:asciiTheme="minorHAnsi" w:hAnsiTheme="minorHAnsi" w:cstheme="minorHAnsi"/>
          <w:szCs w:val="22"/>
        </w:rPr>
        <w:t>;</w:t>
      </w:r>
      <w:r w:rsidR="002F16C6">
        <w:rPr>
          <w:rFonts w:asciiTheme="minorHAnsi" w:hAnsiTheme="minorHAnsi" w:cstheme="minorHAnsi"/>
          <w:szCs w:val="22"/>
        </w:rPr>
        <w:t xml:space="preserve"> or</w:t>
      </w:r>
    </w:p>
    <w:p w14:paraId="46A3DCAC" w14:textId="1C55D679" w:rsidR="00893687" w:rsidRPr="005D758F" w:rsidRDefault="00893687">
      <w:pPr>
        <w:pStyle w:val="Heading3"/>
        <w:rPr>
          <w:rFonts w:asciiTheme="minorHAnsi" w:hAnsiTheme="minorHAnsi" w:cstheme="minorHAnsi"/>
          <w:szCs w:val="22"/>
        </w:rPr>
      </w:pPr>
      <w:r w:rsidRPr="005D758F">
        <w:rPr>
          <w:rFonts w:asciiTheme="minorHAnsi" w:hAnsiTheme="minorHAnsi" w:cstheme="minorHAnsi"/>
          <w:szCs w:val="22"/>
        </w:rPr>
        <w:t xml:space="preserve">the Transporter is of the view that there is a variation to the components or constituent elements of </w:t>
      </w:r>
      <w:r w:rsidR="00993BD5" w:rsidRPr="005D758F">
        <w:rPr>
          <w:rFonts w:asciiTheme="minorHAnsi" w:hAnsiTheme="minorHAnsi" w:cstheme="minorHAnsi"/>
          <w:szCs w:val="22"/>
        </w:rPr>
        <w:t xml:space="preserve">Renewable </w:t>
      </w:r>
      <w:r w:rsidR="00547BA5" w:rsidRPr="005D758F">
        <w:rPr>
          <w:rFonts w:asciiTheme="minorHAnsi" w:hAnsiTheme="minorHAnsi" w:cstheme="minorHAnsi"/>
          <w:szCs w:val="22"/>
        </w:rPr>
        <w:t>Natural Gas</w:t>
      </w:r>
      <w:r w:rsidRPr="005D758F">
        <w:rPr>
          <w:rFonts w:asciiTheme="minorHAnsi" w:hAnsiTheme="minorHAnsi" w:cstheme="minorHAnsi"/>
          <w:szCs w:val="22"/>
        </w:rPr>
        <w:t xml:space="preserve"> </w:t>
      </w:r>
      <w:r w:rsidR="00C5184C" w:rsidRPr="005D758F">
        <w:rPr>
          <w:rFonts w:asciiTheme="minorHAnsi" w:hAnsiTheme="minorHAnsi" w:cstheme="minorHAnsi"/>
          <w:szCs w:val="22"/>
        </w:rPr>
        <w:t xml:space="preserve">produced at </w:t>
      </w:r>
      <w:r w:rsidR="00B41619" w:rsidRPr="005D758F">
        <w:rPr>
          <w:rFonts w:asciiTheme="minorHAnsi" w:hAnsiTheme="minorHAnsi" w:cstheme="minorHAnsi"/>
          <w:szCs w:val="22"/>
        </w:rPr>
        <w:t>any Producer</w:t>
      </w:r>
      <w:r w:rsidR="005C25E1" w:rsidRPr="005D758F">
        <w:rPr>
          <w:rFonts w:asciiTheme="minorHAnsi" w:hAnsiTheme="minorHAnsi" w:cstheme="minorHAnsi"/>
          <w:szCs w:val="22"/>
        </w:rPr>
        <w:t>’</w:t>
      </w:r>
      <w:r w:rsidR="00B41619" w:rsidRPr="005D758F">
        <w:rPr>
          <w:rFonts w:asciiTheme="minorHAnsi" w:hAnsiTheme="minorHAnsi" w:cstheme="minorHAnsi"/>
          <w:szCs w:val="22"/>
        </w:rPr>
        <w:t>s Production</w:t>
      </w:r>
      <w:r w:rsidR="00FB26A5">
        <w:rPr>
          <w:rFonts w:asciiTheme="minorHAnsi" w:hAnsiTheme="minorHAnsi" w:cstheme="minorHAnsi"/>
          <w:szCs w:val="22"/>
        </w:rPr>
        <w:t xml:space="preserve"> </w:t>
      </w:r>
      <w:r w:rsidR="00B41619" w:rsidRPr="005D758F">
        <w:rPr>
          <w:rFonts w:asciiTheme="minorHAnsi" w:hAnsiTheme="minorHAnsi" w:cstheme="minorHAnsi"/>
          <w:szCs w:val="22"/>
        </w:rPr>
        <w:t>Facility</w:t>
      </w:r>
      <w:r w:rsidR="00C5184C" w:rsidRPr="005D758F">
        <w:rPr>
          <w:rFonts w:asciiTheme="minorHAnsi" w:hAnsiTheme="minorHAnsi" w:cstheme="minorHAnsi"/>
          <w:szCs w:val="22"/>
        </w:rPr>
        <w:t xml:space="preserve"> for onward delivery to the Transportation System </w:t>
      </w:r>
      <w:r w:rsidRPr="005D758F">
        <w:rPr>
          <w:rFonts w:asciiTheme="minorHAnsi" w:hAnsiTheme="minorHAnsi" w:cstheme="minorHAnsi"/>
          <w:szCs w:val="22"/>
        </w:rPr>
        <w:t>including but not limited to those components in Schedule 4</w:t>
      </w:r>
      <w:r w:rsidR="000448DD" w:rsidRPr="005D758F">
        <w:rPr>
          <w:rFonts w:asciiTheme="minorHAnsi" w:hAnsiTheme="minorHAnsi" w:cstheme="minorHAnsi"/>
          <w:szCs w:val="22"/>
        </w:rPr>
        <w:t>;</w:t>
      </w:r>
      <w:r w:rsidR="006D30EF" w:rsidRPr="005D758F">
        <w:rPr>
          <w:rFonts w:asciiTheme="minorHAnsi" w:hAnsiTheme="minorHAnsi" w:cstheme="minorHAnsi"/>
          <w:szCs w:val="22"/>
        </w:rPr>
        <w:t xml:space="preserve"> </w:t>
      </w:r>
    </w:p>
    <w:p w14:paraId="66F3D9E2" w14:textId="34173DE5" w:rsidR="003A6D34" w:rsidRPr="005D758F" w:rsidRDefault="003A6D34" w:rsidP="00F20730">
      <w:pPr>
        <w:pStyle w:val="Heading3"/>
        <w:numPr>
          <w:ilvl w:val="0"/>
          <w:numId w:val="0"/>
        </w:numPr>
        <w:ind w:left="992"/>
        <w:rPr>
          <w:rFonts w:asciiTheme="minorHAnsi" w:hAnsiTheme="minorHAnsi" w:cstheme="minorHAnsi"/>
          <w:szCs w:val="22"/>
        </w:rPr>
      </w:pPr>
      <w:r w:rsidRPr="005D758F">
        <w:rPr>
          <w:rFonts w:asciiTheme="minorHAnsi" w:hAnsiTheme="minorHAnsi" w:cstheme="minorHAnsi"/>
          <w:szCs w:val="22"/>
        </w:rPr>
        <w:t>the process associated with a new or revised Mea</w:t>
      </w:r>
      <w:r w:rsidR="00C5184C" w:rsidRPr="005D758F">
        <w:rPr>
          <w:rFonts w:asciiTheme="minorHAnsi" w:hAnsiTheme="minorHAnsi" w:cstheme="minorHAnsi"/>
          <w:szCs w:val="22"/>
        </w:rPr>
        <w:t>s</w:t>
      </w:r>
      <w:r w:rsidRPr="005D758F">
        <w:rPr>
          <w:rFonts w:asciiTheme="minorHAnsi" w:hAnsiTheme="minorHAnsi" w:cstheme="minorHAnsi"/>
          <w:szCs w:val="22"/>
        </w:rPr>
        <w:t>u</w:t>
      </w:r>
      <w:r w:rsidR="00C5184C" w:rsidRPr="005D758F">
        <w:rPr>
          <w:rFonts w:asciiTheme="minorHAnsi" w:hAnsiTheme="minorHAnsi" w:cstheme="minorHAnsi"/>
          <w:szCs w:val="22"/>
        </w:rPr>
        <w:t>r</w:t>
      </w:r>
      <w:r w:rsidR="00CE67FE" w:rsidRPr="005D758F">
        <w:rPr>
          <w:rFonts w:asciiTheme="minorHAnsi" w:hAnsiTheme="minorHAnsi" w:cstheme="minorHAnsi"/>
          <w:szCs w:val="22"/>
        </w:rPr>
        <w:t>e</w:t>
      </w:r>
      <w:r w:rsidR="00C45986" w:rsidRPr="005D758F">
        <w:rPr>
          <w:rFonts w:asciiTheme="minorHAnsi" w:hAnsiTheme="minorHAnsi" w:cstheme="minorHAnsi"/>
          <w:szCs w:val="22"/>
        </w:rPr>
        <w:t>ment</w:t>
      </w:r>
      <w:r w:rsidRPr="005D758F">
        <w:rPr>
          <w:rFonts w:asciiTheme="minorHAnsi" w:hAnsiTheme="minorHAnsi" w:cstheme="minorHAnsi"/>
          <w:szCs w:val="22"/>
        </w:rPr>
        <w:t xml:space="preserve"> Risk </w:t>
      </w:r>
      <w:r w:rsidR="00F579BF" w:rsidRPr="005D758F">
        <w:rPr>
          <w:rFonts w:asciiTheme="minorHAnsi" w:hAnsiTheme="minorHAnsi" w:cstheme="minorHAnsi"/>
          <w:szCs w:val="22"/>
        </w:rPr>
        <w:t xml:space="preserve">Assessment shall be </w:t>
      </w:r>
      <w:r w:rsidR="001E79CF">
        <w:rPr>
          <w:rFonts w:asciiTheme="minorHAnsi" w:hAnsiTheme="minorHAnsi" w:cstheme="minorHAnsi"/>
          <w:szCs w:val="22"/>
        </w:rPr>
        <w:t>as agreed between the Transporter and the CGI Administrator from time to time.</w:t>
      </w:r>
    </w:p>
    <w:p w14:paraId="175593F8" w14:textId="7AAE4F62" w:rsidR="00BD33B3" w:rsidRPr="005D758F" w:rsidRDefault="00BD33B3" w:rsidP="00BD33B3">
      <w:pPr>
        <w:pStyle w:val="Heading2"/>
        <w:numPr>
          <w:ilvl w:val="1"/>
          <w:numId w:val="4"/>
        </w:numPr>
        <w:rPr>
          <w:rFonts w:asciiTheme="minorHAnsi" w:hAnsiTheme="minorHAnsi" w:cstheme="minorHAnsi"/>
          <w:szCs w:val="22"/>
        </w:rPr>
      </w:pPr>
      <w:r w:rsidRPr="005D758F">
        <w:rPr>
          <w:rFonts w:asciiTheme="minorHAnsi" w:hAnsiTheme="minorHAnsi" w:cstheme="minorHAnsi"/>
          <w:szCs w:val="22"/>
        </w:rPr>
        <w:t xml:space="preserve">The </w:t>
      </w:r>
      <w:r w:rsidR="00B41619" w:rsidRPr="005D758F">
        <w:rPr>
          <w:rFonts w:asciiTheme="minorHAnsi" w:hAnsiTheme="minorHAnsi" w:cstheme="minorHAnsi"/>
          <w:szCs w:val="22"/>
        </w:rPr>
        <w:t>CGI Administrator</w:t>
      </w:r>
      <w:r w:rsidRPr="005D758F">
        <w:rPr>
          <w:rFonts w:asciiTheme="minorHAnsi" w:hAnsiTheme="minorHAnsi" w:cstheme="minorHAnsi"/>
          <w:szCs w:val="22"/>
        </w:rPr>
        <w:t xml:space="preserve"> shall</w:t>
      </w:r>
      <w:r w:rsidR="00CD32A7" w:rsidRPr="005D758F">
        <w:rPr>
          <w:rFonts w:asciiTheme="minorHAnsi" w:hAnsiTheme="minorHAnsi" w:cstheme="minorHAnsi"/>
          <w:szCs w:val="22"/>
        </w:rPr>
        <w:t xml:space="preserve"> not without the prior written approval of the Transporter</w:t>
      </w:r>
      <w:r w:rsidR="00863F8C" w:rsidRPr="005D758F">
        <w:rPr>
          <w:rFonts w:asciiTheme="minorHAnsi" w:hAnsiTheme="minorHAnsi" w:cstheme="minorHAnsi"/>
          <w:szCs w:val="22"/>
        </w:rPr>
        <w:t xml:space="preserve"> permit Producers access to the </w:t>
      </w:r>
      <w:r w:rsidR="000841D1" w:rsidRPr="005D758F">
        <w:rPr>
          <w:rFonts w:asciiTheme="minorHAnsi" w:hAnsiTheme="minorHAnsi" w:cstheme="minorHAnsi"/>
          <w:szCs w:val="22"/>
        </w:rPr>
        <w:t xml:space="preserve">CGI Amenities </w:t>
      </w:r>
      <w:r w:rsidR="00863F8C" w:rsidRPr="005D758F">
        <w:rPr>
          <w:rFonts w:asciiTheme="minorHAnsi" w:hAnsiTheme="minorHAnsi" w:cstheme="minorHAnsi"/>
          <w:szCs w:val="22"/>
        </w:rPr>
        <w:t>or permit to be tendered for delivery at the Connected System Point</w:t>
      </w:r>
      <w:r w:rsidR="00410643" w:rsidRPr="005D758F">
        <w:rPr>
          <w:rFonts w:asciiTheme="minorHAnsi" w:hAnsiTheme="minorHAnsi" w:cstheme="minorHAnsi"/>
          <w:szCs w:val="22"/>
        </w:rPr>
        <w:t>:</w:t>
      </w:r>
    </w:p>
    <w:p w14:paraId="491A50A2" w14:textId="01A8C9F0" w:rsidR="00BF1F8A" w:rsidRPr="005D758F" w:rsidRDefault="00BF1F8A" w:rsidP="00BF1F8A">
      <w:pPr>
        <w:pStyle w:val="Heading3"/>
        <w:numPr>
          <w:ilvl w:val="2"/>
          <w:numId w:val="4"/>
        </w:numPr>
        <w:rPr>
          <w:rFonts w:asciiTheme="minorHAnsi" w:hAnsiTheme="minorHAnsi" w:cstheme="minorHAnsi"/>
          <w:szCs w:val="22"/>
        </w:rPr>
      </w:pPr>
      <w:r w:rsidRPr="005D758F">
        <w:rPr>
          <w:rFonts w:asciiTheme="minorHAnsi" w:hAnsiTheme="minorHAnsi" w:cstheme="minorHAnsi"/>
          <w:szCs w:val="22"/>
        </w:rPr>
        <w:t xml:space="preserve">any Renewable Natural Gas produced from any feedstock other than feedstock (or </w:t>
      </w:r>
      <w:r w:rsidR="006D30EF" w:rsidRPr="005D758F">
        <w:rPr>
          <w:rFonts w:asciiTheme="minorHAnsi" w:hAnsiTheme="minorHAnsi" w:cstheme="minorHAnsi"/>
          <w:szCs w:val="22"/>
        </w:rPr>
        <w:t xml:space="preserve">feedstock </w:t>
      </w:r>
      <w:r w:rsidRPr="005D758F">
        <w:rPr>
          <w:rFonts w:asciiTheme="minorHAnsi" w:hAnsiTheme="minorHAnsi" w:cstheme="minorHAnsi"/>
          <w:szCs w:val="22"/>
        </w:rPr>
        <w:t xml:space="preserve">sourced from a different supplier) to the feedstock </w:t>
      </w:r>
      <w:r w:rsidRPr="005D758F">
        <w:rPr>
          <w:rFonts w:asciiTheme="minorHAnsi" w:hAnsiTheme="minorHAnsi" w:cstheme="minorHAnsi"/>
          <w:szCs w:val="22"/>
        </w:rPr>
        <w:lastRenderedPageBreak/>
        <w:t>or material contemplated by then applicable Measurement Risk Assessment</w:t>
      </w:r>
      <w:r w:rsidR="005F66E9" w:rsidRPr="005D758F">
        <w:rPr>
          <w:rFonts w:asciiTheme="minorHAnsi" w:hAnsiTheme="minorHAnsi" w:cstheme="minorHAnsi"/>
          <w:szCs w:val="22"/>
        </w:rPr>
        <w:t xml:space="preserve"> </w:t>
      </w:r>
      <w:r w:rsidR="003F3473">
        <w:rPr>
          <w:rFonts w:asciiTheme="minorHAnsi" w:hAnsiTheme="minorHAnsi" w:cstheme="minorHAnsi"/>
          <w:szCs w:val="22"/>
        </w:rPr>
        <w:t>or</w:t>
      </w:r>
      <w:r w:rsidR="005F66E9" w:rsidRPr="005D758F">
        <w:rPr>
          <w:rFonts w:asciiTheme="minorHAnsi" w:hAnsiTheme="minorHAnsi" w:cstheme="minorHAnsi"/>
          <w:szCs w:val="22"/>
        </w:rPr>
        <w:t xml:space="preserve"> any applicable license issued by the EPA.</w:t>
      </w:r>
      <w:r w:rsidR="00863F8C" w:rsidRPr="005D758F">
        <w:rPr>
          <w:rFonts w:asciiTheme="minorHAnsi" w:hAnsiTheme="minorHAnsi" w:cstheme="minorHAnsi"/>
          <w:szCs w:val="22"/>
        </w:rPr>
        <w:t xml:space="preserve">  </w:t>
      </w:r>
    </w:p>
    <w:p w14:paraId="16C47A61" w14:textId="3C74F21A" w:rsidR="00BF1F8A" w:rsidRPr="005D758F" w:rsidRDefault="00BF1F8A" w:rsidP="00BF1F8A">
      <w:pPr>
        <w:pStyle w:val="Heading3"/>
        <w:numPr>
          <w:ilvl w:val="2"/>
          <w:numId w:val="4"/>
        </w:numPr>
        <w:rPr>
          <w:rFonts w:asciiTheme="minorHAnsi" w:hAnsiTheme="minorHAnsi" w:cstheme="minorHAnsi"/>
          <w:szCs w:val="22"/>
        </w:rPr>
      </w:pPr>
      <w:r w:rsidRPr="005D758F">
        <w:rPr>
          <w:rFonts w:asciiTheme="minorHAnsi" w:hAnsiTheme="minorHAnsi" w:cstheme="minorHAnsi"/>
          <w:szCs w:val="22"/>
        </w:rPr>
        <w:t xml:space="preserve">not deliver </w:t>
      </w:r>
      <w:r w:rsidR="005F66E9" w:rsidRPr="005D758F">
        <w:rPr>
          <w:rFonts w:asciiTheme="minorHAnsi" w:hAnsiTheme="minorHAnsi" w:cstheme="minorHAnsi"/>
          <w:szCs w:val="22"/>
        </w:rPr>
        <w:t xml:space="preserve">or tender for delivery </w:t>
      </w:r>
      <w:r w:rsidRPr="005D758F">
        <w:rPr>
          <w:rFonts w:asciiTheme="minorHAnsi" w:hAnsiTheme="minorHAnsi" w:cstheme="minorHAnsi"/>
          <w:szCs w:val="22"/>
        </w:rPr>
        <w:t xml:space="preserve">Renewable Natural Gas </w:t>
      </w:r>
      <w:r w:rsidR="002D0ADB" w:rsidRPr="005D758F">
        <w:rPr>
          <w:rFonts w:asciiTheme="minorHAnsi" w:hAnsiTheme="minorHAnsi" w:cstheme="minorHAnsi"/>
          <w:szCs w:val="22"/>
        </w:rPr>
        <w:t xml:space="preserve">produced other than at the </w:t>
      </w:r>
      <w:r w:rsidR="00D83854" w:rsidRPr="005D758F">
        <w:rPr>
          <w:rFonts w:asciiTheme="minorHAnsi" w:hAnsiTheme="minorHAnsi" w:cstheme="minorHAnsi"/>
          <w:szCs w:val="22"/>
        </w:rPr>
        <w:t>Producer</w:t>
      </w:r>
      <w:r w:rsidR="005C25E1" w:rsidRPr="005D758F">
        <w:rPr>
          <w:rFonts w:asciiTheme="minorHAnsi" w:hAnsiTheme="minorHAnsi" w:cstheme="minorHAnsi"/>
          <w:szCs w:val="22"/>
        </w:rPr>
        <w:t>’</w:t>
      </w:r>
      <w:r w:rsidR="00D83854" w:rsidRPr="005D758F">
        <w:rPr>
          <w:rFonts w:asciiTheme="minorHAnsi" w:hAnsiTheme="minorHAnsi" w:cstheme="minorHAnsi"/>
          <w:szCs w:val="22"/>
        </w:rPr>
        <w:t xml:space="preserve">s Production </w:t>
      </w:r>
      <w:r w:rsidR="002D0ADB" w:rsidRPr="005D758F">
        <w:rPr>
          <w:rFonts w:asciiTheme="minorHAnsi" w:hAnsiTheme="minorHAnsi" w:cstheme="minorHAnsi"/>
          <w:szCs w:val="22"/>
        </w:rPr>
        <w:t>Facility</w:t>
      </w:r>
      <w:r w:rsidR="004F6ECA" w:rsidRPr="005D758F">
        <w:rPr>
          <w:rFonts w:asciiTheme="minorHAnsi" w:hAnsiTheme="minorHAnsi" w:cstheme="minorHAnsi"/>
          <w:szCs w:val="22"/>
        </w:rPr>
        <w:t xml:space="preserve"> as identified in the </w:t>
      </w:r>
      <w:r w:rsidR="005C25E1" w:rsidRPr="005D758F">
        <w:rPr>
          <w:rFonts w:asciiTheme="minorHAnsi" w:hAnsiTheme="minorHAnsi" w:cstheme="minorHAnsi"/>
          <w:szCs w:val="22"/>
        </w:rPr>
        <w:t xml:space="preserve">applicable </w:t>
      </w:r>
      <w:r w:rsidR="004F6ECA" w:rsidRPr="005D758F">
        <w:rPr>
          <w:rFonts w:asciiTheme="minorHAnsi" w:hAnsiTheme="minorHAnsi" w:cstheme="minorHAnsi"/>
          <w:szCs w:val="22"/>
        </w:rPr>
        <w:t>Measurement Risk Assessment.</w:t>
      </w:r>
    </w:p>
    <w:p w14:paraId="6F3A7136" w14:textId="66C2C393" w:rsidR="00BF1F8A" w:rsidRPr="005D758F" w:rsidRDefault="00BF1F8A" w:rsidP="00D5370D">
      <w:pPr>
        <w:pStyle w:val="Heading2"/>
        <w:numPr>
          <w:ilvl w:val="0"/>
          <w:numId w:val="0"/>
        </w:numPr>
        <w:ind w:left="720"/>
        <w:rPr>
          <w:rFonts w:asciiTheme="minorHAnsi" w:hAnsiTheme="minorHAnsi" w:cstheme="minorHAnsi"/>
          <w:szCs w:val="22"/>
        </w:rPr>
      </w:pPr>
      <w:r w:rsidRPr="005D758F">
        <w:rPr>
          <w:rFonts w:asciiTheme="minorHAnsi" w:hAnsiTheme="minorHAnsi" w:cstheme="minorHAnsi"/>
          <w:szCs w:val="22"/>
        </w:rPr>
        <w:t xml:space="preserve">Without prejudice to the foregoing the </w:t>
      </w:r>
      <w:r w:rsidR="00B12F43" w:rsidRPr="005D758F">
        <w:rPr>
          <w:rFonts w:asciiTheme="minorHAnsi" w:hAnsiTheme="minorHAnsi" w:cstheme="minorHAnsi"/>
          <w:szCs w:val="22"/>
        </w:rPr>
        <w:t>P</w:t>
      </w:r>
      <w:r w:rsidRPr="005D758F">
        <w:rPr>
          <w:rFonts w:asciiTheme="minorHAnsi" w:hAnsiTheme="minorHAnsi" w:cstheme="minorHAnsi"/>
          <w:szCs w:val="22"/>
        </w:rPr>
        <w:t xml:space="preserve">arties shall comply with </w:t>
      </w:r>
      <w:r w:rsidR="000E6C59">
        <w:rPr>
          <w:rFonts w:asciiTheme="minorHAnsi" w:hAnsiTheme="minorHAnsi" w:cstheme="minorHAnsi"/>
          <w:szCs w:val="22"/>
        </w:rPr>
        <w:t>any</w:t>
      </w:r>
      <w:r w:rsidRPr="005D758F">
        <w:rPr>
          <w:rFonts w:asciiTheme="minorHAnsi" w:hAnsiTheme="minorHAnsi" w:cstheme="minorHAnsi"/>
          <w:szCs w:val="22"/>
        </w:rPr>
        <w:t xml:space="preserve"> </w:t>
      </w:r>
      <w:r w:rsidR="00444761" w:rsidRPr="005D758F">
        <w:rPr>
          <w:rFonts w:asciiTheme="minorHAnsi" w:hAnsiTheme="minorHAnsi" w:cstheme="minorHAnsi"/>
          <w:szCs w:val="22"/>
        </w:rPr>
        <w:t>L</w:t>
      </w:r>
      <w:r w:rsidRPr="005D758F">
        <w:rPr>
          <w:rFonts w:asciiTheme="minorHAnsi" w:hAnsiTheme="minorHAnsi" w:cstheme="minorHAnsi"/>
          <w:szCs w:val="22"/>
        </w:rPr>
        <w:t xml:space="preserve">ocal </w:t>
      </w:r>
      <w:r w:rsidR="00444761" w:rsidRPr="005D758F">
        <w:rPr>
          <w:rFonts w:asciiTheme="minorHAnsi" w:hAnsiTheme="minorHAnsi" w:cstheme="minorHAnsi"/>
          <w:szCs w:val="22"/>
        </w:rPr>
        <w:t>O</w:t>
      </w:r>
      <w:r w:rsidRPr="005D758F">
        <w:rPr>
          <w:rFonts w:asciiTheme="minorHAnsi" w:hAnsiTheme="minorHAnsi" w:cstheme="minorHAnsi"/>
          <w:szCs w:val="22"/>
        </w:rPr>
        <w:t xml:space="preserve">perating </w:t>
      </w:r>
      <w:r w:rsidR="00444761" w:rsidRPr="005D758F">
        <w:rPr>
          <w:rFonts w:asciiTheme="minorHAnsi" w:hAnsiTheme="minorHAnsi" w:cstheme="minorHAnsi"/>
          <w:szCs w:val="22"/>
        </w:rPr>
        <w:t>P</w:t>
      </w:r>
      <w:r w:rsidRPr="005D758F">
        <w:rPr>
          <w:rFonts w:asciiTheme="minorHAnsi" w:hAnsiTheme="minorHAnsi" w:cstheme="minorHAnsi"/>
          <w:szCs w:val="22"/>
        </w:rPr>
        <w:t xml:space="preserve">rocedure </w:t>
      </w:r>
      <w:r w:rsidR="000E6C59">
        <w:rPr>
          <w:rFonts w:asciiTheme="minorHAnsi" w:hAnsiTheme="minorHAnsi" w:cstheme="minorHAnsi"/>
          <w:szCs w:val="22"/>
        </w:rPr>
        <w:t>and/or</w:t>
      </w:r>
      <w:r w:rsidRPr="005D758F">
        <w:rPr>
          <w:rFonts w:asciiTheme="minorHAnsi" w:hAnsiTheme="minorHAnsi" w:cstheme="minorHAnsi"/>
          <w:szCs w:val="22"/>
        </w:rPr>
        <w:t xml:space="preserve"> processes associated with approval </w:t>
      </w:r>
      <w:r w:rsidR="005F66E9" w:rsidRPr="005D758F">
        <w:rPr>
          <w:rFonts w:asciiTheme="minorHAnsi" w:hAnsiTheme="minorHAnsi" w:cstheme="minorHAnsi"/>
          <w:szCs w:val="22"/>
        </w:rPr>
        <w:t xml:space="preserve">under this </w:t>
      </w:r>
      <w:r w:rsidR="00744484">
        <w:rPr>
          <w:rFonts w:asciiTheme="minorHAnsi" w:hAnsiTheme="minorHAnsi" w:cstheme="minorHAnsi"/>
          <w:szCs w:val="22"/>
        </w:rPr>
        <w:t>C</w:t>
      </w:r>
      <w:r w:rsidR="005F66E9" w:rsidRPr="005D758F">
        <w:rPr>
          <w:rFonts w:asciiTheme="minorHAnsi" w:hAnsiTheme="minorHAnsi" w:cstheme="minorHAnsi"/>
          <w:szCs w:val="22"/>
        </w:rPr>
        <w:t>lause 5.</w:t>
      </w:r>
      <w:r w:rsidR="003F3473">
        <w:rPr>
          <w:rFonts w:asciiTheme="minorHAnsi" w:hAnsiTheme="minorHAnsi" w:cstheme="minorHAnsi"/>
          <w:szCs w:val="22"/>
        </w:rPr>
        <w:t>6</w:t>
      </w:r>
      <w:r w:rsidR="005F66E9" w:rsidRPr="005D758F">
        <w:rPr>
          <w:rFonts w:asciiTheme="minorHAnsi" w:hAnsiTheme="minorHAnsi" w:cstheme="minorHAnsi"/>
          <w:szCs w:val="22"/>
        </w:rPr>
        <w:t>.</w:t>
      </w:r>
    </w:p>
    <w:p w14:paraId="30161B28" w14:textId="58D5B937" w:rsidR="00067225" w:rsidRPr="005D758F" w:rsidRDefault="00E255A2" w:rsidP="00BF1F8A">
      <w:pPr>
        <w:pStyle w:val="Heading2"/>
        <w:numPr>
          <w:ilvl w:val="1"/>
          <w:numId w:val="4"/>
        </w:numPr>
        <w:rPr>
          <w:rFonts w:asciiTheme="minorHAnsi" w:hAnsiTheme="minorHAnsi" w:cstheme="minorHAnsi"/>
          <w:szCs w:val="22"/>
        </w:rPr>
      </w:pPr>
      <w:r w:rsidRPr="005D758F">
        <w:rPr>
          <w:rFonts w:asciiTheme="minorHAnsi" w:hAnsiTheme="minorHAnsi" w:cstheme="minorHAnsi"/>
          <w:szCs w:val="22"/>
        </w:rPr>
        <w:t xml:space="preserve">Any requirement for approval by the Transporter pursuant to this </w:t>
      </w:r>
      <w:r w:rsidR="00744484">
        <w:rPr>
          <w:rFonts w:asciiTheme="minorHAnsi" w:hAnsiTheme="minorHAnsi" w:cstheme="minorHAnsi"/>
          <w:szCs w:val="22"/>
        </w:rPr>
        <w:t>C</w:t>
      </w:r>
      <w:r w:rsidRPr="005D758F">
        <w:rPr>
          <w:rFonts w:asciiTheme="minorHAnsi" w:hAnsiTheme="minorHAnsi" w:cstheme="minorHAnsi"/>
          <w:szCs w:val="22"/>
        </w:rPr>
        <w:t>lause 5 is solely for the purpose of enabling the Transporter to consider the requirement or otherwise for a new or revised Measurement Risk Assessment and any approval granted by the Transporter</w:t>
      </w:r>
      <w:r w:rsidR="00C96596" w:rsidRPr="005D758F">
        <w:rPr>
          <w:rFonts w:asciiTheme="minorHAnsi" w:hAnsiTheme="minorHAnsi" w:cstheme="minorHAnsi"/>
          <w:szCs w:val="22"/>
        </w:rPr>
        <w:t xml:space="preserve"> shall only be construed as meaning the T</w:t>
      </w:r>
      <w:r w:rsidR="00FC1F58" w:rsidRPr="005D758F">
        <w:rPr>
          <w:rFonts w:asciiTheme="minorHAnsi" w:hAnsiTheme="minorHAnsi" w:cstheme="minorHAnsi"/>
          <w:szCs w:val="22"/>
        </w:rPr>
        <w:t>r</w:t>
      </w:r>
      <w:r w:rsidR="00C96596" w:rsidRPr="005D758F">
        <w:rPr>
          <w:rFonts w:asciiTheme="minorHAnsi" w:hAnsiTheme="minorHAnsi" w:cstheme="minorHAnsi"/>
          <w:szCs w:val="22"/>
        </w:rPr>
        <w:t xml:space="preserve">ansporter has considered the application </w:t>
      </w:r>
      <w:r w:rsidR="00EF2181" w:rsidRPr="005D758F">
        <w:rPr>
          <w:rFonts w:asciiTheme="minorHAnsi" w:hAnsiTheme="minorHAnsi" w:cstheme="minorHAnsi"/>
          <w:szCs w:val="22"/>
        </w:rPr>
        <w:t>for that purpose and not otherwise.</w:t>
      </w:r>
    </w:p>
    <w:p w14:paraId="38CA8941" w14:textId="01237D72" w:rsidR="00F543DD" w:rsidRPr="005D758F" w:rsidRDefault="00F543DD" w:rsidP="00F543DD">
      <w:pPr>
        <w:pStyle w:val="Heading1"/>
        <w:rPr>
          <w:rFonts w:asciiTheme="minorHAnsi" w:hAnsiTheme="minorHAnsi" w:cstheme="minorHAnsi"/>
        </w:rPr>
      </w:pPr>
      <w:bookmarkStart w:id="8" w:name="_Toc234847290"/>
      <w:r w:rsidRPr="005D758F">
        <w:rPr>
          <w:rFonts w:asciiTheme="minorHAnsi" w:hAnsiTheme="minorHAnsi" w:cstheme="minorHAnsi"/>
          <w:szCs w:val="22"/>
        </w:rPr>
        <w:t>MAINTENANCE</w:t>
      </w:r>
      <w:bookmarkEnd w:id="8"/>
    </w:p>
    <w:p w14:paraId="719EE39A" w14:textId="1A2F5284" w:rsidR="001F63E2" w:rsidRPr="005D758F" w:rsidRDefault="001F63E2" w:rsidP="00992CBF">
      <w:pPr>
        <w:pStyle w:val="Heading2"/>
        <w:rPr>
          <w:rFonts w:asciiTheme="minorHAnsi" w:hAnsiTheme="minorHAnsi" w:cstheme="minorHAnsi"/>
          <w:szCs w:val="22"/>
        </w:rPr>
      </w:pPr>
      <w:r w:rsidRPr="005D758F">
        <w:rPr>
          <w:rFonts w:asciiTheme="minorHAnsi" w:hAnsiTheme="minorHAnsi" w:cstheme="minorHAnsi"/>
          <w:szCs w:val="22"/>
        </w:rPr>
        <w:t>Without prejudice to Clause 8</w:t>
      </w:r>
      <w:r w:rsidR="008172EB" w:rsidRPr="005D758F">
        <w:rPr>
          <w:rFonts w:asciiTheme="minorHAnsi" w:hAnsiTheme="minorHAnsi" w:cstheme="minorHAnsi"/>
          <w:szCs w:val="22"/>
        </w:rPr>
        <w:t>,</w:t>
      </w:r>
      <w:r w:rsidRPr="005D758F">
        <w:rPr>
          <w:rFonts w:asciiTheme="minorHAnsi" w:hAnsiTheme="minorHAnsi" w:cstheme="minorHAnsi"/>
          <w:szCs w:val="22"/>
        </w:rPr>
        <w:t xml:space="preserve"> the </w:t>
      </w:r>
      <w:r w:rsidR="00AD474A" w:rsidRPr="005D758F">
        <w:rPr>
          <w:rFonts w:asciiTheme="minorHAnsi" w:hAnsiTheme="minorHAnsi" w:cstheme="minorHAnsi"/>
          <w:szCs w:val="22"/>
        </w:rPr>
        <w:t>Parties</w:t>
      </w:r>
      <w:r w:rsidRPr="005D758F">
        <w:rPr>
          <w:rFonts w:asciiTheme="minorHAnsi" w:hAnsiTheme="minorHAnsi" w:cstheme="minorHAnsi"/>
          <w:szCs w:val="22"/>
        </w:rPr>
        <w:t xml:space="preserve"> agree to exchange information as to, and to take reasonable steps to co-ordinate, their respective plans for maintenance of their respective Systems to the extent that any such maintenance plans may affect the flow of </w:t>
      </w:r>
      <w:r w:rsidR="00337F2F">
        <w:rPr>
          <w:rFonts w:asciiTheme="minorHAnsi" w:hAnsiTheme="minorHAnsi" w:cstheme="minorHAnsi"/>
          <w:szCs w:val="22"/>
        </w:rPr>
        <w:t xml:space="preserve">Renewable </w:t>
      </w:r>
      <w:r w:rsidR="0062231D" w:rsidRPr="005D758F">
        <w:rPr>
          <w:rFonts w:asciiTheme="minorHAnsi" w:hAnsiTheme="minorHAnsi" w:cstheme="minorHAnsi"/>
          <w:szCs w:val="22"/>
        </w:rPr>
        <w:t xml:space="preserve">Natural </w:t>
      </w:r>
      <w:r w:rsidRPr="005D758F">
        <w:rPr>
          <w:rFonts w:asciiTheme="minorHAnsi" w:hAnsiTheme="minorHAnsi" w:cstheme="minorHAnsi"/>
          <w:szCs w:val="22"/>
        </w:rPr>
        <w:t xml:space="preserve">Gas at the Connected System Point. </w:t>
      </w:r>
    </w:p>
    <w:p w14:paraId="778E6D53" w14:textId="78445772" w:rsidR="001F63E2" w:rsidRPr="005D758F" w:rsidRDefault="001F63E2" w:rsidP="00992CBF">
      <w:pPr>
        <w:pStyle w:val="Heading2"/>
        <w:rPr>
          <w:rFonts w:asciiTheme="minorHAnsi" w:hAnsiTheme="minorHAnsi" w:cstheme="minorHAnsi"/>
          <w:szCs w:val="22"/>
        </w:rPr>
      </w:pPr>
      <w:r w:rsidRPr="005D758F">
        <w:rPr>
          <w:rFonts w:asciiTheme="minorHAnsi" w:hAnsiTheme="minorHAnsi" w:cstheme="minorHAnsi"/>
          <w:szCs w:val="22"/>
        </w:rPr>
        <w:t xml:space="preserve">Where the operation of any pipeline inspection or maintenance </w:t>
      </w:r>
      <w:r w:rsidR="00993BD5" w:rsidRPr="005D758F">
        <w:rPr>
          <w:rFonts w:asciiTheme="minorHAnsi" w:hAnsiTheme="minorHAnsi" w:cstheme="minorHAnsi"/>
          <w:szCs w:val="22"/>
        </w:rPr>
        <w:t xml:space="preserve">of </w:t>
      </w:r>
      <w:r w:rsidRPr="005D758F">
        <w:rPr>
          <w:rFonts w:asciiTheme="minorHAnsi" w:hAnsiTheme="minorHAnsi" w:cstheme="minorHAnsi"/>
          <w:szCs w:val="22"/>
        </w:rPr>
        <w:t xml:space="preserve">equipment in </w:t>
      </w:r>
      <w:r w:rsidR="0057016A" w:rsidRPr="005D758F">
        <w:rPr>
          <w:rFonts w:asciiTheme="minorHAnsi" w:hAnsiTheme="minorHAnsi" w:cstheme="minorHAnsi"/>
          <w:szCs w:val="22"/>
        </w:rPr>
        <w:t xml:space="preserve">the Transportation </w:t>
      </w:r>
      <w:r w:rsidRPr="005D758F">
        <w:rPr>
          <w:rFonts w:asciiTheme="minorHAnsi" w:hAnsiTheme="minorHAnsi" w:cstheme="minorHAnsi"/>
          <w:szCs w:val="22"/>
        </w:rPr>
        <w:t xml:space="preserve">System requires a specific rate of delivery of </w:t>
      </w:r>
      <w:r w:rsidR="00337F2F">
        <w:rPr>
          <w:rFonts w:asciiTheme="minorHAnsi" w:hAnsiTheme="minorHAnsi" w:cstheme="minorHAnsi"/>
          <w:szCs w:val="22"/>
        </w:rPr>
        <w:t xml:space="preserve">Renewable </w:t>
      </w:r>
      <w:r w:rsidRPr="005D758F">
        <w:rPr>
          <w:rFonts w:asciiTheme="minorHAnsi" w:hAnsiTheme="minorHAnsi" w:cstheme="minorHAnsi"/>
          <w:szCs w:val="22"/>
        </w:rPr>
        <w:t xml:space="preserve">Natural Gas to the Transportation System at the Connected System Point for any period, each </w:t>
      </w:r>
      <w:r w:rsidR="00346012" w:rsidRPr="005D758F">
        <w:rPr>
          <w:rFonts w:asciiTheme="minorHAnsi" w:hAnsiTheme="minorHAnsi" w:cstheme="minorHAnsi"/>
          <w:szCs w:val="22"/>
        </w:rPr>
        <w:t>Party</w:t>
      </w:r>
      <w:r w:rsidRPr="005D758F">
        <w:rPr>
          <w:rFonts w:asciiTheme="minorHAnsi" w:hAnsiTheme="minorHAnsi" w:cstheme="minorHAnsi"/>
          <w:szCs w:val="22"/>
        </w:rPr>
        <w:t xml:space="preserve"> agrees to co-operate with the other as appropriate and use what means it possesses with a view to ensuring that such rate of delivery is maintained for such period.</w:t>
      </w:r>
    </w:p>
    <w:p w14:paraId="2E04F606" w14:textId="77777777" w:rsidR="001F63E2" w:rsidRPr="005D758F" w:rsidRDefault="001F63E2" w:rsidP="00992CBF">
      <w:pPr>
        <w:pStyle w:val="Heading1"/>
        <w:rPr>
          <w:rFonts w:asciiTheme="minorHAnsi" w:hAnsiTheme="minorHAnsi" w:cstheme="minorHAnsi"/>
          <w:szCs w:val="22"/>
        </w:rPr>
      </w:pPr>
      <w:bookmarkStart w:id="9" w:name="_Toc234847291"/>
      <w:r w:rsidRPr="005D758F">
        <w:rPr>
          <w:rFonts w:asciiTheme="minorHAnsi" w:hAnsiTheme="minorHAnsi" w:cstheme="minorHAnsi"/>
          <w:szCs w:val="22"/>
        </w:rPr>
        <w:t>EMERGENCIES</w:t>
      </w:r>
      <w:bookmarkEnd w:id="9"/>
      <w:r w:rsidRPr="005D758F">
        <w:rPr>
          <w:rFonts w:asciiTheme="minorHAnsi" w:hAnsiTheme="minorHAnsi" w:cstheme="minorHAnsi"/>
          <w:szCs w:val="22"/>
        </w:rPr>
        <w:t xml:space="preserve"> </w:t>
      </w:r>
    </w:p>
    <w:p w14:paraId="0F5F1B2D" w14:textId="33DA7430" w:rsidR="001F63E2" w:rsidRPr="005D758F" w:rsidRDefault="001F63E2" w:rsidP="00992CBF">
      <w:pPr>
        <w:pStyle w:val="Heading2"/>
        <w:rPr>
          <w:rFonts w:asciiTheme="minorHAnsi" w:hAnsiTheme="minorHAnsi" w:cstheme="minorHAnsi"/>
          <w:szCs w:val="22"/>
        </w:rPr>
      </w:pPr>
      <w:r w:rsidRPr="005D758F">
        <w:rPr>
          <w:rFonts w:asciiTheme="minorHAnsi" w:hAnsiTheme="minorHAnsi" w:cstheme="minorHAnsi"/>
          <w:szCs w:val="22"/>
        </w:rPr>
        <w:t xml:space="preserve">The existence of an Emergency on the Transportation System shall be determined by the Transporter, irrespective of the cause of the Emergency and of whether the Transporter or any other Person may have caused or contributed to the Emergency. An Emergency on the Transportation System shall continue until such time as the Transporter determines that the circumstances which gave rise to the Emergency no longer apply and that normal operation of the Transportation System may be resumed. The Transporter shall inform the </w:t>
      </w:r>
      <w:r w:rsidR="00D00596" w:rsidRPr="005D758F">
        <w:rPr>
          <w:rFonts w:asciiTheme="minorHAnsi" w:hAnsiTheme="minorHAnsi" w:cstheme="minorHAnsi"/>
          <w:szCs w:val="22"/>
        </w:rPr>
        <w:t xml:space="preserve">CGI Administrator </w:t>
      </w:r>
      <w:r w:rsidRPr="005D758F">
        <w:rPr>
          <w:rFonts w:asciiTheme="minorHAnsi" w:hAnsiTheme="minorHAnsi" w:cstheme="minorHAnsi"/>
          <w:szCs w:val="22"/>
        </w:rPr>
        <w:t xml:space="preserve">expeditiously of the details of an Emergency on the Transportation System which materially affects, or has the potential to materially affect, the delivery of </w:t>
      </w:r>
      <w:r w:rsidR="00337F2F">
        <w:rPr>
          <w:rFonts w:asciiTheme="minorHAnsi" w:hAnsiTheme="minorHAnsi" w:cstheme="minorHAnsi"/>
          <w:szCs w:val="22"/>
        </w:rPr>
        <w:t xml:space="preserve">Renewable </w:t>
      </w:r>
      <w:r w:rsidR="0062231D" w:rsidRPr="005D758F">
        <w:rPr>
          <w:rFonts w:asciiTheme="minorHAnsi" w:hAnsiTheme="minorHAnsi" w:cstheme="minorHAnsi"/>
          <w:szCs w:val="22"/>
        </w:rPr>
        <w:t>Natural</w:t>
      </w:r>
      <w:r w:rsidRPr="005D758F">
        <w:rPr>
          <w:rFonts w:asciiTheme="minorHAnsi" w:hAnsiTheme="minorHAnsi" w:cstheme="minorHAnsi"/>
          <w:szCs w:val="22"/>
        </w:rPr>
        <w:t xml:space="preserve"> Gas into the Transportation System at the Connected System Point.</w:t>
      </w:r>
    </w:p>
    <w:p w14:paraId="4EA23C67" w14:textId="09517372" w:rsidR="001F63E2" w:rsidRPr="005D758F" w:rsidRDefault="001F63E2" w:rsidP="00992CBF">
      <w:pPr>
        <w:pStyle w:val="Heading2"/>
        <w:rPr>
          <w:rFonts w:asciiTheme="minorHAnsi" w:hAnsiTheme="minorHAnsi" w:cstheme="minorHAnsi"/>
          <w:szCs w:val="22"/>
        </w:rPr>
      </w:pPr>
      <w:r w:rsidRPr="005D758F">
        <w:rPr>
          <w:rFonts w:asciiTheme="minorHAnsi" w:hAnsiTheme="minorHAnsi" w:cstheme="minorHAnsi"/>
          <w:szCs w:val="22"/>
        </w:rPr>
        <w:lastRenderedPageBreak/>
        <w:t xml:space="preserve">The existence of an Emergency in the </w:t>
      </w:r>
      <w:r w:rsidR="000841D1" w:rsidRPr="005D758F">
        <w:rPr>
          <w:rFonts w:asciiTheme="minorHAnsi" w:hAnsiTheme="minorHAnsi" w:cstheme="minorHAnsi"/>
          <w:szCs w:val="22"/>
        </w:rPr>
        <w:t xml:space="preserve">CGI Amenities </w:t>
      </w:r>
      <w:r w:rsidRPr="005D758F">
        <w:rPr>
          <w:rFonts w:asciiTheme="minorHAnsi" w:hAnsiTheme="minorHAnsi" w:cstheme="minorHAnsi"/>
          <w:szCs w:val="22"/>
        </w:rPr>
        <w:t>shall be determined by the</w:t>
      </w:r>
      <w:r w:rsidR="00D00596" w:rsidRPr="005D758F">
        <w:rPr>
          <w:rFonts w:asciiTheme="minorHAnsi" w:hAnsiTheme="minorHAnsi" w:cstheme="minorHAnsi"/>
          <w:szCs w:val="22"/>
        </w:rPr>
        <w:t xml:space="preserve"> CGI Administrator</w:t>
      </w:r>
      <w:r w:rsidRPr="005D758F">
        <w:rPr>
          <w:rFonts w:asciiTheme="minorHAnsi" w:hAnsiTheme="minorHAnsi" w:cstheme="minorHAnsi"/>
          <w:szCs w:val="22"/>
        </w:rPr>
        <w:t xml:space="preserve">, irrespective of the cause of the Emergency and of whether the </w:t>
      </w:r>
      <w:r w:rsidR="00BE2D62" w:rsidRPr="005D758F">
        <w:rPr>
          <w:rFonts w:asciiTheme="minorHAnsi" w:hAnsiTheme="minorHAnsi" w:cstheme="minorHAnsi"/>
          <w:szCs w:val="22"/>
        </w:rPr>
        <w:t xml:space="preserve">CGI Administrator </w:t>
      </w:r>
      <w:r w:rsidRPr="005D758F">
        <w:rPr>
          <w:rFonts w:asciiTheme="minorHAnsi" w:hAnsiTheme="minorHAnsi" w:cstheme="minorHAnsi"/>
          <w:szCs w:val="22"/>
        </w:rPr>
        <w:t xml:space="preserve">or any other Person may have caused or contributed to the Emergency. An Emergency in the </w:t>
      </w:r>
      <w:r w:rsidR="000841D1" w:rsidRPr="005D758F">
        <w:rPr>
          <w:rFonts w:asciiTheme="minorHAnsi" w:hAnsiTheme="minorHAnsi" w:cstheme="minorHAnsi"/>
          <w:szCs w:val="22"/>
        </w:rPr>
        <w:t xml:space="preserve">CGI Amenities </w:t>
      </w:r>
      <w:r w:rsidRPr="005D758F">
        <w:rPr>
          <w:rFonts w:asciiTheme="minorHAnsi" w:hAnsiTheme="minorHAnsi" w:cstheme="minorHAnsi"/>
          <w:szCs w:val="22"/>
        </w:rPr>
        <w:t xml:space="preserve">shall continue until such time as the </w:t>
      </w:r>
      <w:r w:rsidR="00BE2D62" w:rsidRPr="005D758F">
        <w:rPr>
          <w:rFonts w:asciiTheme="minorHAnsi" w:hAnsiTheme="minorHAnsi" w:cstheme="minorHAnsi"/>
          <w:szCs w:val="22"/>
        </w:rPr>
        <w:t xml:space="preserve">CGI Administrator </w:t>
      </w:r>
      <w:r w:rsidRPr="005D758F">
        <w:rPr>
          <w:rFonts w:asciiTheme="minorHAnsi" w:hAnsiTheme="minorHAnsi" w:cstheme="minorHAnsi"/>
          <w:szCs w:val="22"/>
        </w:rPr>
        <w:t xml:space="preserve">determines that the circumstances which gave rise to the Emergency no longer apply and that normal operation of the </w:t>
      </w:r>
      <w:r w:rsidR="000841D1" w:rsidRPr="005D758F">
        <w:rPr>
          <w:rFonts w:asciiTheme="minorHAnsi" w:hAnsiTheme="minorHAnsi" w:cstheme="minorHAnsi"/>
          <w:szCs w:val="22"/>
        </w:rPr>
        <w:t xml:space="preserve">CGI Amenities </w:t>
      </w:r>
      <w:r w:rsidRPr="005D758F">
        <w:rPr>
          <w:rFonts w:asciiTheme="minorHAnsi" w:hAnsiTheme="minorHAnsi" w:cstheme="minorHAnsi"/>
          <w:szCs w:val="22"/>
        </w:rPr>
        <w:t xml:space="preserve">may be resumed. The </w:t>
      </w:r>
      <w:r w:rsidR="00140C7F" w:rsidRPr="005D758F">
        <w:rPr>
          <w:rFonts w:asciiTheme="minorHAnsi" w:hAnsiTheme="minorHAnsi" w:cstheme="minorHAnsi"/>
          <w:szCs w:val="22"/>
        </w:rPr>
        <w:t xml:space="preserve">CGI Administrator </w:t>
      </w:r>
      <w:r w:rsidRPr="005D758F">
        <w:rPr>
          <w:rFonts w:asciiTheme="minorHAnsi" w:hAnsiTheme="minorHAnsi" w:cstheme="minorHAnsi"/>
          <w:szCs w:val="22"/>
        </w:rPr>
        <w:t xml:space="preserve">shall inform the Transporter expeditiously of the details of an Emergency on or affecting the </w:t>
      </w:r>
      <w:r w:rsidR="000841D1" w:rsidRPr="005D758F">
        <w:rPr>
          <w:rFonts w:asciiTheme="minorHAnsi" w:hAnsiTheme="minorHAnsi" w:cstheme="minorHAnsi"/>
          <w:szCs w:val="22"/>
        </w:rPr>
        <w:t xml:space="preserve">CGI Amenities </w:t>
      </w:r>
      <w:r w:rsidRPr="005D758F">
        <w:rPr>
          <w:rFonts w:asciiTheme="minorHAnsi" w:hAnsiTheme="minorHAnsi" w:cstheme="minorHAnsi"/>
          <w:szCs w:val="22"/>
        </w:rPr>
        <w:t xml:space="preserve">which materially affects, or has the potential to so materially affect, the delivery of </w:t>
      </w:r>
      <w:r w:rsidR="00337F2F">
        <w:rPr>
          <w:rFonts w:asciiTheme="minorHAnsi" w:hAnsiTheme="minorHAnsi" w:cstheme="minorHAnsi"/>
          <w:szCs w:val="22"/>
        </w:rPr>
        <w:t xml:space="preserve">Renewable </w:t>
      </w:r>
      <w:r w:rsidR="0062231D" w:rsidRPr="005D758F">
        <w:rPr>
          <w:rFonts w:asciiTheme="minorHAnsi" w:hAnsiTheme="minorHAnsi" w:cstheme="minorHAnsi"/>
          <w:szCs w:val="22"/>
        </w:rPr>
        <w:t>Natural</w:t>
      </w:r>
      <w:r w:rsidRPr="005D758F">
        <w:rPr>
          <w:rFonts w:asciiTheme="minorHAnsi" w:hAnsiTheme="minorHAnsi" w:cstheme="minorHAnsi"/>
          <w:szCs w:val="22"/>
        </w:rPr>
        <w:t xml:space="preserve"> Gas into the Transportation System at the Connected System Point.</w:t>
      </w:r>
    </w:p>
    <w:p w14:paraId="40F417F4" w14:textId="237C0D9E" w:rsidR="001F63E2" w:rsidRPr="005D758F" w:rsidRDefault="001F63E2" w:rsidP="00B52520">
      <w:pPr>
        <w:pStyle w:val="Heading2"/>
        <w:rPr>
          <w:rFonts w:asciiTheme="minorHAnsi" w:hAnsiTheme="minorHAnsi" w:cstheme="minorHAnsi"/>
          <w:szCs w:val="22"/>
        </w:rPr>
      </w:pPr>
      <w:r w:rsidRPr="005D758F">
        <w:rPr>
          <w:rFonts w:asciiTheme="minorHAnsi" w:hAnsiTheme="minorHAnsi" w:cstheme="minorHAnsi"/>
          <w:szCs w:val="22"/>
        </w:rPr>
        <w:t xml:space="preserve">Both </w:t>
      </w:r>
      <w:r w:rsidR="00F60DA4" w:rsidRPr="005D758F">
        <w:rPr>
          <w:rFonts w:asciiTheme="minorHAnsi" w:hAnsiTheme="minorHAnsi" w:cstheme="minorHAnsi"/>
          <w:szCs w:val="22"/>
        </w:rPr>
        <w:t xml:space="preserve">Parties </w:t>
      </w:r>
      <w:r w:rsidRPr="005D758F">
        <w:rPr>
          <w:rFonts w:asciiTheme="minorHAnsi" w:hAnsiTheme="minorHAnsi" w:cstheme="minorHAnsi"/>
          <w:szCs w:val="22"/>
        </w:rPr>
        <w:t xml:space="preserve">shall use all reasonable endeavours to assist one another to restore safe operation of their respective Systems as soon as reasonably practicable after notification </w:t>
      </w:r>
      <w:r w:rsidR="00B52520" w:rsidRPr="005D758F">
        <w:rPr>
          <w:rFonts w:asciiTheme="minorHAnsi" w:hAnsiTheme="minorHAnsi" w:cstheme="minorHAnsi"/>
          <w:szCs w:val="22"/>
        </w:rPr>
        <w:t xml:space="preserve">by </w:t>
      </w:r>
      <w:r w:rsidR="00A717CF" w:rsidRPr="005D758F">
        <w:rPr>
          <w:rFonts w:asciiTheme="minorHAnsi" w:hAnsiTheme="minorHAnsi" w:cstheme="minorHAnsi"/>
          <w:szCs w:val="22"/>
        </w:rPr>
        <w:t xml:space="preserve">a Party </w:t>
      </w:r>
      <w:r w:rsidRPr="005D758F">
        <w:rPr>
          <w:rFonts w:asciiTheme="minorHAnsi" w:hAnsiTheme="minorHAnsi" w:cstheme="minorHAnsi"/>
          <w:szCs w:val="22"/>
        </w:rPr>
        <w:t xml:space="preserve">of an Emergency </w:t>
      </w:r>
      <w:r w:rsidR="00B52520" w:rsidRPr="005D758F">
        <w:rPr>
          <w:rFonts w:asciiTheme="minorHAnsi" w:hAnsiTheme="minorHAnsi" w:cstheme="minorHAnsi"/>
          <w:szCs w:val="22"/>
        </w:rPr>
        <w:t xml:space="preserve">(without prejudice to any right of the </w:t>
      </w:r>
      <w:r w:rsidR="00A717CF" w:rsidRPr="005D758F">
        <w:rPr>
          <w:rFonts w:asciiTheme="minorHAnsi" w:hAnsiTheme="minorHAnsi" w:cstheme="minorHAnsi"/>
          <w:szCs w:val="22"/>
        </w:rPr>
        <w:t xml:space="preserve">Party </w:t>
      </w:r>
      <w:r w:rsidR="00B52520" w:rsidRPr="005D758F">
        <w:rPr>
          <w:rFonts w:asciiTheme="minorHAnsi" w:hAnsiTheme="minorHAnsi" w:cstheme="minorHAnsi"/>
          <w:szCs w:val="22"/>
        </w:rPr>
        <w:t xml:space="preserve">which determined the existence of an Emergency on its System to take any action itself in such event) </w:t>
      </w:r>
      <w:r w:rsidRPr="005D758F">
        <w:rPr>
          <w:rFonts w:asciiTheme="minorHAnsi" w:hAnsiTheme="minorHAnsi" w:cstheme="minorHAnsi"/>
          <w:szCs w:val="22"/>
        </w:rPr>
        <w:t>provided</w:t>
      </w:r>
      <w:r w:rsidR="005B1FD4" w:rsidRPr="005D758F">
        <w:rPr>
          <w:rFonts w:asciiTheme="minorHAnsi" w:hAnsiTheme="minorHAnsi" w:cstheme="minorHAnsi"/>
          <w:szCs w:val="22"/>
        </w:rPr>
        <w:t xml:space="preserve"> that </w:t>
      </w:r>
      <w:r w:rsidRPr="005D758F">
        <w:rPr>
          <w:rFonts w:asciiTheme="minorHAnsi" w:hAnsiTheme="minorHAnsi" w:cstheme="minorHAnsi"/>
          <w:szCs w:val="22"/>
        </w:rPr>
        <w:t xml:space="preserve">this shall not require </w:t>
      </w:r>
      <w:r w:rsidR="001361B1" w:rsidRPr="005D758F">
        <w:rPr>
          <w:rFonts w:asciiTheme="minorHAnsi" w:hAnsiTheme="minorHAnsi" w:cstheme="minorHAnsi"/>
          <w:szCs w:val="22"/>
        </w:rPr>
        <w:t xml:space="preserve">the Transporter </w:t>
      </w:r>
      <w:r w:rsidRPr="005D758F">
        <w:rPr>
          <w:rFonts w:asciiTheme="minorHAnsi" w:hAnsiTheme="minorHAnsi" w:cstheme="minorHAnsi"/>
          <w:szCs w:val="22"/>
        </w:rPr>
        <w:t>to act in breach, of any Transportation Arrangement</w:t>
      </w:r>
      <w:r w:rsidR="001361B1" w:rsidRPr="005D758F">
        <w:rPr>
          <w:rFonts w:asciiTheme="minorHAnsi" w:hAnsiTheme="minorHAnsi" w:cstheme="minorHAnsi"/>
          <w:szCs w:val="22"/>
        </w:rPr>
        <w:t>.</w:t>
      </w:r>
    </w:p>
    <w:p w14:paraId="6F47D1FD" w14:textId="77777777" w:rsidR="00973307" w:rsidRPr="005D758F" w:rsidRDefault="00973307" w:rsidP="001B2E88">
      <w:pPr>
        <w:pStyle w:val="Heading2"/>
        <w:rPr>
          <w:rFonts w:asciiTheme="minorHAnsi" w:hAnsiTheme="minorHAnsi" w:cstheme="minorHAnsi"/>
          <w:szCs w:val="22"/>
        </w:rPr>
      </w:pPr>
    </w:p>
    <w:p w14:paraId="314FDBC2" w14:textId="077E402F" w:rsidR="001F63E2" w:rsidRPr="005D758F" w:rsidRDefault="001F63E2" w:rsidP="00992CBF">
      <w:pPr>
        <w:pStyle w:val="Heading3"/>
        <w:rPr>
          <w:rFonts w:asciiTheme="minorHAnsi" w:hAnsiTheme="minorHAnsi" w:cstheme="minorHAnsi"/>
          <w:szCs w:val="22"/>
        </w:rPr>
      </w:pPr>
      <w:r w:rsidRPr="005D758F">
        <w:rPr>
          <w:rFonts w:asciiTheme="minorHAnsi" w:hAnsiTheme="minorHAnsi" w:cstheme="minorHAnsi"/>
          <w:szCs w:val="22"/>
        </w:rPr>
        <w:t xml:space="preserve">To the extent that the Transporter is obliged to comply with the procedures and instructions established by the National Gas Emergency Manager or the Natural Gas Emergency Plan, the </w:t>
      </w:r>
      <w:r w:rsidR="00A717CF" w:rsidRPr="005D758F">
        <w:rPr>
          <w:rFonts w:asciiTheme="minorHAnsi" w:hAnsiTheme="minorHAnsi" w:cstheme="minorHAnsi"/>
          <w:szCs w:val="22"/>
        </w:rPr>
        <w:t xml:space="preserve">CGI Administrator </w:t>
      </w:r>
      <w:r w:rsidRPr="005D758F">
        <w:rPr>
          <w:rFonts w:asciiTheme="minorHAnsi" w:hAnsiTheme="minorHAnsi" w:cstheme="minorHAnsi"/>
          <w:szCs w:val="22"/>
        </w:rPr>
        <w:t>shall co-operate with the Transporter to facilitate compliance by the Transporter with such procedures and instructions.</w:t>
      </w:r>
    </w:p>
    <w:p w14:paraId="5FAE7D43" w14:textId="49C0A4D5" w:rsidR="001F63E2" w:rsidRPr="005D758F" w:rsidRDefault="001F63E2" w:rsidP="00992CBF">
      <w:pPr>
        <w:pStyle w:val="Heading3"/>
        <w:rPr>
          <w:rFonts w:asciiTheme="minorHAnsi" w:hAnsiTheme="minorHAnsi" w:cstheme="minorHAnsi"/>
          <w:szCs w:val="22"/>
        </w:rPr>
      </w:pPr>
      <w:r w:rsidRPr="005D758F">
        <w:rPr>
          <w:rFonts w:asciiTheme="minorHAnsi" w:hAnsiTheme="minorHAnsi" w:cstheme="minorHAnsi"/>
          <w:szCs w:val="22"/>
        </w:rPr>
        <w:t xml:space="preserve">To the extent that the </w:t>
      </w:r>
      <w:r w:rsidR="00A717CF" w:rsidRPr="005D758F">
        <w:rPr>
          <w:rFonts w:asciiTheme="minorHAnsi" w:hAnsiTheme="minorHAnsi" w:cstheme="minorHAnsi"/>
          <w:szCs w:val="22"/>
        </w:rPr>
        <w:t xml:space="preserve">CGI Administrator or any Producer </w:t>
      </w:r>
      <w:r w:rsidRPr="005D758F">
        <w:rPr>
          <w:rFonts w:asciiTheme="minorHAnsi" w:hAnsiTheme="minorHAnsi" w:cstheme="minorHAnsi"/>
          <w:szCs w:val="22"/>
        </w:rPr>
        <w:t xml:space="preserve">is obliged to comply with the procedures and instructions established by the National Gas Emergency Manager or the Natural Gas Emergency Plan, the Transporter shall co-operate with the </w:t>
      </w:r>
      <w:r w:rsidR="00A717CF" w:rsidRPr="005D758F">
        <w:rPr>
          <w:rFonts w:asciiTheme="minorHAnsi" w:hAnsiTheme="minorHAnsi" w:cstheme="minorHAnsi"/>
          <w:szCs w:val="22"/>
        </w:rPr>
        <w:t>CGI Administrator</w:t>
      </w:r>
      <w:r w:rsidRPr="005D758F">
        <w:rPr>
          <w:rFonts w:asciiTheme="minorHAnsi" w:hAnsiTheme="minorHAnsi" w:cstheme="minorHAnsi"/>
          <w:szCs w:val="22"/>
        </w:rPr>
        <w:t xml:space="preserve"> to facilitate compliance by the </w:t>
      </w:r>
      <w:r w:rsidR="00A717CF" w:rsidRPr="005D758F">
        <w:rPr>
          <w:rFonts w:asciiTheme="minorHAnsi" w:hAnsiTheme="minorHAnsi" w:cstheme="minorHAnsi"/>
          <w:szCs w:val="22"/>
        </w:rPr>
        <w:t>CGI Administrator</w:t>
      </w:r>
      <w:r w:rsidR="004C23CE" w:rsidRPr="005D758F">
        <w:rPr>
          <w:rFonts w:asciiTheme="minorHAnsi" w:hAnsiTheme="minorHAnsi" w:cstheme="minorHAnsi"/>
          <w:szCs w:val="22"/>
        </w:rPr>
        <w:t xml:space="preserve"> and/or Producers</w:t>
      </w:r>
      <w:r w:rsidR="00A717CF" w:rsidRPr="005D758F">
        <w:rPr>
          <w:rFonts w:asciiTheme="minorHAnsi" w:hAnsiTheme="minorHAnsi" w:cstheme="minorHAnsi"/>
          <w:szCs w:val="22"/>
        </w:rPr>
        <w:t xml:space="preserve"> </w:t>
      </w:r>
      <w:r w:rsidRPr="005D758F">
        <w:rPr>
          <w:rFonts w:asciiTheme="minorHAnsi" w:hAnsiTheme="minorHAnsi" w:cstheme="minorHAnsi"/>
          <w:szCs w:val="22"/>
        </w:rPr>
        <w:t>with such procedures and instructions.</w:t>
      </w:r>
    </w:p>
    <w:p w14:paraId="440860BC" w14:textId="78C2E46B" w:rsidR="001F63E2" w:rsidRPr="005D758F" w:rsidRDefault="001F63E2" w:rsidP="00992CBF">
      <w:pPr>
        <w:pStyle w:val="Heading2"/>
        <w:rPr>
          <w:rFonts w:asciiTheme="minorHAnsi" w:hAnsiTheme="minorHAnsi" w:cstheme="minorHAnsi"/>
          <w:szCs w:val="22"/>
        </w:rPr>
      </w:pPr>
      <w:r w:rsidRPr="005D758F">
        <w:rPr>
          <w:rFonts w:asciiTheme="minorHAnsi" w:hAnsiTheme="minorHAnsi" w:cstheme="minorHAnsi"/>
          <w:szCs w:val="22"/>
        </w:rPr>
        <w:t xml:space="preserve">Without prejudice to any other right of the </w:t>
      </w:r>
      <w:r w:rsidR="00A717CF" w:rsidRPr="005D758F">
        <w:rPr>
          <w:rFonts w:asciiTheme="minorHAnsi" w:hAnsiTheme="minorHAnsi" w:cstheme="minorHAnsi"/>
          <w:szCs w:val="22"/>
        </w:rPr>
        <w:t xml:space="preserve">CGI Administrator </w:t>
      </w:r>
      <w:r w:rsidRPr="005D758F">
        <w:rPr>
          <w:rFonts w:asciiTheme="minorHAnsi" w:hAnsiTheme="minorHAnsi" w:cstheme="minorHAnsi"/>
          <w:szCs w:val="22"/>
        </w:rPr>
        <w:t xml:space="preserve">or of the Transporter (as the case may be) to reduce or discontinue the flow of </w:t>
      </w:r>
      <w:r w:rsidR="00337F2F">
        <w:rPr>
          <w:rFonts w:asciiTheme="minorHAnsi" w:hAnsiTheme="minorHAnsi" w:cstheme="minorHAnsi"/>
          <w:szCs w:val="22"/>
        </w:rPr>
        <w:t xml:space="preserve">Renewable </w:t>
      </w:r>
      <w:r w:rsidRPr="005D758F">
        <w:rPr>
          <w:rFonts w:asciiTheme="minorHAnsi" w:hAnsiTheme="minorHAnsi" w:cstheme="minorHAnsi"/>
          <w:szCs w:val="22"/>
        </w:rPr>
        <w:t xml:space="preserve">Natural Gas at the Connected System Point, if, as a result of an Emergency or circumstances which could give rise to an Emergency affecting the Transportation System or any part of </w:t>
      </w:r>
      <w:r w:rsidR="00EF5E5F" w:rsidRPr="005D758F">
        <w:rPr>
          <w:rFonts w:asciiTheme="minorHAnsi" w:hAnsiTheme="minorHAnsi" w:cstheme="minorHAnsi"/>
          <w:szCs w:val="22"/>
        </w:rPr>
        <w:t xml:space="preserve">the Transportation </w:t>
      </w:r>
      <w:r w:rsidRPr="005D758F">
        <w:rPr>
          <w:rFonts w:asciiTheme="minorHAnsi" w:hAnsiTheme="minorHAnsi" w:cstheme="minorHAnsi"/>
          <w:szCs w:val="22"/>
        </w:rPr>
        <w:t xml:space="preserve">System, it is necessary for the </w:t>
      </w:r>
      <w:r w:rsidR="008F2A5E" w:rsidRPr="005D758F">
        <w:rPr>
          <w:rFonts w:asciiTheme="minorHAnsi" w:hAnsiTheme="minorHAnsi" w:cstheme="minorHAnsi"/>
          <w:szCs w:val="22"/>
        </w:rPr>
        <w:t xml:space="preserve">CGI Administrator </w:t>
      </w:r>
      <w:r w:rsidRPr="005D758F">
        <w:rPr>
          <w:rFonts w:asciiTheme="minorHAnsi" w:hAnsiTheme="minorHAnsi" w:cstheme="minorHAnsi"/>
          <w:szCs w:val="22"/>
        </w:rPr>
        <w:t xml:space="preserve">or the Transporter (as the case may be) to take steps to reduce the level of demand on the </w:t>
      </w:r>
      <w:r w:rsidR="00057687" w:rsidRPr="005D758F">
        <w:rPr>
          <w:rFonts w:asciiTheme="minorHAnsi" w:hAnsiTheme="minorHAnsi" w:cstheme="minorHAnsi"/>
          <w:szCs w:val="22"/>
        </w:rPr>
        <w:t xml:space="preserve">Transportation </w:t>
      </w:r>
      <w:r w:rsidRPr="005D758F">
        <w:rPr>
          <w:rFonts w:asciiTheme="minorHAnsi" w:hAnsiTheme="minorHAnsi" w:cstheme="minorHAnsi"/>
          <w:szCs w:val="22"/>
        </w:rPr>
        <w:t>System or such part of it, the Transporter, may require the rate at which</w:t>
      </w:r>
      <w:r w:rsidR="00337F2F">
        <w:rPr>
          <w:rFonts w:asciiTheme="minorHAnsi" w:hAnsiTheme="minorHAnsi" w:cstheme="minorHAnsi"/>
          <w:szCs w:val="22"/>
        </w:rPr>
        <w:t xml:space="preserve"> Renewable</w:t>
      </w:r>
      <w:r w:rsidRPr="005D758F">
        <w:rPr>
          <w:rFonts w:asciiTheme="minorHAnsi" w:hAnsiTheme="minorHAnsi" w:cstheme="minorHAnsi"/>
          <w:szCs w:val="22"/>
        </w:rPr>
        <w:t xml:space="preserve"> Natural Gas is being delivered at the Connected System Point </w:t>
      </w:r>
      <w:r w:rsidR="004F5B0B" w:rsidRPr="005D758F">
        <w:rPr>
          <w:rFonts w:asciiTheme="minorHAnsi" w:hAnsiTheme="minorHAnsi" w:cstheme="minorHAnsi"/>
          <w:szCs w:val="22"/>
        </w:rPr>
        <w:t xml:space="preserve">or at any one or more CGI Gas Points </w:t>
      </w:r>
      <w:r w:rsidR="00B52520" w:rsidRPr="005D758F">
        <w:rPr>
          <w:rFonts w:asciiTheme="minorHAnsi" w:hAnsiTheme="minorHAnsi" w:cstheme="minorHAnsi"/>
          <w:szCs w:val="22"/>
        </w:rPr>
        <w:t xml:space="preserve">to </w:t>
      </w:r>
      <w:r w:rsidRPr="005D758F">
        <w:rPr>
          <w:rFonts w:asciiTheme="minorHAnsi" w:hAnsiTheme="minorHAnsi" w:cstheme="minorHAnsi"/>
          <w:szCs w:val="22"/>
        </w:rPr>
        <w:t>be reduced:</w:t>
      </w:r>
    </w:p>
    <w:p w14:paraId="1073EDA2" w14:textId="77777777" w:rsidR="001F63E2" w:rsidRPr="005D758F" w:rsidRDefault="006E2BBA" w:rsidP="00992CBF">
      <w:pPr>
        <w:pStyle w:val="Heading3"/>
        <w:rPr>
          <w:rFonts w:asciiTheme="minorHAnsi" w:hAnsiTheme="minorHAnsi" w:cstheme="minorHAnsi"/>
          <w:szCs w:val="22"/>
        </w:rPr>
      </w:pPr>
      <w:r w:rsidRPr="005D758F">
        <w:rPr>
          <w:rFonts w:asciiTheme="minorHAnsi" w:hAnsiTheme="minorHAnsi" w:cstheme="minorHAnsi"/>
          <w:szCs w:val="22"/>
        </w:rPr>
        <w:t xml:space="preserve">in accordance </w:t>
      </w:r>
      <w:r w:rsidR="001F63E2" w:rsidRPr="005D758F">
        <w:rPr>
          <w:rFonts w:asciiTheme="minorHAnsi" w:hAnsiTheme="minorHAnsi" w:cstheme="minorHAnsi"/>
          <w:szCs w:val="22"/>
        </w:rPr>
        <w:t>with any Directive of a Competent Authority relating to such reduction; or</w:t>
      </w:r>
    </w:p>
    <w:p w14:paraId="4A701174" w14:textId="77777777" w:rsidR="001F63E2" w:rsidRPr="005D758F" w:rsidRDefault="001F63E2" w:rsidP="00992CBF">
      <w:pPr>
        <w:pStyle w:val="Heading3"/>
        <w:rPr>
          <w:rFonts w:asciiTheme="minorHAnsi" w:hAnsiTheme="minorHAnsi" w:cstheme="minorHAnsi"/>
          <w:szCs w:val="22"/>
        </w:rPr>
      </w:pPr>
      <w:r w:rsidRPr="005D758F">
        <w:rPr>
          <w:rFonts w:asciiTheme="minorHAnsi" w:hAnsiTheme="minorHAnsi" w:cstheme="minorHAnsi"/>
          <w:szCs w:val="22"/>
        </w:rPr>
        <w:t xml:space="preserve">by such amount or to such rate as the </w:t>
      </w:r>
      <w:r w:rsidR="00DF4FF9" w:rsidRPr="005D758F">
        <w:rPr>
          <w:rFonts w:asciiTheme="minorHAnsi" w:hAnsiTheme="minorHAnsi" w:cstheme="minorHAnsi"/>
          <w:szCs w:val="22"/>
        </w:rPr>
        <w:t>Transporter</w:t>
      </w:r>
      <w:r w:rsidRPr="005D758F">
        <w:rPr>
          <w:rFonts w:asciiTheme="minorHAnsi" w:hAnsiTheme="minorHAnsi" w:cstheme="minorHAnsi"/>
          <w:szCs w:val="22"/>
        </w:rPr>
        <w:t xml:space="preserve"> may reasonably require to protect or maintain the integrity of the </w:t>
      </w:r>
      <w:r w:rsidR="006E2BBA" w:rsidRPr="005D758F">
        <w:rPr>
          <w:rFonts w:asciiTheme="minorHAnsi" w:hAnsiTheme="minorHAnsi" w:cstheme="minorHAnsi"/>
          <w:szCs w:val="22"/>
        </w:rPr>
        <w:t>Transportation System</w:t>
      </w:r>
      <w:r w:rsidRPr="005D758F">
        <w:rPr>
          <w:rFonts w:asciiTheme="minorHAnsi" w:hAnsiTheme="minorHAnsi" w:cstheme="minorHAnsi"/>
          <w:szCs w:val="22"/>
        </w:rPr>
        <w:t>; or</w:t>
      </w:r>
    </w:p>
    <w:p w14:paraId="485A726C" w14:textId="77777777" w:rsidR="001F63E2" w:rsidRPr="005D758F" w:rsidRDefault="001F63E2" w:rsidP="00992CBF">
      <w:pPr>
        <w:pStyle w:val="Heading3"/>
        <w:rPr>
          <w:rFonts w:asciiTheme="minorHAnsi" w:hAnsiTheme="minorHAnsi" w:cstheme="minorHAnsi"/>
          <w:szCs w:val="22"/>
        </w:rPr>
      </w:pPr>
      <w:r w:rsidRPr="005D758F">
        <w:rPr>
          <w:rFonts w:asciiTheme="minorHAnsi" w:hAnsiTheme="minorHAnsi" w:cstheme="minorHAnsi"/>
          <w:szCs w:val="22"/>
        </w:rPr>
        <w:lastRenderedPageBreak/>
        <w:t>to relieve or prevent an Emergency or anticipated Emergency; or</w:t>
      </w:r>
    </w:p>
    <w:p w14:paraId="50E4668F" w14:textId="77777777" w:rsidR="001F63E2" w:rsidRPr="005D758F" w:rsidRDefault="001F63E2" w:rsidP="00992CBF">
      <w:pPr>
        <w:pStyle w:val="Heading3"/>
        <w:rPr>
          <w:rFonts w:asciiTheme="minorHAnsi" w:hAnsiTheme="minorHAnsi" w:cstheme="minorHAnsi"/>
          <w:szCs w:val="22"/>
        </w:rPr>
      </w:pPr>
      <w:r w:rsidRPr="005D758F">
        <w:rPr>
          <w:rFonts w:asciiTheme="minorHAnsi" w:hAnsiTheme="minorHAnsi" w:cstheme="minorHAnsi"/>
          <w:szCs w:val="22"/>
        </w:rPr>
        <w:t>to comply with the requirements, procedures or instructions of the National Gas Emergency Manager or the Natural Gas Emergency Plan.</w:t>
      </w:r>
    </w:p>
    <w:p w14:paraId="653F672B" w14:textId="77777777" w:rsidR="001F63E2" w:rsidRPr="005D758F" w:rsidRDefault="001F63E2" w:rsidP="00992CBF">
      <w:pPr>
        <w:pStyle w:val="Heading1"/>
        <w:rPr>
          <w:rFonts w:asciiTheme="minorHAnsi" w:hAnsiTheme="minorHAnsi" w:cstheme="minorHAnsi"/>
          <w:szCs w:val="22"/>
        </w:rPr>
      </w:pPr>
      <w:bookmarkStart w:id="10" w:name="_Toc234847292"/>
      <w:r w:rsidRPr="005D758F">
        <w:rPr>
          <w:rFonts w:asciiTheme="minorHAnsi" w:hAnsiTheme="minorHAnsi" w:cstheme="minorHAnsi"/>
          <w:szCs w:val="22"/>
        </w:rPr>
        <w:t>INFORMATION AND CONFIDENTIALITY</w:t>
      </w:r>
      <w:bookmarkEnd w:id="10"/>
      <w:r w:rsidRPr="005D758F">
        <w:rPr>
          <w:rFonts w:asciiTheme="minorHAnsi" w:hAnsiTheme="minorHAnsi" w:cstheme="minorHAnsi"/>
          <w:szCs w:val="22"/>
        </w:rPr>
        <w:t xml:space="preserve"> </w:t>
      </w:r>
    </w:p>
    <w:p w14:paraId="6D97D421" w14:textId="04DDCE9D" w:rsidR="0066134A" w:rsidRPr="00297718" w:rsidRDefault="008D64FA" w:rsidP="00482058">
      <w:pPr>
        <w:pStyle w:val="Heading2"/>
        <w:rPr>
          <w:rFonts w:asciiTheme="minorHAnsi" w:hAnsiTheme="minorHAnsi" w:cstheme="minorHAnsi"/>
          <w:szCs w:val="22"/>
        </w:rPr>
      </w:pPr>
      <w:r w:rsidRPr="005D758F" w:rsidDel="008D64FA">
        <w:rPr>
          <w:rStyle w:val="FootnoteReference"/>
          <w:rFonts w:asciiTheme="minorHAnsi" w:hAnsiTheme="minorHAnsi" w:cstheme="minorHAnsi"/>
          <w:szCs w:val="22"/>
        </w:rPr>
        <w:t xml:space="preserve"> </w:t>
      </w:r>
      <w:r w:rsidR="00C765F6" w:rsidRPr="00297718">
        <w:rPr>
          <w:rFonts w:asciiTheme="minorHAnsi" w:hAnsiTheme="minorHAnsi" w:cstheme="minorHAnsi"/>
          <w:szCs w:val="22"/>
        </w:rPr>
        <w:t xml:space="preserve">The Transporter </w:t>
      </w:r>
      <w:r w:rsidR="006E2BBA" w:rsidRPr="00297718">
        <w:rPr>
          <w:rFonts w:asciiTheme="minorHAnsi" w:hAnsiTheme="minorHAnsi" w:cstheme="minorHAnsi"/>
          <w:szCs w:val="22"/>
        </w:rPr>
        <w:t>may</w:t>
      </w:r>
      <w:r w:rsidR="0066134A" w:rsidRPr="00297718">
        <w:rPr>
          <w:rFonts w:asciiTheme="minorHAnsi" w:hAnsiTheme="minorHAnsi" w:cstheme="minorHAnsi"/>
          <w:szCs w:val="22"/>
        </w:rPr>
        <w:t>:</w:t>
      </w:r>
    </w:p>
    <w:p w14:paraId="32D00630" w14:textId="55DCDB3B" w:rsidR="0066134A" w:rsidRPr="005D758F" w:rsidRDefault="00C765F6" w:rsidP="0066134A">
      <w:pPr>
        <w:pStyle w:val="Heading3"/>
        <w:rPr>
          <w:rFonts w:asciiTheme="minorHAnsi" w:hAnsiTheme="minorHAnsi" w:cstheme="minorHAnsi"/>
        </w:rPr>
      </w:pPr>
      <w:r w:rsidRPr="005D758F">
        <w:rPr>
          <w:rFonts w:asciiTheme="minorHAnsi" w:hAnsiTheme="minorHAnsi" w:cstheme="minorHAnsi"/>
        </w:rPr>
        <w:t xml:space="preserve">disclose this Agreement to Shippers and </w:t>
      </w:r>
      <w:r w:rsidR="009E37D9" w:rsidRPr="005D758F">
        <w:rPr>
          <w:rFonts w:asciiTheme="minorHAnsi" w:hAnsiTheme="minorHAnsi" w:cstheme="minorHAnsi"/>
        </w:rPr>
        <w:t xml:space="preserve">may </w:t>
      </w:r>
      <w:r w:rsidR="004724F2" w:rsidRPr="005D758F">
        <w:rPr>
          <w:rFonts w:asciiTheme="minorHAnsi" w:hAnsiTheme="minorHAnsi" w:cstheme="minorHAnsi"/>
        </w:rPr>
        <w:t>also disclose this Agreement</w:t>
      </w:r>
      <w:r w:rsidRPr="005D758F">
        <w:rPr>
          <w:rFonts w:asciiTheme="minorHAnsi" w:hAnsiTheme="minorHAnsi" w:cstheme="minorHAnsi"/>
        </w:rPr>
        <w:t xml:space="preserve"> in accordance with </w:t>
      </w:r>
      <w:r w:rsidR="006E2BBA" w:rsidRPr="005D758F">
        <w:rPr>
          <w:rFonts w:asciiTheme="minorHAnsi" w:hAnsiTheme="minorHAnsi" w:cstheme="minorHAnsi"/>
        </w:rPr>
        <w:t>a Directive</w:t>
      </w:r>
      <w:r w:rsidR="00795CC7" w:rsidRPr="005D758F">
        <w:rPr>
          <w:rFonts w:asciiTheme="minorHAnsi" w:hAnsiTheme="minorHAnsi" w:cstheme="minorHAnsi"/>
        </w:rPr>
        <w:t xml:space="preserve"> of any Competent Authority.</w:t>
      </w:r>
      <w:r w:rsidRPr="005D758F">
        <w:rPr>
          <w:rFonts w:asciiTheme="minorHAnsi" w:hAnsiTheme="minorHAnsi" w:cstheme="minorHAnsi"/>
        </w:rPr>
        <w:t xml:space="preserve"> </w:t>
      </w:r>
      <w:r w:rsidR="001F63E2" w:rsidRPr="005D758F">
        <w:rPr>
          <w:rFonts w:asciiTheme="minorHAnsi" w:hAnsiTheme="minorHAnsi" w:cstheme="minorHAnsi"/>
        </w:rPr>
        <w:t xml:space="preserve">The </w:t>
      </w:r>
      <w:r w:rsidR="00A920D5" w:rsidRPr="005D758F">
        <w:rPr>
          <w:rFonts w:asciiTheme="minorHAnsi" w:hAnsiTheme="minorHAnsi" w:cstheme="minorHAnsi"/>
        </w:rPr>
        <w:t>CGI Administrator</w:t>
      </w:r>
      <w:r w:rsidR="001F63E2" w:rsidRPr="005D758F">
        <w:rPr>
          <w:rFonts w:asciiTheme="minorHAnsi" w:hAnsiTheme="minorHAnsi" w:cstheme="minorHAnsi"/>
        </w:rPr>
        <w:t xml:space="preserve"> and the Transporter may disclose the terms of this Agreement </w:t>
      </w:r>
      <w:r w:rsidR="005101E3" w:rsidRPr="005D758F">
        <w:rPr>
          <w:rFonts w:asciiTheme="minorHAnsi" w:hAnsiTheme="minorHAnsi" w:cstheme="minorHAnsi"/>
        </w:rPr>
        <w:t xml:space="preserve">to </w:t>
      </w:r>
      <w:r w:rsidR="001F63E2" w:rsidRPr="005D758F">
        <w:rPr>
          <w:rFonts w:asciiTheme="minorHAnsi" w:hAnsiTheme="minorHAnsi" w:cstheme="minorHAnsi"/>
        </w:rPr>
        <w:t>any interested Third Party</w:t>
      </w:r>
      <w:r w:rsidR="0066134A" w:rsidRPr="005D758F">
        <w:rPr>
          <w:rFonts w:asciiTheme="minorHAnsi" w:hAnsiTheme="minorHAnsi" w:cstheme="minorHAnsi"/>
        </w:rPr>
        <w:t xml:space="preserve">; </w:t>
      </w:r>
    </w:p>
    <w:p w14:paraId="4C65DA0D" w14:textId="14D34E5D" w:rsidR="001F63E2" w:rsidRPr="005D758F" w:rsidRDefault="0066134A" w:rsidP="00DD030C">
      <w:pPr>
        <w:pStyle w:val="Heading3"/>
        <w:rPr>
          <w:rFonts w:asciiTheme="minorHAnsi" w:hAnsiTheme="minorHAnsi" w:cstheme="minorHAnsi"/>
        </w:rPr>
      </w:pPr>
      <w:r w:rsidRPr="005D758F">
        <w:rPr>
          <w:rFonts w:asciiTheme="minorHAnsi" w:hAnsiTheme="minorHAnsi" w:cstheme="minorHAnsi"/>
        </w:rPr>
        <w:t xml:space="preserve">disclose to the </w:t>
      </w:r>
      <w:r w:rsidR="00A920D5" w:rsidRPr="005D758F">
        <w:rPr>
          <w:rFonts w:asciiTheme="minorHAnsi" w:hAnsiTheme="minorHAnsi" w:cstheme="minorHAnsi"/>
        </w:rPr>
        <w:t>CGI Administrator</w:t>
      </w:r>
      <w:r w:rsidRPr="005D758F">
        <w:rPr>
          <w:rFonts w:asciiTheme="minorHAnsi" w:hAnsiTheme="minorHAnsi" w:cstheme="minorHAnsi"/>
        </w:rPr>
        <w:t xml:space="preserve"> </w:t>
      </w:r>
      <w:r w:rsidR="009B71EF" w:rsidRPr="005D758F">
        <w:rPr>
          <w:rFonts w:asciiTheme="minorHAnsi" w:hAnsiTheme="minorHAnsi" w:cstheme="minorHAnsi"/>
        </w:rPr>
        <w:t xml:space="preserve">the expected expiry date of the Long Term Entry Capacity Booking of a Shipper at </w:t>
      </w:r>
      <w:r w:rsidR="00DB768D" w:rsidRPr="005D758F">
        <w:rPr>
          <w:rFonts w:asciiTheme="minorHAnsi" w:hAnsiTheme="minorHAnsi" w:cstheme="minorHAnsi"/>
        </w:rPr>
        <w:t xml:space="preserve">a CGI Gas </w:t>
      </w:r>
      <w:r w:rsidR="009B71EF" w:rsidRPr="005D758F">
        <w:rPr>
          <w:rFonts w:asciiTheme="minorHAnsi" w:hAnsiTheme="minorHAnsi" w:cstheme="minorHAnsi"/>
        </w:rPr>
        <w:t>Point at the Connected System Point</w:t>
      </w:r>
      <w:r w:rsidR="002E1CFB">
        <w:rPr>
          <w:rFonts w:asciiTheme="minorHAnsi" w:hAnsiTheme="minorHAnsi" w:cstheme="minorHAnsi"/>
        </w:rPr>
        <w:t>; and</w:t>
      </w:r>
    </w:p>
    <w:p w14:paraId="0965327D" w14:textId="0971F6CB" w:rsidR="00DB768D" w:rsidRPr="005D758F" w:rsidRDefault="00DB768D" w:rsidP="00DD030C">
      <w:pPr>
        <w:pStyle w:val="Heading3"/>
        <w:rPr>
          <w:rFonts w:asciiTheme="minorHAnsi" w:hAnsiTheme="minorHAnsi" w:cstheme="minorHAnsi"/>
        </w:rPr>
      </w:pPr>
      <w:r w:rsidRPr="005D758F">
        <w:rPr>
          <w:rFonts w:asciiTheme="minorHAnsi" w:hAnsiTheme="minorHAnsi" w:cstheme="minorHAnsi"/>
        </w:rPr>
        <w:t xml:space="preserve">disclose to the CGI </w:t>
      </w:r>
      <w:r w:rsidR="004C23CE" w:rsidRPr="005D758F">
        <w:rPr>
          <w:rFonts w:asciiTheme="minorHAnsi" w:hAnsiTheme="minorHAnsi" w:cstheme="minorHAnsi"/>
        </w:rPr>
        <w:t>Administrator</w:t>
      </w:r>
      <w:r w:rsidR="006C2961">
        <w:rPr>
          <w:rFonts w:asciiTheme="minorHAnsi" w:hAnsiTheme="minorHAnsi" w:cstheme="minorHAnsi"/>
        </w:rPr>
        <w:t xml:space="preserve"> </w:t>
      </w:r>
      <w:r w:rsidRPr="005D758F">
        <w:rPr>
          <w:rFonts w:asciiTheme="minorHAnsi" w:hAnsiTheme="minorHAnsi" w:cstheme="minorHAnsi"/>
        </w:rPr>
        <w:t>information as otherwise specified in this Agreement</w:t>
      </w:r>
      <w:r w:rsidR="002E1CFB">
        <w:rPr>
          <w:rFonts w:asciiTheme="minorHAnsi" w:hAnsiTheme="minorHAnsi" w:cstheme="minorHAnsi"/>
        </w:rPr>
        <w:t>.</w:t>
      </w:r>
    </w:p>
    <w:p w14:paraId="7A6B011B" w14:textId="7E04A8EA" w:rsidR="001F63E2" w:rsidRPr="005D758F" w:rsidRDefault="00795CC7" w:rsidP="00992CBF">
      <w:pPr>
        <w:pStyle w:val="Heading2"/>
        <w:rPr>
          <w:rFonts w:asciiTheme="minorHAnsi" w:hAnsiTheme="minorHAnsi" w:cstheme="minorHAnsi"/>
          <w:szCs w:val="22"/>
        </w:rPr>
      </w:pPr>
      <w:bookmarkStart w:id="11" w:name="_Ref227237434"/>
      <w:r w:rsidRPr="005D758F">
        <w:rPr>
          <w:rFonts w:asciiTheme="minorHAnsi" w:hAnsiTheme="minorHAnsi" w:cstheme="minorHAnsi"/>
          <w:szCs w:val="22"/>
        </w:rPr>
        <w:t>T</w:t>
      </w:r>
      <w:r w:rsidR="001F63E2" w:rsidRPr="005D758F">
        <w:rPr>
          <w:rFonts w:asciiTheme="minorHAnsi" w:hAnsiTheme="minorHAnsi" w:cstheme="minorHAnsi"/>
          <w:szCs w:val="22"/>
        </w:rPr>
        <w:t xml:space="preserve">he Transporter may disclose any information obtained from the </w:t>
      </w:r>
      <w:r w:rsidR="00DB768D" w:rsidRPr="005D758F">
        <w:rPr>
          <w:rFonts w:asciiTheme="minorHAnsi" w:hAnsiTheme="minorHAnsi" w:cstheme="minorHAnsi"/>
          <w:szCs w:val="22"/>
        </w:rPr>
        <w:t xml:space="preserve">CGI Administrator </w:t>
      </w:r>
      <w:r w:rsidR="001F63E2" w:rsidRPr="005D758F">
        <w:rPr>
          <w:rFonts w:asciiTheme="minorHAnsi" w:hAnsiTheme="minorHAnsi" w:cstheme="minorHAnsi"/>
          <w:szCs w:val="22"/>
        </w:rPr>
        <w:t>pursuant to this Agreement (“Information”)</w:t>
      </w:r>
      <w:bookmarkEnd w:id="11"/>
      <w:r w:rsidR="001F63E2" w:rsidRPr="005D758F">
        <w:rPr>
          <w:rFonts w:asciiTheme="minorHAnsi" w:hAnsiTheme="minorHAnsi" w:cstheme="minorHAnsi"/>
          <w:szCs w:val="22"/>
        </w:rPr>
        <w:t xml:space="preserve"> </w:t>
      </w:r>
    </w:p>
    <w:p w14:paraId="76166796" w14:textId="76411316" w:rsidR="001F63E2" w:rsidRPr="005D758F" w:rsidRDefault="001F63E2" w:rsidP="00992CBF">
      <w:pPr>
        <w:pStyle w:val="Heading3"/>
        <w:rPr>
          <w:rFonts w:asciiTheme="minorHAnsi" w:hAnsiTheme="minorHAnsi" w:cstheme="minorHAnsi"/>
          <w:szCs w:val="22"/>
        </w:rPr>
      </w:pPr>
      <w:r w:rsidRPr="005D758F">
        <w:rPr>
          <w:rFonts w:asciiTheme="minorHAnsi" w:hAnsiTheme="minorHAnsi" w:cstheme="minorHAnsi"/>
          <w:szCs w:val="22"/>
        </w:rPr>
        <w:t xml:space="preserve">to any Shipper and to any agent of any such Shipper or so far as required for the purposes of, or in order to comply with, </w:t>
      </w:r>
      <w:r w:rsidR="00795CC7" w:rsidRPr="005D758F">
        <w:rPr>
          <w:rFonts w:asciiTheme="minorHAnsi" w:hAnsiTheme="minorHAnsi" w:cstheme="minorHAnsi"/>
          <w:szCs w:val="22"/>
        </w:rPr>
        <w:t xml:space="preserve">any applicable </w:t>
      </w:r>
      <w:r w:rsidRPr="005D758F">
        <w:rPr>
          <w:rFonts w:asciiTheme="minorHAnsi" w:hAnsiTheme="minorHAnsi" w:cstheme="minorHAnsi"/>
          <w:szCs w:val="22"/>
        </w:rPr>
        <w:t>Transportation Arrangements; and</w:t>
      </w:r>
    </w:p>
    <w:p w14:paraId="5490CC38" w14:textId="13D125E0" w:rsidR="001F63E2" w:rsidRPr="005D758F" w:rsidRDefault="001F63E2" w:rsidP="00992CBF">
      <w:pPr>
        <w:pStyle w:val="Heading3"/>
        <w:rPr>
          <w:rFonts w:asciiTheme="minorHAnsi" w:hAnsiTheme="minorHAnsi" w:cstheme="minorHAnsi"/>
          <w:szCs w:val="22"/>
        </w:rPr>
      </w:pPr>
      <w:r w:rsidRPr="005D758F">
        <w:rPr>
          <w:rFonts w:asciiTheme="minorHAnsi" w:hAnsiTheme="minorHAnsi" w:cstheme="minorHAnsi"/>
          <w:szCs w:val="22"/>
        </w:rPr>
        <w:t xml:space="preserve">to the </w:t>
      </w:r>
      <w:r w:rsidR="004C23CE" w:rsidRPr="005D758F">
        <w:rPr>
          <w:rFonts w:asciiTheme="minorHAnsi" w:hAnsiTheme="minorHAnsi" w:cstheme="minorHAnsi"/>
          <w:szCs w:val="22"/>
        </w:rPr>
        <w:t>Commission</w:t>
      </w:r>
      <w:r w:rsidR="006C2961">
        <w:rPr>
          <w:rFonts w:asciiTheme="minorHAnsi" w:hAnsiTheme="minorHAnsi" w:cstheme="minorHAnsi"/>
          <w:szCs w:val="22"/>
        </w:rPr>
        <w:t xml:space="preserve"> </w:t>
      </w:r>
      <w:r w:rsidRPr="005D758F">
        <w:rPr>
          <w:rFonts w:asciiTheme="minorHAnsi" w:hAnsiTheme="minorHAnsi" w:cstheme="minorHAnsi"/>
          <w:szCs w:val="22"/>
        </w:rPr>
        <w:t>and/or to any Competent Authority.</w:t>
      </w:r>
    </w:p>
    <w:p w14:paraId="5DAFACA7" w14:textId="17D08FB9" w:rsidR="00CD2537" w:rsidRPr="005D758F" w:rsidRDefault="00CD2537" w:rsidP="00992CBF">
      <w:pPr>
        <w:pStyle w:val="Heading2"/>
        <w:rPr>
          <w:rFonts w:asciiTheme="minorHAnsi" w:hAnsiTheme="minorHAnsi" w:cstheme="minorHAnsi"/>
          <w:szCs w:val="22"/>
        </w:rPr>
      </w:pPr>
      <w:bookmarkStart w:id="12" w:name="_Ref227237375"/>
      <w:r w:rsidRPr="005D758F">
        <w:rPr>
          <w:rFonts w:asciiTheme="minorHAnsi" w:hAnsiTheme="minorHAnsi" w:cstheme="minorHAnsi"/>
          <w:szCs w:val="22"/>
        </w:rPr>
        <w:t>The CGI Administrator shall</w:t>
      </w:r>
      <w:bookmarkEnd w:id="12"/>
      <w:r w:rsidR="008F5163">
        <w:rPr>
          <w:rFonts w:asciiTheme="minorHAnsi" w:hAnsiTheme="minorHAnsi" w:cstheme="minorHAnsi"/>
          <w:szCs w:val="22"/>
        </w:rPr>
        <w:t>:</w:t>
      </w:r>
    </w:p>
    <w:p w14:paraId="464244B0" w14:textId="5715F3D3" w:rsidR="00CD2537" w:rsidRPr="005D758F" w:rsidRDefault="00CD2537" w:rsidP="00CD2537">
      <w:pPr>
        <w:pStyle w:val="Heading3"/>
        <w:rPr>
          <w:rFonts w:asciiTheme="minorHAnsi" w:hAnsiTheme="minorHAnsi" w:cstheme="minorHAnsi"/>
        </w:rPr>
      </w:pPr>
      <w:r w:rsidRPr="005D758F">
        <w:rPr>
          <w:rFonts w:asciiTheme="minorHAnsi" w:hAnsiTheme="minorHAnsi" w:cstheme="minorHAnsi"/>
        </w:rPr>
        <w:t>disclose this Agreement to Producers (including in anticipation of a PSA);</w:t>
      </w:r>
    </w:p>
    <w:p w14:paraId="00793B70" w14:textId="0F92CC93" w:rsidR="004C23CE" w:rsidRPr="005D758F" w:rsidRDefault="00CD2537">
      <w:pPr>
        <w:pStyle w:val="Heading3"/>
        <w:rPr>
          <w:rFonts w:asciiTheme="minorHAnsi" w:hAnsiTheme="minorHAnsi" w:cstheme="minorHAnsi"/>
        </w:rPr>
      </w:pPr>
      <w:r w:rsidRPr="005D758F">
        <w:rPr>
          <w:rFonts w:asciiTheme="minorHAnsi" w:hAnsiTheme="minorHAnsi" w:cstheme="minorHAnsi"/>
        </w:rPr>
        <w:t xml:space="preserve">disclose to the Transporter such information as may be available to the CGI Administrator </w:t>
      </w:r>
      <w:r w:rsidR="009D3944" w:rsidRPr="005D758F">
        <w:rPr>
          <w:rFonts w:asciiTheme="minorHAnsi" w:hAnsiTheme="minorHAnsi" w:cstheme="minorHAnsi"/>
        </w:rPr>
        <w:t xml:space="preserve">including </w:t>
      </w:r>
      <w:r w:rsidRPr="005D758F">
        <w:rPr>
          <w:rFonts w:asciiTheme="minorHAnsi" w:hAnsiTheme="minorHAnsi" w:cstheme="minorHAnsi"/>
        </w:rPr>
        <w:t>under any PSA as the Transporter may reasonably request</w:t>
      </w:r>
      <w:r w:rsidR="004C23CE" w:rsidRPr="005D758F">
        <w:rPr>
          <w:rFonts w:asciiTheme="minorHAnsi" w:hAnsiTheme="minorHAnsi" w:cstheme="minorHAnsi"/>
        </w:rPr>
        <w:t>;</w:t>
      </w:r>
    </w:p>
    <w:p w14:paraId="5CC6BF3E" w14:textId="59A6C86F" w:rsidR="00CD2537" w:rsidRPr="005D758F" w:rsidRDefault="004C23CE" w:rsidP="00D0336B">
      <w:pPr>
        <w:pStyle w:val="Heading3"/>
        <w:rPr>
          <w:rFonts w:asciiTheme="minorHAnsi" w:hAnsiTheme="minorHAnsi" w:cstheme="minorHAnsi"/>
        </w:rPr>
      </w:pPr>
      <w:r w:rsidRPr="005D758F">
        <w:rPr>
          <w:rFonts w:asciiTheme="minorHAnsi" w:hAnsiTheme="minorHAnsi" w:cstheme="minorHAnsi"/>
        </w:rPr>
        <w:t xml:space="preserve">disclose to the Transporter such </w:t>
      </w:r>
      <w:r w:rsidR="009D3944" w:rsidRPr="005D758F">
        <w:rPr>
          <w:rFonts w:asciiTheme="minorHAnsi" w:hAnsiTheme="minorHAnsi" w:cstheme="minorHAnsi"/>
        </w:rPr>
        <w:t xml:space="preserve">other </w:t>
      </w:r>
      <w:r w:rsidRPr="005D758F">
        <w:rPr>
          <w:rFonts w:asciiTheme="minorHAnsi" w:hAnsiTheme="minorHAnsi" w:cstheme="minorHAnsi"/>
        </w:rPr>
        <w:t>information as the Transporter may reasonably request.</w:t>
      </w:r>
    </w:p>
    <w:p w14:paraId="51F75B61" w14:textId="6172DC01" w:rsidR="001F63E2" w:rsidRPr="005D758F" w:rsidRDefault="001F63E2" w:rsidP="00992CBF">
      <w:pPr>
        <w:pStyle w:val="Heading2"/>
        <w:rPr>
          <w:rFonts w:asciiTheme="minorHAnsi" w:hAnsiTheme="minorHAnsi" w:cstheme="minorHAnsi"/>
          <w:szCs w:val="22"/>
        </w:rPr>
      </w:pPr>
      <w:r w:rsidRPr="005D758F">
        <w:rPr>
          <w:rFonts w:asciiTheme="minorHAnsi" w:hAnsiTheme="minorHAnsi" w:cstheme="minorHAnsi"/>
          <w:szCs w:val="22"/>
        </w:rPr>
        <w:t>Save as provided in Clause 8.2</w:t>
      </w:r>
      <w:r w:rsidR="007415EA">
        <w:rPr>
          <w:rFonts w:asciiTheme="minorHAnsi" w:hAnsiTheme="minorHAnsi" w:cstheme="minorHAnsi"/>
          <w:szCs w:val="22"/>
        </w:rPr>
        <w:t xml:space="preserve"> and </w:t>
      </w:r>
      <w:r w:rsidR="00744484">
        <w:rPr>
          <w:rFonts w:asciiTheme="minorHAnsi" w:hAnsiTheme="minorHAnsi" w:cstheme="minorHAnsi"/>
          <w:szCs w:val="22"/>
        </w:rPr>
        <w:t>C</w:t>
      </w:r>
      <w:r w:rsidR="007415EA">
        <w:rPr>
          <w:rFonts w:asciiTheme="minorHAnsi" w:hAnsiTheme="minorHAnsi" w:cstheme="minorHAnsi"/>
          <w:szCs w:val="22"/>
        </w:rPr>
        <w:t xml:space="preserve">lause </w:t>
      </w:r>
      <w:r w:rsidR="007415EA">
        <w:rPr>
          <w:rFonts w:asciiTheme="minorHAnsi" w:hAnsiTheme="minorHAnsi" w:cstheme="minorHAnsi"/>
          <w:szCs w:val="22"/>
        </w:rPr>
        <w:fldChar w:fldCharType="begin"/>
      </w:r>
      <w:r w:rsidR="007415EA">
        <w:rPr>
          <w:rFonts w:asciiTheme="minorHAnsi" w:hAnsiTheme="minorHAnsi" w:cstheme="minorHAnsi"/>
          <w:szCs w:val="22"/>
        </w:rPr>
        <w:instrText xml:space="preserve"> REF _Ref227237375 \r \h </w:instrText>
      </w:r>
      <w:r w:rsidR="007415EA">
        <w:rPr>
          <w:rFonts w:asciiTheme="minorHAnsi" w:hAnsiTheme="minorHAnsi" w:cstheme="minorHAnsi"/>
          <w:szCs w:val="22"/>
        </w:rPr>
      </w:r>
      <w:r w:rsidR="007415EA">
        <w:rPr>
          <w:rFonts w:asciiTheme="minorHAnsi" w:hAnsiTheme="minorHAnsi" w:cstheme="minorHAnsi"/>
          <w:szCs w:val="22"/>
        </w:rPr>
        <w:fldChar w:fldCharType="separate"/>
      </w:r>
      <w:r w:rsidR="00F86E83">
        <w:rPr>
          <w:rFonts w:asciiTheme="minorHAnsi" w:hAnsiTheme="minorHAnsi" w:cstheme="minorHAnsi"/>
          <w:szCs w:val="22"/>
        </w:rPr>
        <w:t>8.3</w:t>
      </w:r>
      <w:r w:rsidR="007415EA">
        <w:rPr>
          <w:rFonts w:asciiTheme="minorHAnsi" w:hAnsiTheme="minorHAnsi" w:cstheme="minorHAnsi"/>
          <w:szCs w:val="22"/>
        </w:rPr>
        <w:fldChar w:fldCharType="end"/>
      </w:r>
      <w:r w:rsidRPr="005D758F">
        <w:rPr>
          <w:rFonts w:asciiTheme="minorHAnsi" w:hAnsiTheme="minorHAnsi" w:cstheme="minorHAnsi"/>
          <w:szCs w:val="22"/>
        </w:rPr>
        <w:t xml:space="preserve">, each </w:t>
      </w:r>
      <w:r w:rsidR="00B339CA" w:rsidRPr="005D758F">
        <w:rPr>
          <w:rFonts w:asciiTheme="minorHAnsi" w:hAnsiTheme="minorHAnsi" w:cstheme="minorHAnsi"/>
          <w:szCs w:val="22"/>
        </w:rPr>
        <w:t>Party</w:t>
      </w:r>
      <w:r w:rsidRPr="005D758F">
        <w:rPr>
          <w:rFonts w:asciiTheme="minorHAnsi" w:hAnsiTheme="minorHAnsi" w:cstheme="minorHAnsi"/>
          <w:szCs w:val="22"/>
        </w:rPr>
        <w:t xml:space="preserve"> undertakes to keep all </w:t>
      </w:r>
      <w:r w:rsidR="00B24EB5" w:rsidRPr="005D758F">
        <w:rPr>
          <w:rFonts w:asciiTheme="minorHAnsi" w:hAnsiTheme="minorHAnsi" w:cstheme="minorHAnsi"/>
          <w:szCs w:val="22"/>
        </w:rPr>
        <w:t>i</w:t>
      </w:r>
      <w:r w:rsidRPr="005D758F">
        <w:rPr>
          <w:rFonts w:asciiTheme="minorHAnsi" w:hAnsiTheme="minorHAnsi" w:cstheme="minorHAnsi"/>
          <w:szCs w:val="22"/>
        </w:rPr>
        <w:t xml:space="preserve">nformation received hereunder strictly confidential and shall not disclose any </w:t>
      </w:r>
      <w:r w:rsidR="00B24EB5" w:rsidRPr="005D758F">
        <w:rPr>
          <w:rFonts w:asciiTheme="minorHAnsi" w:hAnsiTheme="minorHAnsi" w:cstheme="minorHAnsi"/>
          <w:szCs w:val="22"/>
        </w:rPr>
        <w:t>i</w:t>
      </w:r>
      <w:r w:rsidRPr="005D758F">
        <w:rPr>
          <w:rFonts w:asciiTheme="minorHAnsi" w:hAnsiTheme="minorHAnsi" w:cstheme="minorHAnsi"/>
          <w:szCs w:val="22"/>
        </w:rPr>
        <w:t xml:space="preserve">nformation received by it from the other </w:t>
      </w:r>
      <w:r w:rsidR="00E22587" w:rsidRPr="005D758F">
        <w:rPr>
          <w:rFonts w:asciiTheme="minorHAnsi" w:hAnsiTheme="minorHAnsi" w:cstheme="minorHAnsi"/>
          <w:szCs w:val="22"/>
        </w:rPr>
        <w:t>Party</w:t>
      </w:r>
      <w:r w:rsidRPr="005D758F">
        <w:rPr>
          <w:rFonts w:asciiTheme="minorHAnsi" w:hAnsiTheme="minorHAnsi" w:cstheme="minorHAnsi"/>
          <w:szCs w:val="22"/>
        </w:rPr>
        <w:t xml:space="preserve"> to any Third Party without the prior written consent of the </w:t>
      </w:r>
      <w:r w:rsidR="00E22587" w:rsidRPr="005D758F">
        <w:rPr>
          <w:rFonts w:asciiTheme="minorHAnsi" w:hAnsiTheme="minorHAnsi" w:cstheme="minorHAnsi"/>
          <w:szCs w:val="22"/>
        </w:rPr>
        <w:t>Party</w:t>
      </w:r>
      <w:r w:rsidRPr="005D758F">
        <w:rPr>
          <w:rFonts w:asciiTheme="minorHAnsi" w:hAnsiTheme="minorHAnsi" w:cstheme="minorHAnsi"/>
          <w:szCs w:val="22"/>
        </w:rPr>
        <w:t xml:space="preserve"> from whom it received such </w:t>
      </w:r>
      <w:r w:rsidR="009C1C90" w:rsidRPr="005D758F">
        <w:rPr>
          <w:rFonts w:asciiTheme="minorHAnsi" w:hAnsiTheme="minorHAnsi" w:cstheme="minorHAnsi"/>
          <w:szCs w:val="22"/>
        </w:rPr>
        <w:t>i</w:t>
      </w:r>
      <w:r w:rsidRPr="005D758F">
        <w:rPr>
          <w:rFonts w:asciiTheme="minorHAnsi" w:hAnsiTheme="minorHAnsi" w:cstheme="minorHAnsi"/>
          <w:szCs w:val="22"/>
        </w:rPr>
        <w:t>nformation, except:</w:t>
      </w:r>
    </w:p>
    <w:p w14:paraId="19798CAE" w14:textId="1099FCE0" w:rsidR="001F63E2" w:rsidRPr="005D758F" w:rsidRDefault="001F63E2" w:rsidP="00992CBF">
      <w:pPr>
        <w:pStyle w:val="Heading3"/>
        <w:rPr>
          <w:rFonts w:asciiTheme="minorHAnsi" w:hAnsiTheme="minorHAnsi" w:cstheme="minorHAnsi"/>
          <w:szCs w:val="22"/>
        </w:rPr>
      </w:pPr>
      <w:r w:rsidRPr="005D758F">
        <w:rPr>
          <w:rFonts w:asciiTheme="minorHAnsi" w:hAnsiTheme="minorHAnsi" w:cstheme="minorHAnsi"/>
          <w:szCs w:val="22"/>
        </w:rPr>
        <w:t xml:space="preserve">to the extent that such disclosure is required by law or any regulatory authority (including any recognized stock exchange) or pursuant to any judicial or other arbitral process or tribunal having jurisdiction in relation to </w:t>
      </w:r>
      <w:r w:rsidRPr="005D758F">
        <w:rPr>
          <w:rFonts w:asciiTheme="minorHAnsi" w:hAnsiTheme="minorHAnsi" w:cstheme="minorHAnsi"/>
          <w:szCs w:val="22"/>
        </w:rPr>
        <w:lastRenderedPageBreak/>
        <w:t>the party (or applicable Affiliate) being required to disclose the same</w:t>
      </w:r>
      <w:r w:rsidR="00E22587" w:rsidRPr="005D758F">
        <w:rPr>
          <w:rFonts w:asciiTheme="minorHAnsi" w:hAnsiTheme="minorHAnsi" w:cstheme="minorHAnsi"/>
          <w:szCs w:val="22"/>
        </w:rPr>
        <w:t xml:space="preserve"> or pursuant to any Legal Requirement</w:t>
      </w:r>
      <w:r w:rsidRPr="005D758F">
        <w:rPr>
          <w:rFonts w:asciiTheme="minorHAnsi" w:hAnsiTheme="minorHAnsi" w:cstheme="minorHAnsi"/>
          <w:szCs w:val="22"/>
        </w:rPr>
        <w:t>;</w:t>
      </w:r>
    </w:p>
    <w:p w14:paraId="6716AD06" w14:textId="77777777" w:rsidR="001F63E2" w:rsidRPr="005D758F" w:rsidRDefault="001F63E2" w:rsidP="00992CBF">
      <w:pPr>
        <w:pStyle w:val="Heading3"/>
        <w:rPr>
          <w:rFonts w:asciiTheme="minorHAnsi" w:hAnsiTheme="minorHAnsi" w:cstheme="minorHAnsi"/>
          <w:szCs w:val="22"/>
        </w:rPr>
      </w:pPr>
      <w:r w:rsidRPr="005D758F">
        <w:rPr>
          <w:rFonts w:asciiTheme="minorHAnsi" w:hAnsiTheme="minorHAnsi" w:cstheme="minorHAnsi"/>
          <w:szCs w:val="22"/>
        </w:rPr>
        <w:t>to an Expert to the extent that such disclosure is required in the course of or for the purposes of a reference made to such Expert pursuant to the terms of this Agreement;</w:t>
      </w:r>
    </w:p>
    <w:p w14:paraId="6BF8B9C3" w14:textId="4FC1A283" w:rsidR="001F63E2" w:rsidRPr="005D758F" w:rsidRDefault="001F63E2" w:rsidP="00992CBF">
      <w:pPr>
        <w:pStyle w:val="Heading3"/>
        <w:rPr>
          <w:rFonts w:asciiTheme="minorHAnsi" w:hAnsiTheme="minorHAnsi" w:cstheme="minorHAnsi"/>
          <w:szCs w:val="22"/>
        </w:rPr>
      </w:pPr>
      <w:r w:rsidRPr="005D758F">
        <w:rPr>
          <w:rFonts w:asciiTheme="minorHAnsi" w:hAnsiTheme="minorHAnsi" w:cstheme="minorHAnsi"/>
          <w:szCs w:val="22"/>
        </w:rPr>
        <w:t xml:space="preserve">to the extent that such </w:t>
      </w:r>
      <w:r w:rsidR="00400269" w:rsidRPr="005D758F">
        <w:rPr>
          <w:rFonts w:asciiTheme="minorHAnsi" w:hAnsiTheme="minorHAnsi" w:cstheme="minorHAnsi"/>
          <w:szCs w:val="22"/>
        </w:rPr>
        <w:t>i</w:t>
      </w:r>
      <w:r w:rsidRPr="005D758F">
        <w:rPr>
          <w:rFonts w:asciiTheme="minorHAnsi" w:hAnsiTheme="minorHAnsi" w:cstheme="minorHAnsi"/>
          <w:szCs w:val="22"/>
        </w:rPr>
        <w:t xml:space="preserve">nformation is or lawfully comes into the public domain other than by a breach of this Clause 8 or which is lawfully received from a Third Party not under an obligation of confidentiality to the disclosing </w:t>
      </w:r>
      <w:r w:rsidR="003F3473">
        <w:rPr>
          <w:rFonts w:asciiTheme="minorHAnsi" w:hAnsiTheme="minorHAnsi" w:cstheme="minorHAnsi"/>
          <w:szCs w:val="22"/>
        </w:rPr>
        <w:t>Party</w:t>
      </w:r>
      <w:r w:rsidRPr="005D758F">
        <w:rPr>
          <w:rFonts w:asciiTheme="minorHAnsi" w:hAnsiTheme="minorHAnsi" w:cstheme="minorHAnsi"/>
          <w:szCs w:val="22"/>
        </w:rPr>
        <w:t>;</w:t>
      </w:r>
    </w:p>
    <w:p w14:paraId="3FFB4DF9" w14:textId="68CF004B" w:rsidR="001F63E2" w:rsidRPr="005D758F" w:rsidRDefault="001F63E2" w:rsidP="00992CBF">
      <w:pPr>
        <w:pStyle w:val="Heading3"/>
        <w:rPr>
          <w:rFonts w:asciiTheme="minorHAnsi" w:hAnsiTheme="minorHAnsi" w:cstheme="minorHAnsi"/>
          <w:szCs w:val="22"/>
        </w:rPr>
      </w:pPr>
      <w:r w:rsidRPr="005D758F">
        <w:rPr>
          <w:rFonts w:asciiTheme="minorHAnsi" w:hAnsiTheme="minorHAnsi" w:cstheme="minorHAnsi"/>
          <w:szCs w:val="22"/>
        </w:rPr>
        <w:t xml:space="preserve">that the Transporter may disclose to Shippers any notice of a Curtailment at the Connected System Point and/or the contents of such notices given by the </w:t>
      </w:r>
      <w:r w:rsidR="002E1CFB">
        <w:rPr>
          <w:rFonts w:asciiTheme="minorHAnsi" w:hAnsiTheme="minorHAnsi" w:cstheme="minorHAnsi"/>
          <w:szCs w:val="22"/>
        </w:rPr>
        <w:t xml:space="preserve">CGI Administrator </w:t>
      </w:r>
      <w:r w:rsidRPr="005D758F">
        <w:rPr>
          <w:rFonts w:asciiTheme="minorHAnsi" w:hAnsiTheme="minorHAnsi" w:cstheme="minorHAnsi"/>
          <w:szCs w:val="22"/>
        </w:rPr>
        <w:t>to the Transporter;</w:t>
      </w:r>
    </w:p>
    <w:p w14:paraId="26EB2519" w14:textId="3B8BBA96" w:rsidR="001F63E2" w:rsidRPr="005D758F" w:rsidRDefault="001F63E2" w:rsidP="00992CBF">
      <w:pPr>
        <w:pStyle w:val="Heading3"/>
        <w:rPr>
          <w:rFonts w:asciiTheme="minorHAnsi" w:hAnsiTheme="minorHAnsi" w:cstheme="minorHAnsi"/>
          <w:szCs w:val="22"/>
        </w:rPr>
      </w:pPr>
      <w:r w:rsidRPr="005D758F">
        <w:rPr>
          <w:rFonts w:asciiTheme="minorHAnsi" w:hAnsiTheme="minorHAnsi" w:cstheme="minorHAnsi"/>
          <w:szCs w:val="22"/>
        </w:rPr>
        <w:t xml:space="preserve">to an Affiliate of a </w:t>
      </w:r>
      <w:r w:rsidR="004C23CE" w:rsidRPr="005D758F">
        <w:rPr>
          <w:rFonts w:asciiTheme="minorHAnsi" w:hAnsiTheme="minorHAnsi" w:cstheme="minorHAnsi"/>
          <w:szCs w:val="22"/>
        </w:rPr>
        <w:t>P</w:t>
      </w:r>
      <w:r w:rsidRPr="005D758F">
        <w:rPr>
          <w:rFonts w:asciiTheme="minorHAnsi" w:hAnsiTheme="minorHAnsi" w:cstheme="minorHAnsi"/>
          <w:szCs w:val="22"/>
        </w:rPr>
        <w:t xml:space="preserve">arty to this Agreement provided that such </w:t>
      </w:r>
      <w:r w:rsidR="00A110D0" w:rsidRPr="005D758F">
        <w:rPr>
          <w:rFonts w:asciiTheme="minorHAnsi" w:hAnsiTheme="minorHAnsi" w:cstheme="minorHAnsi"/>
          <w:szCs w:val="22"/>
        </w:rPr>
        <w:t>P</w:t>
      </w:r>
      <w:r w:rsidRPr="005D758F">
        <w:rPr>
          <w:rFonts w:asciiTheme="minorHAnsi" w:hAnsiTheme="minorHAnsi" w:cstheme="minorHAnsi"/>
          <w:szCs w:val="22"/>
        </w:rPr>
        <w:t xml:space="preserve">arty shall procure that such Affiliate does not further disclose such </w:t>
      </w:r>
      <w:r w:rsidR="00B265CD" w:rsidRPr="005D758F">
        <w:rPr>
          <w:rFonts w:asciiTheme="minorHAnsi" w:hAnsiTheme="minorHAnsi" w:cstheme="minorHAnsi"/>
          <w:szCs w:val="22"/>
        </w:rPr>
        <w:t>i</w:t>
      </w:r>
      <w:r w:rsidRPr="005D758F">
        <w:rPr>
          <w:rFonts w:asciiTheme="minorHAnsi" w:hAnsiTheme="minorHAnsi" w:cstheme="minorHAnsi"/>
          <w:szCs w:val="22"/>
        </w:rPr>
        <w:t xml:space="preserve">nformation;  </w:t>
      </w:r>
    </w:p>
    <w:p w14:paraId="25FAE92E" w14:textId="7A81F34A" w:rsidR="001F63E2" w:rsidRPr="005D758F" w:rsidRDefault="001F63E2" w:rsidP="00992CBF">
      <w:pPr>
        <w:pStyle w:val="Heading3"/>
        <w:rPr>
          <w:rFonts w:asciiTheme="minorHAnsi" w:hAnsiTheme="minorHAnsi" w:cstheme="minorHAnsi"/>
          <w:szCs w:val="22"/>
        </w:rPr>
      </w:pPr>
      <w:r w:rsidRPr="005D758F">
        <w:rPr>
          <w:rFonts w:asciiTheme="minorHAnsi" w:hAnsiTheme="minorHAnsi" w:cstheme="minorHAnsi"/>
          <w:szCs w:val="22"/>
        </w:rPr>
        <w:t xml:space="preserve">in respect of any </w:t>
      </w:r>
      <w:r w:rsidR="00E22587" w:rsidRPr="005D758F">
        <w:rPr>
          <w:rFonts w:asciiTheme="minorHAnsi" w:hAnsiTheme="minorHAnsi" w:cstheme="minorHAnsi"/>
          <w:szCs w:val="22"/>
        </w:rPr>
        <w:t>P</w:t>
      </w:r>
      <w:r w:rsidRPr="005D758F">
        <w:rPr>
          <w:rFonts w:asciiTheme="minorHAnsi" w:hAnsiTheme="minorHAnsi" w:cstheme="minorHAnsi"/>
          <w:szCs w:val="22"/>
        </w:rPr>
        <w:t xml:space="preserve">arty to this Agreement or any of its Affiliates, to any of its directors, officers, employees, consultants, external legal advisers, insurers, insurance brokers or statutory auditors or to any of its in-house contractors (being a contractor or an employee of such contractor working as a member of staff of such party or any of its Affiliates but not falling within the legal definition of an employee) who is made aware of the confidential nature of such </w:t>
      </w:r>
      <w:r w:rsidR="00B265CD" w:rsidRPr="005D758F">
        <w:rPr>
          <w:rFonts w:asciiTheme="minorHAnsi" w:hAnsiTheme="minorHAnsi" w:cstheme="minorHAnsi"/>
          <w:szCs w:val="22"/>
        </w:rPr>
        <w:t>i</w:t>
      </w:r>
      <w:r w:rsidRPr="005D758F">
        <w:rPr>
          <w:rFonts w:asciiTheme="minorHAnsi" w:hAnsiTheme="minorHAnsi" w:cstheme="minorHAnsi"/>
          <w:szCs w:val="22"/>
        </w:rPr>
        <w:t>nformation</w:t>
      </w:r>
      <w:r w:rsidR="00B265CD" w:rsidRPr="005D758F">
        <w:rPr>
          <w:rFonts w:asciiTheme="minorHAnsi" w:hAnsiTheme="minorHAnsi" w:cstheme="minorHAnsi"/>
          <w:szCs w:val="22"/>
        </w:rPr>
        <w:t xml:space="preserve"> and is bound by the terms of their employment or engagement by such party of Affiliate or by separate written agreement to maintain such information in confidence</w:t>
      </w:r>
      <w:r w:rsidRPr="005D758F">
        <w:rPr>
          <w:rFonts w:asciiTheme="minorHAnsi" w:hAnsiTheme="minorHAnsi" w:cstheme="minorHAnsi"/>
          <w:szCs w:val="22"/>
        </w:rPr>
        <w:t>; or</w:t>
      </w:r>
    </w:p>
    <w:p w14:paraId="25D04CEC" w14:textId="665F662D" w:rsidR="001F63E2" w:rsidRPr="005D758F" w:rsidRDefault="001F63E2" w:rsidP="00992CBF">
      <w:pPr>
        <w:pStyle w:val="Heading3"/>
        <w:rPr>
          <w:rFonts w:asciiTheme="minorHAnsi" w:hAnsiTheme="minorHAnsi" w:cstheme="minorHAnsi"/>
          <w:szCs w:val="22"/>
        </w:rPr>
      </w:pPr>
      <w:r w:rsidRPr="005D758F">
        <w:rPr>
          <w:rFonts w:asciiTheme="minorHAnsi" w:hAnsiTheme="minorHAnsi" w:cstheme="minorHAnsi"/>
          <w:szCs w:val="22"/>
        </w:rPr>
        <w:t xml:space="preserve">to any bona fide potential </w:t>
      </w:r>
      <w:r w:rsidR="00B265CD" w:rsidRPr="005D758F">
        <w:rPr>
          <w:rFonts w:asciiTheme="minorHAnsi" w:hAnsiTheme="minorHAnsi" w:cstheme="minorHAnsi"/>
          <w:szCs w:val="22"/>
        </w:rPr>
        <w:t xml:space="preserve">permitted </w:t>
      </w:r>
      <w:r w:rsidRPr="005D758F">
        <w:rPr>
          <w:rFonts w:asciiTheme="minorHAnsi" w:hAnsiTheme="minorHAnsi" w:cstheme="minorHAnsi"/>
          <w:szCs w:val="22"/>
        </w:rPr>
        <w:t xml:space="preserve">assignee of a </w:t>
      </w:r>
      <w:r w:rsidR="00F33751" w:rsidRPr="005D758F">
        <w:rPr>
          <w:rFonts w:asciiTheme="minorHAnsi" w:hAnsiTheme="minorHAnsi" w:cstheme="minorHAnsi"/>
          <w:szCs w:val="22"/>
        </w:rPr>
        <w:t>P</w:t>
      </w:r>
      <w:r w:rsidRPr="005D758F">
        <w:rPr>
          <w:rFonts w:asciiTheme="minorHAnsi" w:hAnsiTheme="minorHAnsi" w:cstheme="minorHAnsi"/>
          <w:szCs w:val="22"/>
        </w:rPr>
        <w:t xml:space="preserve">arty of any interest in this Agreement, provided that such party obtains a similar undertaking of confidentiality from such potential </w:t>
      </w:r>
      <w:r w:rsidR="00B265CD" w:rsidRPr="005D758F">
        <w:rPr>
          <w:rFonts w:asciiTheme="minorHAnsi" w:hAnsiTheme="minorHAnsi" w:cstheme="minorHAnsi"/>
          <w:szCs w:val="22"/>
        </w:rPr>
        <w:t xml:space="preserve">permitted </w:t>
      </w:r>
      <w:r w:rsidRPr="005D758F">
        <w:rPr>
          <w:rFonts w:asciiTheme="minorHAnsi" w:hAnsiTheme="minorHAnsi" w:cstheme="minorHAnsi"/>
          <w:szCs w:val="22"/>
        </w:rPr>
        <w:t xml:space="preserve">assignee, together with an undertaking from such potential </w:t>
      </w:r>
      <w:r w:rsidR="00B265CD" w:rsidRPr="005D758F">
        <w:rPr>
          <w:rFonts w:asciiTheme="minorHAnsi" w:hAnsiTheme="minorHAnsi" w:cstheme="minorHAnsi"/>
          <w:szCs w:val="22"/>
        </w:rPr>
        <w:t xml:space="preserve">permitted </w:t>
      </w:r>
      <w:r w:rsidRPr="005D758F">
        <w:rPr>
          <w:rFonts w:asciiTheme="minorHAnsi" w:hAnsiTheme="minorHAnsi" w:cstheme="minorHAnsi"/>
          <w:szCs w:val="22"/>
        </w:rPr>
        <w:t>assignee to utilise any information so disclosed solely for the purposes of the proposed assignment.</w:t>
      </w:r>
    </w:p>
    <w:p w14:paraId="4323D0F3" w14:textId="24041C6B" w:rsidR="001F63E2" w:rsidRPr="005D758F" w:rsidRDefault="001F63E2" w:rsidP="00992CBF">
      <w:pPr>
        <w:pStyle w:val="Heading2"/>
        <w:rPr>
          <w:rFonts w:asciiTheme="minorHAnsi" w:hAnsiTheme="minorHAnsi" w:cstheme="minorHAnsi"/>
          <w:szCs w:val="22"/>
        </w:rPr>
      </w:pPr>
      <w:r w:rsidRPr="005D758F">
        <w:rPr>
          <w:rFonts w:asciiTheme="minorHAnsi" w:hAnsiTheme="minorHAnsi" w:cstheme="minorHAnsi"/>
          <w:szCs w:val="22"/>
        </w:rPr>
        <w:t xml:space="preserve">The Transporter shall jointly with the </w:t>
      </w:r>
      <w:r w:rsidR="00F33751" w:rsidRPr="005D758F">
        <w:rPr>
          <w:rFonts w:asciiTheme="minorHAnsi" w:hAnsiTheme="minorHAnsi" w:cstheme="minorHAnsi"/>
          <w:szCs w:val="22"/>
        </w:rPr>
        <w:t xml:space="preserve">CGI Administrator </w:t>
      </w:r>
      <w:r w:rsidRPr="005D758F">
        <w:rPr>
          <w:rFonts w:asciiTheme="minorHAnsi" w:hAnsiTheme="minorHAnsi" w:cstheme="minorHAnsi"/>
          <w:szCs w:val="22"/>
        </w:rPr>
        <w:t xml:space="preserve">own all data and information obtained from the </w:t>
      </w:r>
      <w:r w:rsidR="00F33751" w:rsidRPr="005D758F">
        <w:rPr>
          <w:rFonts w:asciiTheme="minorHAnsi" w:hAnsiTheme="minorHAnsi" w:cstheme="minorHAnsi"/>
          <w:szCs w:val="22"/>
        </w:rPr>
        <w:t xml:space="preserve">CGI Administrator </w:t>
      </w:r>
      <w:r w:rsidRPr="005D758F">
        <w:rPr>
          <w:rFonts w:asciiTheme="minorHAnsi" w:hAnsiTheme="minorHAnsi" w:cstheme="minorHAnsi"/>
          <w:szCs w:val="22"/>
        </w:rPr>
        <w:t xml:space="preserve">and each </w:t>
      </w:r>
      <w:r w:rsidR="00F33751" w:rsidRPr="005D758F">
        <w:rPr>
          <w:rFonts w:asciiTheme="minorHAnsi" w:hAnsiTheme="minorHAnsi" w:cstheme="minorHAnsi"/>
          <w:szCs w:val="22"/>
        </w:rPr>
        <w:t>Party</w:t>
      </w:r>
      <w:r w:rsidRPr="005D758F">
        <w:rPr>
          <w:rFonts w:asciiTheme="minorHAnsi" w:hAnsiTheme="minorHAnsi" w:cstheme="minorHAnsi"/>
          <w:szCs w:val="22"/>
        </w:rPr>
        <w:t xml:space="preserve"> may</w:t>
      </w:r>
      <w:r w:rsidR="00FE029D" w:rsidRPr="005D758F">
        <w:rPr>
          <w:rFonts w:asciiTheme="minorHAnsi" w:hAnsiTheme="minorHAnsi" w:cstheme="minorHAnsi"/>
          <w:szCs w:val="22"/>
        </w:rPr>
        <w:t>:</w:t>
      </w:r>
      <w:r w:rsidRPr="005D758F">
        <w:rPr>
          <w:rFonts w:asciiTheme="minorHAnsi" w:hAnsiTheme="minorHAnsi" w:cstheme="minorHAnsi"/>
          <w:szCs w:val="22"/>
        </w:rPr>
        <w:t xml:space="preserve"> </w:t>
      </w:r>
    </w:p>
    <w:p w14:paraId="5013E49A" w14:textId="4CC30C63" w:rsidR="001F63E2" w:rsidRPr="005D758F" w:rsidRDefault="001F63E2" w:rsidP="00992CBF">
      <w:pPr>
        <w:pStyle w:val="Heading3"/>
        <w:rPr>
          <w:rFonts w:asciiTheme="minorHAnsi" w:hAnsiTheme="minorHAnsi" w:cstheme="minorHAnsi"/>
          <w:szCs w:val="22"/>
        </w:rPr>
      </w:pPr>
      <w:r w:rsidRPr="005D758F">
        <w:rPr>
          <w:rFonts w:asciiTheme="minorHAnsi" w:hAnsiTheme="minorHAnsi" w:cstheme="minorHAnsi"/>
          <w:szCs w:val="22"/>
        </w:rPr>
        <w:t xml:space="preserve">without the consent of the other </w:t>
      </w:r>
      <w:r w:rsidR="009A2CEE" w:rsidRPr="005D758F">
        <w:rPr>
          <w:rFonts w:asciiTheme="minorHAnsi" w:hAnsiTheme="minorHAnsi" w:cstheme="minorHAnsi"/>
          <w:szCs w:val="22"/>
        </w:rPr>
        <w:t>Party</w:t>
      </w:r>
      <w:r w:rsidRPr="005D758F">
        <w:rPr>
          <w:rFonts w:asciiTheme="minorHAnsi" w:hAnsiTheme="minorHAnsi" w:cstheme="minorHAnsi"/>
          <w:szCs w:val="22"/>
        </w:rPr>
        <w:t xml:space="preserve"> use (excluding by way of disclosure) such data and information in connection with the operation of its System (including, in the case of the Transporter, the </w:t>
      </w:r>
      <w:r w:rsidR="00AC3804" w:rsidRPr="005D758F">
        <w:rPr>
          <w:rFonts w:asciiTheme="minorHAnsi" w:hAnsiTheme="minorHAnsi" w:cstheme="minorHAnsi"/>
          <w:szCs w:val="22"/>
        </w:rPr>
        <w:t>GNI (IT)</w:t>
      </w:r>
      <w:r w:rsidRPr="005D758F">
        <w:rPr>
          <w:rFonts w:asciiTheme="minorHAnsi" w:hAnsiTheme="minorHAnsi" w:cstheme="minorHAnsi"/>
          <w:szCs w:val="22"/>
        </w:rPr>
        <w:t xml:space="preserve"> Systems) and for the purposes contemplated by this Agreement; and</w:t>
      </w:r>
    </w:p>
    <w:p w14:paraId="2635B81F" w14:textId="50263B89" w:rsidR="00661D71" w:rsidRPr="005D758F" w:rsidRDefault="001F63E2" w:rsidP="00992CBF">
      <w:pPr>
        <w:pStyle w:val="Heading3"/>
        <w:rPr>
          <w:rFonts w:asciiTheme="minorHAnsi" w:hAnsiTheme="minorHAnsi" w:cstheme="minorHAnsi"/>
          <w:szCs w:val="22"/>
        </w:rPr>
      </w:pPr>
      <w:r w:rsidRPr="005D758F">
        <w:rPr>
          <w:rFonts w:asciiTheme="minorHAnsi" w:hAnsiTheme="minorHAnsi" w:cstheme="minorHAnsi"/>
          <w:szCs w:val="22"/>
        </w:rPr>
        <w:t xml:space="preserve">subject </w:t>
      </w:r>
      <w:r w:rsidR="009C1C90" w:rsidRPr="005D758F">
        <w:rPr>
          <w:rFonts w:asciiTheme="minorHAnsi" w:hAnsiTheme="minorHAnsi" w:cstheme="minorHAnsi"/>
          <w:szCs w:val="22"/>
        </w:rPr>
        <w:t xml:space="preserve">(where applicable) </w:t>
      </w:r>
      <w:r w:rsidRPr="005D758F">
        <w:rPr>
          <w:rFonts w:asciiTheme="minorHAnsi" w:hAnsiTheme="minorHAnsi" w:cstheme="minorHAnsi"/>
          <w:szCs w:val="22"/>
        </w:rPr>
        <w:t xml:space="preserve">to the provisions of </w:t>
      </w:r>
      <w:r w:rsidR="00744484">
        <w:rPr>
          <w:rFonts w:asciiTheme="minorHAnsi" w:hAnsiTheme="minorHAnsi" w:cstheme="minorHAnsi"/>
          <w:szCs w:val="22"/>
        </w:rPr>
        <w:t>C</w:t>
      </w:r>
      <w:r w:rsidRPr="005D758F">
        <w:rPr>
          <w:rFonts w:asciiTheme="minorHAnsi" w:hAnsiTheme="minorHAnsi" w:cstheme="minorHAnsi"/>
          <w:szCs w:val="22"/>
        </w:rPr>
        <w:t xml:space="preserve">lause </w:t>
      </w:r>
      <w:r w:rsidR="004C753C">
        <w:rPr>
          <w:rFonts w:asciiTheme="minorHAnsi" w:hAnsiTheme="minorHAnsi" w:cstheme="minorHAnsi"/>
          <w:szCs w:val="22"/>
        </w:rPr>
        <w:fldChar w:fldCharType="begin"/>
      </w:r>
      <w:r w:rsidR="004C753C">
        <w:rPr>
          <w:rFonts w:asciiTheme="minorHAnsi" w:hAnsiTheme="minorHAnsi" w:cstheme="minorHAnsi"/>
          <w:szCs w:val="22"/>
        </w:rPr>
        <w:instrText xml:space="preserve"> REF _Ref227237434 \r \h </w:instrText>
      </w:r>
      <w:r w:rsidR="004C753C">
        <w:rPr>
          <w:rFonts w:asciiTheme="minorHAnsi" w:hAnsiTheme="minorHAnsi" w:cstheme="minorHAnsi"/>
          <w:szCs w:val="22"/>
        </w:rPr>
      </w:r>
      <w:r w:rsidR="004C753C">
        <w:rPr>
          <w:rFonts w:asciiTheme="minorHAnsi" w:hAnsiTheme="minorHAnsi" w:cstheme="minorHAnsi"/>
          <w:szCs w:val="22"/>
        </w:rPr>
        <w:fldChar w:fldCharType="separate"/>
      </w:r>
      <w:r w:rsidR="00F86E83">
        <w:rPr>
          <w:rFonts w:asciiTheme="minorHAnsi" w:hAnsiTheme="minorHAnsi" w:cstheme="minorHAnsi"/>
          <w:szCs w:val="22"/>
        </w:rPr>
        <w:t>8.2</w:t>
      </w:r>
      <w:r w:rsidR="004C753C">
        <w:rPr>
          <w:rFonts w:asciiTheme="minorHAnsi" w:hAnsiTheme="minorHAnsi" w:cstheme="minorHAnsi"/>
          <w:szCs w:val="22"/>
        </w:rPr>
        <w:fldChar w:fldCharType="end"/>
      </w:r>
      <w:r w:rsidRPr="005D758F">
        <w:rPr>
          <w:rFonts w:asciiTheme="minorHAnsi" w:hAnsiTheme="minorHAnsi" w:cstheme="minorHAnsi"/>
          <w:szCs w:val="22"/>
        </w:rPr>
        <w:t>, disclose such data and information as provided pursuant to this Agreement</w:t>
      </w:r>
      <w:r w:rsidR="009C1C90" w:rsidRPr="005D758F">
        <w:rPr>
          <w:rFonts w:asciiTheme="minorHAnsi" w:hAnsiTheme="minorHAnsi" w:cstheme="minorHAnsi"/>
          <w:szCs w:val="22"/>
        </w:rPr>
        <w:t xml:space="preserve"> or in the case of the Transporter pursuant to any other agreement between the </w:t>
      </w:r>
      <w:r w:rsidR="00355F1B" w:rsidRPr="005D758F">
        <w:rPr>
          <w:rFonts w:asciiTheme="minorHAnsi" w:hAnsiTheme="minorHAnsi" w:cstheme="minorHAnsi"/>
          <w:szCs w:val="22"/>
        </w:rPr>
        <w:t>P</w:t>
      </w:r>
      <w:r w:rsidR="009C1C90" w:rsidRPr="005D758F">
        <w:rPr>
          <w:rFonts w:asciiTheme="minorHAnsi" w:hAnsiTheme="minorHAnsi" w:cstheme="minorHAnsi"/>
          <w:szCs w:val="22"/>
        </w:rPr>
        <w:t>arties</w:t>
      </w:r>
      <w:r w:rsidRPr="005D758F">
        <w:rPr>
          <w:rFonts w:asciiTheme="minorHAnsi" w:hAnsiTheme="minorHAnsi" w:cstheme="minorHAnsi"/>
          <w:szCs w:val="22"/>
        </w:rPr>
        <w:t>.</w:t>
      </w:r>
    </w:p>
    <w:p w14:paraId="75E53E5F" w14:textId="2B631E64" w:rsidR="001F63E2" w:rsidRPr="005D758F" w:rsidRDefault="005F5ED8" w:rsidP="004F5A43">
      <w:pPr>
        <w:pStyle w:val="Heading3"/>
        <w:numPr>
          <w:ilvl w:val="0"/>
          <w:numId w:val="0"/>
        </w:numPr>
        <w:ind w:left="709"/>
        <w:rPr>
          <w:rFonts w:asciiTheme="minorHAnsi" w:hAnsiTheme="minorHAnsi" w:cstheme="minorHAnsi"/>
          <w:szCs w:val="22"/>
        </w:rPr>
      </w:pPr>
      <w:r w:rsidRPr="005D758F">
        <w:rPr>
          <w:rFonts w:asciiTheme="minorHAnsi" w:hAnsiTheme="minorHAnsi" w:cstheme="minorHAnsi"/>
          <w:szCs w:val="22"/>
        </w:rPr>
        <w:t>N</w:t>
      </w:r>
      <w:r w:rsidR="00B24EB5" w:rsidRPr="005D758F">
        <w:rPr>
          <w:rFonts w:asciiTheme="minorHAnsi" w:hAnsiTheme="minorHAnsi" w:cstheme="minorHAnsi"/>
          <w:szCs w:val="22"/>
        </w:rPr>
        <w:t xml:space="preserve">othing in this Agreement shall prevent either </w:t>
      </w:r>
      <w:r w:rsidR="00355F1B" w:rsidRPr="005D758F">
        <w:rPr>
          <w:rFonts w:asciiTheme="minorHAnsi" w:hAnsiTheme="minorHAnsi" w:cstheme="minorHAnsi"/>
          <w:szCs w:val="22"/>
        </w:rPr>
        <w:t>Party</w:t>
      </w:r>
      <w:r w:rsidR="00B24EB5" w:rsidRPr="005D758F">
        <w:rPr>
          <w:rFonts w:asciiTheme="minorHAnsi" w:hAnsiTheme="minorHAnsi" w:cstheme="minorHAnsi"/>
          <w:szCs w:val="22"/>
        </w:rPr>
        <w:t xml:space="preserve"> from </w:t>
      </w:r>
      <w:r w:rsidR="00FC0D02" w:rsidRPr="005D758F">
        <w:rPr>
          <w:rFonts w:asciiTheme="minorHAnsi" w:hAnsiTheme="minorHAnsi" w:cstheme="minorHAnsi"/>
          <w:szCs w:val="22"/>
        </w:rPr>
        <w:t xml:space="preserve">using or disclosing </w:t>
      </w:r>
      <w:r w:rsidR="00661D71" w:rsidRPr="005D758F">
        <w:rPr>
          <w:rFonts w:asciiTheme="minorHAnsi" w:hAnsiTheme="minorHAnsi" w:cstheme="minorHAnsi"/>
          <w:szCs w:val="22"/>
        </w:rPr>
        <w:t xml:space="preserve">data and information in accordance with any other agreements </w:t>
      </w:r>
      <w:r w:rsidRPr="005D758F">
        <w:rPr>
          <w:rFonts w:asciiTheme="minorHAnsi" w:hAnsiTheme="minorHAnsi" w:cstheme="minorHAnsi"/>
          <w:szCs w:val="22"/>
        </w:rPr>
        <w:t xml:space="preserve">made </w:t>
      </w:r>
      <w:r w:rsidR="00661D71" w:rsidRPr="005D758F">
        <w:rPr>
          <w:rFonts w:asciiTheme="minorHAnsi" w:hAnsiTheme="minorHAnsi" w:cstheme="minorHAnsi"/>
          <w:szCs w:val="22"/>
        </w:rPr>
        <w:t>between the</w:t>
      </w:r>
      <w:r w:rsidR="00B24EB5" w:rsidRPr="005D758F">
        <w:rPr>
          <w:rFonts w:asciiTheme="minorHAnsi" w:hAnsiTheme="minorHAnsi" w:cstheme="minorHAnsi"/>
          <w:szCs w:val="22"/>
        </w:rPr>
        <w:t>m</w:t>
      </w:r>
      <w:r w:rsidR="00661D71" w:rsidRPr="005D758F">
        <w:rPr>
          <w:rFonts w:asciiTheme="minorHAnsi" w:hAnsiTheme="minorHAnsi" w:cstheme="minorHAnsi"/>
          <w:szCs w:val="22"/>
        </w:rPr>
        <w:t>.</w:t>
      </w:r>
    </w:p>
    <w:p w14:paraId="7696BCCB" w14:textId="32C7B381" w:rsidR="001F63E2" w:rsidRPr="005D758F" w:rsidRDefault="001F63E2" w:rsidP="00992CBF">
      <w:pPr>
        <w:pStyle w:val="Heading2"/>
        <w:rPr>
          <w:rFonts w:asciiTheme="minorHAnsi" w:hAnsiTheme="minorHAnsi" w:cstheme="minorHAnsi"/>
          <w:szCs w:val="22"/>
        </w:rPr>
      </w:pPr>
      <w:r w:rsidRPr="005D758F">
        <w:rPr>
          <w:rFonts w:asciiTheme="minorHAnsi" w:hAnsiTheme="minorHAnsi" w:cstheme="minorHAnsi"/>
          <w:szCs w:val="22"/>
        </w:rPr>
        <w:lastRenderedPageBreak/>
        <w:t xml:space="preserve">Subject to any requirement of any procedure established pursuant to Clause 4.1 and save as provided in Schedules 3 and 5, nothing in this Agreement shall require the Transporter or the </w:t>
      </w:r>
      <w:r w:rsidR="00355F1B" w:rsidRPr="005D758F">
        <w:rPr>
          <w:rFonts w:asciiTheme="minorHAnsi" w:hAnsiTheme="minorHAnsi" w:cstheme="minorHAnsi"/>
          <w:szCs w:val="22"/>
        </w:rPr>
        <w:t xml:space="preserve">CGI Administrator </w:t>
      </w:r>
      <w:r w:rsidRPr="005D758F">
        <w:rPr>
          <w:rFonts w:asciiTheme="minorHAnsi" w:hAnsiTheme="minorHAnsi" w:cstheme="minorHAnsi"/>
          <w:szCs w:val="22"/>
        </w:rPr>
        <w:t xml:space="preserve">to act upon or in accordance with any instruction or information received from the other (but without prejudice to any Legal Requirement). </w:t>
      </w:r>
    </w:p>
    <w:p w14:paraId="70AD7CE1" w14:textId="77777777" w:rsidR="00DA7E62" w:rsidRPr="005D758F" w:rsidRDefault="001F63E2" w:rsidP="00F20730">
      <w:pPr>
        <w:pStyle w:val="Heading2"/>
        <w:numPr>
          <w:ilvl w:val="0"/>
          <w:numId w:val="0"/>
        </w:numPr>
        <w:ind w:left="720"/>
        <w:rPr>
          <w:rFonts w:asciiTheme="minorHAnsi" w:hAnsiTheme="minorHAnsi" w:cstheme="minorHAnsi"/>
          <w:szCs w:val="22"/>
        </w:rPr>
      </w:pPr>
      <w:r w:rsidRPr="005D758F">
        <w:rPr>
          <w:rFonts w:asciiTheme="minorHAnsi" w:hAnsiTheme="minorHAnsi" w:cstheme="minorHAnsi"/>
          <w:szCs w:val="22"/>
        </w:rPr>
        <w:t>This Clause 8 is without prejudice to the provisions any Transportation Arrangement as to the ownership of information or confidentiality as between the parties thereto.</w:t>
      </w:r>
    </w:p>
    <w:p w14:paraId="7B892106" w14:textId="32640CE8" w:rsidR="00BE3854" w:rsidRPr="00125C90" w:rsidRDefault="00BE3854" w:rsidP="00125C90">
      <w:pPr>
        <w:pStyle w:val="Heading1"/>
      </w:pPr>
      <w:bookmarkStart w:id="13" w:name="_Toc476578858"/>
      <w:bookmarkStart w:id="14" w:name="_Toc234847293"/>
      <w:r w:rsidRPr="00125C90">
        <w:t>LIABILITY</w:t>
      </w:r>
      <w:bookmarkEnd w:id="13"/>
      <w:r w:rsidRPr="00125C90">
        <w:t xml:space="preserve"> </w:t>
      </w:r>
      <w:r w:rsidR="00466516" w:rsidRPr="00125C90">
        <w:t>AND INSURANCES</w:t>
      </w:r>
      <w:bookmarkEnd w:id="14"/>
      <w:r w:rsidR="00DA7E62" w:rsidRPr="00125C90">
        <w:t xml:space="preserve"> </w:t>
      </w:r>
    </w:p>
    <w:p w14:paraId="56C4DAD7" w14:textId="7B9CFEF2" w:rsidR="00BE3854" w:rsidRPr="005D758F" w:rsidRDefault="00A757E1" w:rsidP="00BE3854">
      <w:pPr>
        <w:pStyle w:val="Heading2"/>
        <w:rPr>
          <w:rFonts w:asciiTheme="minorHAnsi" w:hAnsiTheme="minorHAnsi" w:cstheme="minorHAnsi"/>
          <w:szCs w:val="22"/>
        </w:rPr>
      </w:pPr>
      <w:r w:rsidRPr="005D758F">
        <w:rPr>
          <w:rFonts w:asciiTheme="minorHAnsi" w:hAnsiTheme="minorHAnsi" w:cstheme="minorHAnsi"/>
          <w:szCs w:val="22"/>
        </w:rPr>
        <w:t xml:space="preserve">Subject to </w:t>
      </w:r>
      <w:r w:rsidR="00744484">
        <w:rPr>
          <w:rFonts w:asciiTheme="minorHAnsi" w:hAnsiTheme="minorHAnsi" w:cstheme="minorHAnsi"/>
          <w:szCs w:val="22"/>
        </w:rPr>
        <w:t>C</w:t>
      </w:r>
      <w:r w:rsidR="00C31546" w:rsidRPr="005D758F">
        <w:rPr>
          <w:rFonts w:asciiTheme="minorHAnsi" w:hAnsiTheme="minorHAnsi" w:cstheme="minorHAnsi"/>
          <w:szCs w:val="22"/>
        </w:rPr>
        <w:t xml:space="preserve">lause </w:t>
      </w:r>
      <w:r w:rsidRPr="005D758F">
        <w:rPr>
          <w:rFonts w:asciiTheme="minorHAnsi" w:hAnsiTheme="minorHAnsi" w:cstheme="minorHAnsi"/>
          <w:szCs w:val="22"/>
        </w:rPr>
        <w:t xml:space="preserve"> 9.5 </w:t>
      </w:r>
      <w:r w:rsidR="00BE3854" w:rsidRPr="005D758F">
        <w:rPr>
          <w:rFonts w:asciiTheme="minorHAnsi" w:hAnsiTheme="minorHAnsi" w:cstheme="minorHAnsi"/>
          <w:szCs w:val="22"/>
        </w:rPr>
        <w:t xml:space="preserve">the </w:t>
      </w:r>
      <w:r w:rsidRPr="005D758F">
        <w:rPr>
          <w:rFonts w:asciiTheme="minorHAnsi" w:hAnsiTheme="minorHAnsi" w:cstheme="minorHAnsi"/>
          <w:szCs w:val="22"/>
        </w:rPr>
        <w:t xml:space="preserve">Transporter shall have no liability for </w:t>
      </w:r>
      <w:r w:rsidR="00BE3854" w:rsidRPr="005D758F">
        <w:rPr>
          <w:rFonts w:asciiTheme="minorHAnsi" w:hAnsiTheme="minorHAnsi" w:cstheme="minorHAnsi"/>
          <w:szCs w:val="22"/>
        </w:rPr>
        <w:t xml:space="preserve">any loss, damage or liability which the </w:t>
      </w:r>
      <w:r w:rsidR="00DA7E62" w:rsidRPr="005D758F">
        <w:rPr>
          <w:rFonts w:asciiTheme="minorHAnsi" w:hAnsiTheme="minorHAnsi" w:cstheme="minorHAnsi"/>
          <w:szCs w:val="22"/>
        </w:rPr>
        <w:t xml:space="preserve">CGI Administrator </w:t>
      </w:r>
      <w:r w:rsidR="00BE3854" w:rsidRPr="005D758F">
        <w:rPr>
          <w:rFonts w:asciiTheme="minorHAnsi" w:hAnsiTheme="minorHAnsi" w:cstheme="minorHAnsi"/>
          <w:szCs w:val="22"/>
        </w:rPr>
        <w:t xml:space="preserve">or </w:t>
      </w:r>
      <w:r w:rsidRPr="005D758F">
        <w:rPr>
          <w:rFonts w:asciiTheme="minorHAnsi" w:hAnsiTheme="minorHAnsi" w:cstheme="minorHAnsi"/>
          <w:szCs w:val="22"/>
        </w:rPr>
        <w:t>its</w:t>
      </w:r>
      <w:r w:rsidR="00BE3854" w:rsidRPr="005D758F">
        <w:rPr>
          <w:rFonts w:asciiTheme="minorHAnsi" w:hAnsiTheme="minorHAnsi" w:cstheme="minorHAnsi"/>
          <w:szCs w:val="22"/>
        </w:rPr>
        <w:t xml:space="preserve"> respective employees, servants, agents, contractors or sub-contractors may suffer in consequence of the </w:t>
      </w:r>
      <w:r w:rsidR="000841D1" w:rsidRPr="005D758F">
        <w:rPr>
          <w:rFonts w:asciiTheme="minorHAnsi" w:hAnsiTheme="minorHAnsi" w:cstheme="minorHAnsi"/>
          <w:szCs w:val="22"/>
        </w:rPr>
        <w:t xml:space="preserve">CGI Amenities </w:t>
      </w:r>
      <w:r w:rsidR="00BE3854" w:rsidRPr="005D758F">
        <w:rPr>
          <w:rFonts w:asciiTheme="minorHAnsi" w:hAnsiTheme="minorHAnsi" w:cstheme="minorHAnsi"/>
          <w:szCs w:val="22"/>
        </w:rPr>
        <w:t xml:space="preserve">being connected at the Connected System Point to the Transportation System, as a result of anything done or not done (whether negligently or otherwise) by the Transporter, or its Affiliates arising out of or in connection with the performance, </w:t>
      </w:r>
      <w:r w:rsidR="00170CE1" w:rsidRPr="005D758F">
        <w:rPr>
          <w:rFonts w:asciiTheme="minorHAnsi" w:hAnsiTheme="minorHAnsi" w:cstheme="minorHAnsi"/>
          <w:szCs w:val="22"/>
        </w:rPr>
        <w:t>mis performance</w:t>
      </w:r>
      <w:r w:rsidR="00BE3854" w:rsidRPr="005D758F">
        <w:rPr>
          <w:rFonts w:asciiTheme="minorHAnsi" w:hAnsiTheme="minorHAnsi" w:cstheme="minorHAnsi"/>
          <w:szCs w:val="22"/>
        </w:rPr>
        <w:t xml:space="preserve"> or non-performance of this Agreement (which, for the avoidance of doubt, shall include all </w:t>
      </w:r>
      <w:r w:rsidRPr="005D758F">
        <w:rPr>
          <w:rFonts w:asciiTheme="minorHAnsi" w:hAnsiTheme="minorHAnsi" w:cstheme="minorHAnsi"/>
          <w:szCs w:val="22"/>
        </w:rPr>
        <w:t xml:space="preserve">loss or damage to the </w:t>
      </w:r>
      <w:bookmarkStart w:id="15" w:name="_Toc502760996"/>
      <w:r w:rsidR="000841D1" w:rsidRPr="005D758F">
        <w:rPr>
          <w:rFonts w:asciiTheme="minorHAnsi" w:hAnsiTheme="minorHAnsi" w:cstheme="minorHAnsi"/>
          <w:szCs w:val="22"/>
        </w:rPr>
        <w:t xml:space="preserve">CGI Amenities </w:t>
      </w:r>
      <w:r w:rsidRPr="005D758F">
        <w:rPr>
          <w:rFonts w:asciiTheme="minorHAnsi" w:hAnsiTheme="minorHAnsi" w:cstheme="minorHAnsi"/>
          <w:szCs w:val="22"/>
        </w:rPr>
        <w:t xml:space="preserve">and all </w:t>
      </w:r>
      <w:r w:rsidR="00BE3854" w:rsidRPr="005D758F">
        <w:rPr>
          <w:rFonts w:asciiTheme="minorHAnsi" w:hAnsiTheme="minorHAnsi" w:cstheme="minorHAnsi"/>
          <w:szCs w:val="22"/>
        </w:rPr>
        <w:t>loss, damage or liability arising during or as a result of physical flows of Natural Gas at the Connected System Point howsoever arising and by whomsoever caused and regardless of any negligence or breach of duty (statutory or otherwise) by the Transporter</w:t>
      </w:r>
      <w:r w:rsidRPr="005D758F">
        <w:rPr>
          <w:rFonts w:asciiTheme="minorHAnsi" w:hAnsiTheme="minorHAnsi" w:cstheme="minorHAnsi"/>
          <w:szCs w:val="22"/>
        </w:rPr>
        <w:t xml:space="preserve">. </w:t>
      </w:r>
      <w:r w:rsidR="00BE3854" w:rsidRPr="005D758F">
        <w:rPr>
          <w:rFonts w:asciiTheme="minorHAnsi" w:hAnsiTheme="minorHAnsi" w:cstheme="minorHAnsi"/>
          <w:szCs w:val="22"/>
        </w:rPr>
        <w:t xml:space="preserve"> </w:t>
      </w:r>
      <w:r w:rsidRPr="005D758F">
        <w:rPr>
          <w:rFonts w:asciiTheme="minorHAnsi" w:hAnsiTheme="minorHAnsi" w:cstheme="minorHAnsi"/>
          <w:szCs w:val="22"/>
        </w:rPr>
        <w:t>T</w:t>
      </w:r>
      <w:r w:rsidR="00BE3854" w:rsidRPr="005D758F">
        <w:rPr>
          <w:rFonts w:asciiTheme="minorHAnsi" w:hAnsiTheme="minorHAnsi" w:cstheme="minorHAnsi"/>
          <w:szCs w:val="22"/>
        </w:rPr>
        <w:t xml:space="preserve">he </w:t>
      </w:r>
      <w:r w:rsidR="00CD1526" w:rsidRPr="005D758F">
        <w:rPr>
          <w:rFonts w:asciiTheme="minorHAnsi" w:hAnsiTheme="minorHAnsi" w:cstheme="minorHAnsi"/>
          <w:szCs w:val="22"/>
        </w:rPr>
        <w:t>CGI Administrator</w:t>
      </w:r>
      <w:r w:rsidR="00BE3854" w:rsidRPr="005D758F">
        <w:rPr>
          <w:rFonts w:asciiTheme="minorHAnsi" w:hAnsiTheme="minorHAnsi" w:cstheme="minorHAnsi"/>
          <w:szCs w:val="22"/>
        </w:rPr>
        <w:t xml:space="preserve"> waive</w:t>
      </w:r>
      <w:r w:rsidRPr="005D758F">
        <w:rPr>
          <w:rFonts w:asciiTheme="minorHAnsi" w:hAnsiTheme="minorHAnsi" w:cstheme="minorHAnsi"/>
          <w:szCs w:val="22"/>
        </w:rPr>
        <w:t>s</w:t>
      </w:r>
      <w:r w:rsidR="00BE3854" w:rsidRPr="005D758F">
        <w:rPr>
          <w:rFonts w:asciiTheme="minorHAnsi" w:hAnsiTheme="minorHAnsi" w:cstheme="minorHAnsi"/>
          <w:szCs w:val="22"/>
        </w:rPr>
        <w:t xml:space="preserve"> any liability (in contract, tort or otherwise) of the Transporter in respect of any such loss, damage or liability suffered or incurred by the </w:t>
      </w:r>
      <w:r w:rsidR="00CD1526" w:rsidRPr="005D758F">
        <w:rPr>
          <w:rFonts w:asciiTheme="minorHAnsi" w:hAnsiTheme="minorHAnsi" w:cstheme="minorHAnsi"/>
          <w:szCs w:val="22"/>
        </w:rPr>
        <w:t>CGI Administrator</w:t>
      </w:r>
      <w:r w:rsidR="00460A6A" w:rsidRPr="005D758F">
        <w:rPr>
          <w:rFonts w:asciiTheme="minorHAnsi" w:hAnsiTheme="minorHAnsi" w:cstheme="minorHAnsi"/>
          <w:szCs w:val="22"/>
        </w:rPr>
        <w:t xml:space="preserve"> and the </w:t>
      </w:r>
      <w:r w:rsidR="00CD1526" w:rsidRPr="005D758F">
        <w:rPr>
          <w:rFonts w:asciiTheme="minorHAnsi" w:hAnsiTheme="minorHAnsi" w:cstheme="minorHAnsi"/>
          <w:szCs w:val="22"/>
        </w:rPr>
        <w:t xml:space="preserve">CGI Administrator </w:t>
      </w:r>
      <w:r w:rsidR="00460A6A" w:rsidRPr="005D758F">
        <w:rPr>
          <w:rFonts w:asciiTheme="minorHAnsi" w:hAnsiTheme="minorHAnsi" w:cstheme="minorHAnsi"/>
          <w:szCs w:val="22"/>
        </w:rPr>
        <w:t xml:space="preserve">shall indemnify and keep indemnified the Transporter in respect of any such loss or damage and any loss or damage to the </w:t>
      </w:r>
      <w:r w:rsidR="00CD1526" w:rsidRPr="005D758F">
        <w:rPr>
          <w:rFonts w:asciiTheme="minorHAnsi" w:hAnsiTheme="minorHAnsi" w:cstheme="minorHAnsi"/>
          <w:szCs w:val="22"/>
        </w:rPr>
        <w:t>CGI</w:t>
      </w:r>
      <w:r w:rsidR="002F002C">
        <w:rPr>
          <w:rFonts w:asciiTheme="minorHAnsi" w:hAnsiTheme="minorHAnsi" w:cstheme="minorHAnsi"/>
          <w:szCs w:val="22"/>
        </w:rPr>
        <w:t xml:space="preserve"> Amenities</w:t>
      </w:r>
      <w:r w:rsidR="002C6F43" w:rsidRPr="005D758F">
        <w:rPr>
          <w:rFonts w:asciiTheme="minorHAnsi" w:hAnsiTheme="minorHAnsi" w:cstheme="minorHAnsi"/>
          <w:szCs w:val="22"/>
        </w:rPr>
        <w:t>.</w:t>
      </w:r>
    </w:p>
    <w:p w14:paraId="590C4717" w14:textId="561F037A" w:rsidR="00BE3854" w:rsidRPr="005D758F" w:rsidRDefault="00BE3854" w:rsidP="00C31546">
      <w:pPr>
        <w:pStyle w:val="Heading2"/>
        <w:rPr>
          <w:rFonts w:asciiTheme="minorHAnsi" w:hAnsiTheme="minorHAnsi" w:cstheme="minorHAnsi"/>
          <w:szCs w:val="22"/>
        </w:rPr>
      </w:pPr>
      <w:r w:rsidRPr="005D758F">
        <w:rPr>
          <w:rFonts w:asciiTheme="minorHAnsi" w:hAnsiTheme="minorHAnsi" w:cstheme="minorHAnsi"/>
          <w:szCs w:val="22"/>
        </w:rPr>
        <w:t xml:space="preserve">Subject to </w:t>
      </w:r>
      <w:r w:rsidR="00744484">
        <w:rPr>
          <w:rFonts w:asciiTheme="minorHAnsi" w:hAnsiTheme="minorHAnsi" w:cstheme="minorHAnsi"/>
          <w:szCs w:val="22"/>
        </w:rPr>
        <w:t>C</w:t>
      </w:r>
      <w:r w:rsidR="00C31546" w:rsidRPr="005D758F">
        <w:rPr>
          <w:rFonts w:asciiTheme="minorHAnsi" w:hAnsiTheme="minorHAnsi" w:cstheme="minorHAnsi"/>
          <w:szCs w:val="22"/>
        </w:rPr>
        <w:t xml:space="preserve">lause </w:t>
      </w:r>
      <w:r w:rsidR="00005F72" w:rsidRPr="005D758F">
        <w:rPr>
          <w:rFonts w:asciiTheme="minorHAnsi" w:hAnsiTheme="minorHAnsi" w:cstheme="minorHAnsi"/>
          <w:szCs w:val="22"/>
        </w:rPr>
        <w:t xml:space="preserve">9.5 </w:t>
      </w:r>
      <w:r w:rsidRPr="005D758F">
        <w:rPr>
          <w:rFonts w:asciiTheme="minorHAnsi" w:hAnsiTheme="minorHAnsi" w:cstheme="minorHAnsi"/>
          <w:szCs w:val="22"/>
        </w:rPr>
        <w:t xml:space="preserve">the </w:t>
      </w:r>
      <w:r w:rsidR="00CD1526" w:rsidRPr="005D758F">
        <w:rPr>
          <w:rFonts w:asciiTheme="minorHAnsi" w:hAnsiTheme="minorHAnsi" w:cstheme="minorHAnsi"/>
          <w:szCs w:val="22"/>
        </w:rPr>
        <w:t xml:space="preserve">CGI Administrator </w:t>
      </w:r>
      <w:r w:rsidR="00005F72" w:rsidRPr="005D758F">
        <w:rPr>
          <w:rFonts w:asciiTheme="minorHAnsi" w:hAnsiTheme="minorHAnsi" w:cstheme="minorHAnsi"/>
          <w:szCs w:val="22"/>
        </w:rPr>
        <w:t xml:space="preserve">shall have no liability to the Transporter for </w:t>
      </w:r>
      <w:r w:rsidRPr="005D758F">
        <w:rPr>
          <w:rFonts w:asciiTheme="minorHAnsi" w:hAnsiTheme="minorHAnsi" w:cstheme="minorHAnsi"/>
          <w:szCs w:val="22"/>
        </w:rPr>
        <w:t xml:space="preserve">any loss, damage or liability which the Transporter or its respective employees, servants, agents, contractors or sub-contractors may suffer in consequence of the Transportation System being connected to the </w:t>
      </w:r>
      <w:r w:rsidR="00CD1526" w:rsidRPr="005D758F">
        <w:rPr>
          <w:rFonts w:asciiTheme="minorHAnsi" w:hAnsiTheme="minorHAnsi" w:cstheme="minorHAnsi"/>
          <w:szCs w:val="22"/>
        </w:rPr>
        <w:t>CG</w:t>
      </w:r>
      <w:r w:rsidR="004F6ECA" w:rsidRPr="005D758F">
        <w:rPr>
          <w:rFonts w:asciiTheme="minorHAnsi" w:hAnsiTheme="minorHAnsi" w:cstheme="minorHAnsi"/>
          <w:szCs w:val="22"/>
        </w:rPr>
        <w:t>I</w:t>
      </w:r>
      <w:r w:rsidR="00CD1526" w:rsidRPr="005D758F">
        <w:rPr>
          <w:rFonts w:asciiTheme="minorHAnsi" w:hAnsiTheme="minorHAnsi" w:cstheme="minorHAnsi"/>
          <w:szCs w:val="22"/>
        </w:rPr>
        <w:t xml:space="preserve"> </w:t>
      </w:r>
      <w:r w:rsidR="002F002C">
        <w:rPr>
          <w:rFonts w:asciiTheme="minorHAnsi" w:hAnsiTheme="minorHAnsi" w:cstheme="minorHAnsi"/>
          <w:szCs w:val="22"/>
        </w:rPr>
        <w:t xml:space="preserve">Amenities </w:t>
      </w:r>
      <w:r w:rsidRPr="005D758F">
        <w:rPr>
          <w:rFonts w:asciiTheme="minorHAnsi" w:hAnsiTheme="minorHAnsi" w:cstheme="minorHAnsi"/>
          <w:szCs w:val="22"/>
        </w:rPr>
        <w:t xml:space="preserve">at the Connected System Point, as a result of anything done or not done (whether negligently or otherwise) by the </w:t>
      </w:r>
      <w:r w:rsidR="00CD1526" w:rsidRPr="005D758F">
        <w:rPr>
          <w:rFonts w:asciiTheme="minorHAnsi" w:hAnsiTheme="minorHAnsi" w:cstheme="minorHAnsi"/>
          <w:szCs w:val="22"/>
        </w:rPr>
        <w:t>CGI Administrator</w:t>
      </w:r>
      <w:r w:rsidRPr="005D758F">
        <w:rPr>
          <w:rFonts w:asciiTheme="minorHAnsi" w:hAnsiTheme="minorHAnsi" w:cstheme="minorHAnsi"/>
          <w:szCs w:val="22"/>
        </w:rPr>
        <w:t xml:space="preserve"> or its Affiliates arising out of or in connection with the performance, </w:t>
      </w:r>
      <w:r w:rsidR="00170CE1" w:rsidRPr="005D758F">
        <w:rPr>
          <w:rFonts w:asciiTheme="minorHAnsi" w:hAnsiTheme="minorHAnsi" w:cstheme="minorHAnsi"/>
          <w:szCs w:val="22"/>
        </w:rPr>
        <w:t>mis-performance</w:t>
      </w:r>
      <w:r w:rsidRPr="005D758F">
        <w:rPr>
          <w:rFonts w:asciiTheme="minorHAnsi" w:hAnsiTheme="minorHAnsi" w:cstheme="minorHAnsi"/>
          <w:szCs w:val="22"/>
        </w:rPr>
        <w:t xml:space="preserve"> or non-performance of this Agreement (which, for the avoidance of doubt, shall include </w:t>
      </w:r>
      <w:r w:rsidR="00005F72" w:rsidRPr="005D758F">
        <w:rPr>
          <w:rFonts w:asciiTheme="minorHAnsi" w:hAnsiTheme="minorHAnsi" w:cstheme="minorHAnsi"/>
          <w:szCs w:val="22"/>
        </w:rPr>
        <w:t xml:space="preserve">loss or damage to the </w:t>
      </w:r>
      <w:proofErr w:type="spellStart"/>
      <w:r w:rsidR="000E4C23" w:rsidRPr="005D758F">
        <w:rPr>
          <w:rFonts w:asciiTheme="minorHAnsi" w:hAnsiTheme="minorHAnsi" w:cstheme="minorHAnsi"/>
          <w:szCs w:val="22"/>
        </w:rPr>
        <w:t>CGI</w:t>
      </w:r>
      <w:r w:rsidR="00652DAA">
        <w:rPr>
          <w:rFonts w:asciiTheme="minorHAnsi" w:hAnsiTheme="minorHAnsi" w:cstheme="minorHAnsi"/>
          <w:szCs w:val="22"/>
        </w:rPr>
        <w:t>Amenities</w:t>
      </w:r>
      <w:proofErr w:type="spellEnd"/>
      <w:r w:rsidR="00005F72" w:rsidRPr="005D758F">
        <w:rPr>
          <w:rFonts w:asciiTheme="minorHAnsi" w:hAnsiTheme="minorHAnsi" w:cstheme="minorHAnsi"/>
          <w:szCs w:val="22"/>
        </w:rPr>
        <w:t xml:space="preserve">) and </w:t>
      </w:r>
      <w:r w:rsidRPr="005D758F">
        <w:rPr>
          <w:rFonts w:asciiTheme="minorHAnsi" w:hAnsiTheme="minorHAnsi" w:cstheme="minorHAnsi"/>
          <w:szCs w:val="22"/>
        </w:rPr>
        <w:t xml:space="preserve">all loss, damage or liability arising during or as a result of physical flows of Natural Gas at the Connected System Point howsoever arising and by whomsoever caused and regardless of any negligence or breach of duty (statutory or otherwise) by the </w:t>
      </w:r>
      <w:r w:rsidR="000E4C23" w:rsidRPr="005D758F">
        <w:rPr>
          <w:rFonts w:asciiTheme="minorHAnsi" w:hAnsiTheme="minorHAnsi" w:cstheme="minorHAnsi"/>
          <w:szCs w:val="22"/>
        </w:rPr>
        <w:t xml:space="preserve">CGI Administrator </w:t>
      </w:r>
      <w:r w:rsidRPr="005D758F">
        <w:rPr>
          <w:rFonts w:asciiTheme="minorHAnsi" w:hAnsiTheme="minorHAnsi" w:cstheme="minorHAnsi"/>
          <w:szCs w:val="22"/>
        </w:rPr>
        <w:t xml:space="preserve">or its Affiliates and the Transporter accordingly waives any liability (in contract, tort or otherwise) of the </w:t>
      </w:r>
      <w:r w:rsidR="000E4C23" w:rsidRPr="005D758F">
        <w:rPr>
          <w:rFonts w:asciiTheme="minorHAnsi" w:hAnsiTheme="minorHAnsi" w:cstheme="minorHAnsi"/>
          <w:szCs w:val="22"/>
        </w:rPr>
        <w:t xml:space="preserve">CGI Administrator </w:t>
      </w:r>
      <w:r w:rsidRPr="005D758F">
        <w:rPr>
          <w:rFonts w:asciiTheme="minorHAnsi" w:hAnsiTheme="minorHAnsi" w:cstheme="minorHAnsi"/>
          <w:szCs w:val="22"/>
        </w:rPr>
        <w:t>in respect of any such loss, damage or liability suffered or incurred by the Transporter.</w:t>
      </w:r>
      <w:r w:rsidR="002C6F43" w:rsidRPr="005D758F">
        <w:rPr>
          <w:rFonts w:asciiTheme="minorHAnsi" w:hAnsiTheme="minorHAnsi" w:cstheme="minorHAnsi"/>
          <w:szCs w:val="22"/>
        </w:rPr>
        <w:t xml:space="preserve"> </w:t>
      </w:r>
    </w:p>
    <w:p w14:paraId="0B7AC7D9" w14:textId="2F996D8D" w:rsidR="00BE3854" w:rsidRPr="005D758F" w:rsidRDefault="00BE3854" w:rsidP="00BE3854">
      <w:pPr>
        <w:pStyle w:val="Heading2"/>
        <w:rPr>
          <w:rFonts w:asciiTheme="minorHAnsi" w:hAnsiTheme="minorHAnsi" w:cstheme="minorHAnsi"/>
          <w:szCs w:val="22"/>
        </w:rPr>
      </w:pPr>
      <w:r w:rsidRPr="005D758F">
        <w:rPr>
          <w:rFonts w:asciiTheme="minorHAnsi" w:hAnsiTheme="minorHAnsi" w:cstheme="minorHAnsi"/>
          <w:szCs w:val="22"/>
        </w:rPr>
        <w:t xml:space="preserve">Save as expressly provided herein the liability of the Parties (and each of them) to any Third Party in respect of loss, damage or destruction of property or any injury or death </w:t>
      </w:r>
      <w:r w:rsidRPr="005D758F">
        <w:rPr>
          <w:rFonts w:asciiTheme="minorHAnsi" w:hAnsiTheme="minorHAnsi" w:cstheme="minorHAnsi"/>
          <w:szCs w:val="22"/>
        </w:rPr>
        <w:lastRenderedPageBreak/>
        <w:t xml:space="preserve">of Third Parties shall be borne by the Parties according to their liability at law and each of the </w:t>
      </w:r>
      <w:r w:rsidR="000E4C23" w:rsidRPr="005D758F">
        <w:rPr>
          <w:rFonts w:asciiTheme="minorHAnsi" w:hAnsiTheme="minorHAnsi" w:cstheme="minorHAnsi"/>
          <w:szCs w:val="22"/>
        </w:rPr>
        <w:t xml:space="preserve">CGI Administrator </w:t>
      </w:r>
      <w:r w:rsidRPr="005D758F">
        <w:rPr>
          <w:rFonts w:asciiTheme="minorHAnsi" w:hAnsiTheme="minorHAnsi" w:cstheme="minorHAnsi"/>
          <w:szCs w:val="22"/>
        </w:rPr>
        <w:t>and the Transporter shall indemnify the other in respect of any such loss, damage, injury or death to the extent of its liability at law.</w:t>
      </w:r>
    </w:p>
    <w:p w14:paraId="00517AC5" w14:textId="7526AEB2" w:rsidR="00BE3854" w:rsidRPr="005D758F" w:rsidRDefault="00BE3854" w:rsidP="00BE3854">
      <w:pPr>
        <w:pStyle w:val="Heading2"/>
        <w:rPr>
          <w:rFonts w:asciiTheme="minorHAnsi" w:hAnsiTheme="minorHAnsi" w:cstheme="minorHAnsi"/>
          <w:szCs w:val="22"/>
        </w:rPr>
      </w:pPr>
      <w:r w:rsidRPr="005D758F">
        <w:rPr>
          <w:rFonts w:asciiTheme="minorHAnsi" w:hAnsiTheme="minorHAnsi" w:cstheme="minorHAnsi"/>
          <w:szCs w:val="22"/>
        </w:rPr>
        <w:t xml:space="preserve">Without prejudice to any other provision of this Agreement excluding or limiting the liability of the Transporter or the </w:t>
      </w:r>
      <w:r w:rsidR="000E4C23" w:rsidRPr="005D758F">
        <w:rPr>
          <w:rFonts w:asciiTheme="minorHAnsi" w:hAnsiTheme="minorHAnsi" w:cstheme="minorHAnsi"/>
          <w:szCs w:val="22"/>
        </w:rPr>
        <w:t xml:space="preserve">CGI Administrator </w:t>
      </w:r>
      <w:r w:rsidRPr="005D758F">
        <w:rPr>
          <w:rFonts w:asciiTheme="minorHAnsi" w:hAnsiTheme="minorHAnsi" w:cstheme="minorHAnsi"/>
          <w:szCs w:val="22"/>
        </w:rPr>
        <w:t xml:space="preserve">(including the provisions of Clauses </w:t>
      </w:r>
      <w:r w:rsidR="009C7315" w:rsidRPr="005D758F">
        <w:rPr>
          <w:rFonts w:asciiTheme="minorHAnsi" w:hAnsiTheme="minorHAnsi" w:cstheme="minorHAnsi"/>
          <w:szCs w:val="22"/>
        </w:rPr>
        <w:t xml:space="preserve">2, </w:t>
      </w:r>
      <w:r w:rsidRPr="005D758F">
        <w:rPr>
          <w:rFonts w:asciiTheme="minorHAnsi" w:hAnsiTheme="minorHAnsi" w:cstheme="minorHAnsi"/>
          <w:szCs w:val="22"/>
        </w:rPr>
        <w:t>3, 9.1, 9.2</w:t>
      </w:r>
      <w:r w:rsidR="00337BC4" w:rsidRPr="005D758F">
        <w:rPr>
          <w:rFonts w:asciiTheme="minorHAnsi" w:hAnsiTheme="minorHAnsi" w:cstheme="minorHAnsi"/>
          <w:szCs w:val="22"/>
        </w:rPr>
        <w:t>, 9.3</w:t>
      </w:r>
      <w:r w:rsidRPr="005D758F">
        <w:rPr>
          <w:rFonts w:asciiTheme="minorHAnsi" w:hAnsiTheme="minorHAnsi" w:cstheme="minorHAnsi"/>
          <w:szCs w:val="22"/>
        </w:rPr>
        <w:t xml:space="preserve"> and 9.5), no </w:t>
      </w:r>
      <w:r w:rsidR="008036B7" w:rsidRPr="005D758F">
        <w:rPr>
          <w:rFonts w:asciiTheme="minorHAnsi" w:hAnsiTheme="minorHAnsi" w:cstheme="minorHAnsi"/>
          <w:szCs w:val="22"/>
        </w:rPr>
        <w:t>P</w:t>
      </w:r>
      <w:r w:rsidRPr="005D758F">
        <w:rPr>
          <w:rFonts w:asciiTheme="minorHAnsi" w:hAnsiTheme="minorHAnsi" w:cstheme="minorHAnsi"/>
          <w:szCs w:val="22"/>
        </w:rPr>
        <w:t xml:space="preserve">arty hereunder (the “first party”) shall be liable to another </w:t>
      </w:r>
      <w:r w:rsidR="000E4C23" w:rsidRPr="005D758F">
        <w:rPr>
          <w:rFonts w:asciiTheme="minorHAnsi" w:hAnsiTheme="minorHAnsi" w:cstheme="minorHAnsi"/>
          <w:szCs w:val="22"/>
        </w:rPr>
        <w:t>P</w:t>
      </w:r>
      <w:r w:rsidRPr="005D758F">
        <w:rPr>
          <w:rFonts w:asciiTheme="minorHAnsi" w:hAnsiTheme="minorHAnsi" w:cstheme="minorHAnsi"/>
          <w:szCs w:val="22"/>
        </w:rPr>
        <w:t xml:space="preserve">arty hereunder (the “second party”) for: </w:t>
      </w:r>
    </w:p>
    <w:p w14:paraId="50DF8E1D" w14:textId="4735133D" w:rsidR="00BE3854" w:rsidRPr="005D758F" w:rsidRDefault="00BE3854" w:rsidP="00BE3854">
      <w:pPr>
        <w:pStyle w:val="Heading3"/>
        <w:rPr>
          <w:rFonts w:asciiTheme="minorHAnsi" w:hAnsiTheme="minorHAnsi" w:cstheme="minorHAnsi"/>
          <w:szCs w:val="22"/>
        </w:rPr>
      </w:pPr>
      <w:r w:rsidRPr="005D758F">
        <w:rPr>
          <w:rFonts w:asciiTheme="minorHAnsi" w:hAnsiTheme="minorHAnsi" w:cstheme="minorHAnsi"/>
          <w:szCs w:val="22"/>
        </w:rPr>
        <w:t xml:space="preserve">any claims for loss of a Third Party, any claims for damage of a Third Party, and/or any claims for expense of a Third Party; or </w:t>
      </w:r>
    </w:p>
    <w:p w14:paraId="2B5BD15E" w14:textId="77777777" w:rsidR="00BE3854" w:rsidRPr="005D758F" w:rsidRDefault="00BE3854" w:rsidP="00BE3854">
      <w:pPr>
        <w:pStyle w:val="Heading3"/>
        <w:rPr>
          <w:rFonts w:asciiTheme="minorHAnsi" w:hAnsiTheme="minorHAnsi" w:cstheme="minorHAnsi"/>
          <w:szCs w:val="22"/>
        </w:rPr>
      </w:pPr>
      <w:r w:rsidRPr="005D758F">
        <w:rPr>
          <w:rFonts w:asciiTheme="minorHAnsi" w:hAnsiTheme="minorHAnsi" w:cstheme="minorHAnsi"/>
          <w:szCs w:val="22"/>
        </w:rPr>
        <w:t xml:space="preserve">any indirect or consequential loss, any indirect or consequential damage, any indirect or consequential costs and/or any indirect or consequential financial harm; or </w:t>
      </w:r>
    </w:p>
    <w:p w14:paraId="7C7BDB69" w14:textId="77777777" w:rsidR="00BE3854" w:rsidRPr="005D758F" w:rsidRDefault="00BE3854" w:rsidP="00BE3854">
      <w:pPr>
        <w:pStyle w:val="Heading3"/>
        <w:rPr>
          <w:rFonts w:asciiTheme="minorHAnsi" w:hAnsiTheme="minorHAnsi" w:cstheme="minorHAnsi"/>
          <w:szCs w:val="22"/>
        </w:rPr>
      </w:pPr>
      <w:r w:rsidRPr="005D758F">
        <w:rPr>
          <w:rFonts w:asciiTheme="minorHAnsi" w:hAnsiTheme="minorHAnsi" w:cstheme="minorHAnsi"/>
          <w:szCs w:val="22"/>
        </w:rPr>
        <w:t xml:space="preserve">any loss of profit, loss of revenue, loss of use, loss of contract, loss of goodwill, or increased cost of working; </w:t>
      </w:r>
    </w:p>
    <w:p w14:paraId="369D4A4C" w14:textId="77777777" w:rsidR="00BE3854" w:rsidRPr="005D758F" w:rsidRDefault="00BE3854" w:rsidP="00BE3854">
      <w:pPr>
        <w:pStyle w:val="Heading3"/>
        <w:rPr>
          <w:rFonts w:asciiTheme="minorHAnsi" w:hAnsiTheme="minorHAnsi" w:cstheme="minorHAnsi"/>
          <w:szCs w:val="22"/>
        </w:rPr>
      </w:pPr>
      <w:r w:rsidRPr="005D758F">
        <w:rPr>
          <w:rFonts w:asciiTheme="minorHAnsi" w:hAnsiTheme="minorHAnsi" w:cstheme="minorHAnsi"/>
          <w:szCs w:val="22"/>
        </w:rPr>
        <w:t>personal injury or illness or death, of any of the second party’s own officers, directors, employees and agents and/or those of its Affiliates, contractors and/or sub-contractors; and</w:t>
      </w:r>
    </w:p>
    <w:p w14:paraId="4B3828E4" w14:textId="77777777" w:rsidR="00BE3854" w:rsidRPr="005D758F" w:rsidRDefault="00BE3854" w:rsidP="00BE3854">
      <w:pPr>
        <w:pStyle w:val="Heading3"/>
        <w:rPr>
          <w:rFonts w:asciiTheme="minorHAnsi" w:hAnsiTheme="minorHAnsi" w:cstheme="minorHAnsi"/>
          <w:szCs w:val="22"/>
        </w:rPr>
      </w:pPr>
      <w:r w:rsidRPr="005D758F">
        <w:rPr>
          <w:rFonts w:asciiTheme="minorHAnsi" w:hAnsiTheme="minorHAnsi" w:cstheme="minorHAnsi"/>
          <w:szCs w:val="22"/>
        </w:rPr>
        <w:t>loss or damage to the second party’s own property or the property of its Affiliates, contractors and/or sub-contractors and/or its and/or their respective officers, directors, employees and agents</w:t>
      </w:r>
    </w:p>
    <w:p w14:paraId="44858027" w14:textId="77777777" w:rsidR="00BE3854" w:rsidRPr="005D758F" w:rsidRDefault="00BE3854" w:rsidP="00BE3854">
      <w:pPr>
        <w:spacing w:before="280" w:after="120"/>
        <w:ind w:left="720"/>
        <w:outlineLvl w:val="1"/>
        <w:rPr>
          <w:rFonts w:asciiTheme="minorHAnsi" w:hAnsiTheme="minorHAnsi" w:cstheme="minorHAnsi"/>
          <w:color w:val="000000"/>
          <w:szCs w:val="22"/>
        </w:rPr>
      </w:pPr>
      <w:r w:rsidRPr="005D758F">
        <w:rPr>
          <w:rFonts w:asciiTheme="minorHAnsi" w:hAnsiTheme="minorHAnsi" w:cstheme="minorHAnsi"/>
          <w:color w:val="000000"/>
          <w:szCs w:val="22"/>
        </w:rPr>
        <w:t>of whatever kind and nature suffered by the second party under or in connection with this Agreement howsoever caused (including the default or negligence of the first party or a breach of duty owed in law by the first party).</w:t>
      </w:r>
    </w:p>
    <w:p w14:paraId="50924364" w14:textId="47CA490F" w:rsidR="00BE3854" w:rsidRPr="005D758F" w:rsidRDefault="00BE3854" w:rsidP="00BE3854">
      <w:pPr>
        <w:pStyle w:val="Heading2"/>
        <w:rPr>
          <w:rFonts w:asciiTheme="minorHAnsi" w:hAnsiTheme="minorHAnsi" w:cstheme="minorHAnsi"/>
          <w:szCs w:val="22"/>
        </w:rPr>
      </w:pPr>
      <w:r w:rsidRPr="005D758F">
        <w:rPr>
          <w:rFonts w:asciiTheme="minorHAnsi" w:hAnsiTheme="minorHAnsi" w:cstheme="minorHAnsi"/>
          <w:szCs w:val="22"/>
        </w:rPr>
        <w:t xml:space="preserve">Any relief from or limitation of liability pursuant to this Agreement shall not and shall not be deemed to extend to or relieve any party hereto from any liability or obligations with respect to such party’s fraud or Wilful Misconduct.  </w:t>
      </w:r>
    </w:p>
    <w:p w14:paraId="50D74114" w14:textId="6808D0BB" w:rsidR="00BE3854" w:rsidRPr="005D758F" w:rsidRDefault="00BE3854" w:rsidP="00BE3854">
      <w:pPr>
        <w:pStyle w:val="Heading2"/>
        <w:rPr>
          <w:rFonts w:asciiTheme="minorHAnsi" w:hAnsiTheme="minorHAnsi" w:cstheme="minorHAnsi"/>
          <w:szCs w:val="22"/>
        </w:rPr>
      </w:pPr>
      <w:r w:rsidRPr="005D758F">
        <w:rPr>
          <w:rFonts w:asciiTheme="minorHAnsi" w:hAnsiTheme="minorHAnsi" w:cstheme="minorHAnsi"/>
          <w:szCs w:val="22"/>
        </w:rPr>
        <w:t xml:space="preserve">Nothing in this Clause 9 shall exclude the liability of either </w:t>
      </w:r>
      <w:r w:rsidR="000E4C23" w:rsidRPr="005D758F">
        <w:rPr>
          <w:rFonts w:asciiTheme="minorHAnsi" w:hAnsiTheme="minorHAnsi" w:cstheme="minorHAnsi"/>
          <w:szCs w:val="22"/>
        </w:rPr>
        <w:t xml:space="preserve">Party </w:t>
      </w:r>
      <w:r w:rsidRPr="005D758F">
        <w:rPr>
          <w:rFonts w:asciiTheme="minorHAnsi" w:hAnsiTheme="minorHAnsi" w:cstheme="minorHAnsi"/>
          <w:szCs w:val="22"/>
        </w:rPr>
        <w:t>or other Person entitled to the benefit of the indemnities or relief from, or limitation of, liability herein contained in respect of death or personal injury to the extent that such exclusion is prohibited by law.</w:t>
      </w:r>
    </w:p>
    <w:p w14:paraId="510A8F8C" w14:textId="7CDD90EB" w:rsidR="00005F72" w:rsidRPr="005D758F" w:rsidRDefault="00005F72" w:rsidP="00BE3854">
      <w:pPr>
        <w:pStyle w:val="Heading2"/>
        <w:rPr>
          <w:rFonts w:asciiTheme="minorHAnsi" w:hAnsiTheme="minorHAnsi" w:cstheme="minorHAnsi"/>
          <w:szCs w:val="22"/>
        </w:rPr>
      </w:pPr>
      <w:r w:rsidRPr="005D758F">
        <w:rPr>
          <w:rFonts w:asciiTheme="minorHAnsi" w:hAnsiTheme="minorHAnsi" w:cstheme="minorHAnsi"/>
          <w:szCs w:val="22"/>
        </w:rPr>
        <w:t xml:space="preserve">Any relief from, or limitation of liability in favour of a </w:t>
      </w:r>
      <w:r w:rsidR="00B12F43" w:rsidRPr="005D758F">
        <w:rPr>
          <w:rFonts w:asciiTheme="minorHAnsi" w:hAnsiTheme="minorHAnsi" w:cstheme="minorHAnsi"/>
          <w:szCs w:val="22"/>
        </w:rPr>
        <w:t>P</w:t>
      </w:r>
      <w:r w:rsidRPr="005D758F">
        <w:rPr>
          <w:rFonts w:asciiTheme="minorHAnsi" w:hAnsiTheme="minorHAnsi" w:cstheme="minorHAnsi"/>
          <w:szCs w:val="22"/>
        </w:rPr>
        <w:t xml:space="preserve">arty under this </w:t>
      </w:r>
      <w:r w:rsidR="00744484">
        <w:rPr>
          <w:rFonts w:asciiTheme="minorHAnsi" w:hAnsiTheme="minorHAnsi" w:cstheme="minorHAnsi"/>
          <w:szCs w:val="22"/>
        </w:rPr>
        <w:t>C</w:t>
      </w:r>
      <w:r w:rsidRPr="005D758F">
        <w:rPr>
          <w:rFonts w:asciiTheme="minorHAnsi" w:hAnsiTheme="minorHAnsi" w:cstheme="minorHAnsi"/>
          <w:szCs w:val="22"/>
        </w:rPr>
        <w:t xml:space="preserve">lause 9 shall extend to and apply for the benefit of its respective Affiliates which shall be regarded as a party for such purpose and its and each of their directors, officers, employees, contractors and agents.  The Affiliates, directors, officers and employees of each </w:t>
      </w:r>
      <w:r w:rsidR="00B12F43" w:rsidRPr="005D758F">
        <w:rPr>
          <w:rFonts w:asciiTheme="minorHAnsi" w:hAnsiTheme="minorHAnsi" w:cstheme="minorHAnsi"/>
          <w:szCs w:val="22"/>
        </w:rPr>
        <w:t>P</w:t>
      </w:r>
      <w:r w:rsidRPr="005D758F">
        <w:rPr>
          <w:rFonts w:asciiTheme="minorHAnsi" w:hAnsiTheme="minorHAnsi" w:cstheme="minorHAnsi"/>
          <w:szCs w:val="22"/>
        </w:rPr>
        <w:t xml:space="preserve">arty have the benefit of such relief from, or limitation of, liability only in respect of any claim which relates to circumstances that are within the ambit of this Agreement in </w:t>
      </w:r>
      <w:r w:rsidRPr="005D758F">
        <w:rPr>
          <w:rFonts w:asciiTheme="minorHAnsi" w:hAnsiTheme="minorHAnsi" w:cstheme="minorHAnsi"/>
          <w:szCs w:val="22"/>
        </w:rPr>
        <w:lastRenderedPageBreak/>
        <w:t xml:space="preserve">the same circumstances under which the relevant </w:t>
      </w:r>
      <w:r w:rsidR="000542BB" w:rsidRPr="005D758F">
        <w:rPr>
          <w:rFonts w:asciiTheme="minorHAnsi" w:hAnsiTheme="minorHAnsi" w:cstheme="minorHAnsi"/>
          <w:szCs w:val="22"/>
        </w:rPr>
        <w:t>Party</w:t>
      </w:r>
      <w:r w:rsidRPr="005D758F">
        <w:rPr>
          <w:rFonts w:asciiTheme="minorHAnsi" w:hAnsiTheme="minorHAnsi" w:cstheme="minorHAnsi"/>
          <w:szCs w:val="22"/>
        </w:rPr>
        <w:t xml:space="preserve"> would have had the benefit of such relief from, or limitation of, liability under this Agreement.</w:t>
      </w:r>
    </w:p>
    <w:bookmarkEnd w:id="15"/>
    <w:p w14:paraId="2CD11DF0" w14:textId="54A2AFB4" w:rsidR="00466516" w:rsidRPr="005D758F" w:rsidRDefault="00466516" w:rsidP="00CB24FA">
      <w:pPr>
        <w:pStyle w:val="Heading2"/>
        <w:rPr>
          <w:rFonts w:asciiTheme="minorHAnsi" w:hAnsiTheme="minorHAnsi" w:cstheme="minorHAnsi"/>
          <w:szCs w:val="22"/>
        </w:rPr>
      </w:pPr>
      <w:r w:rsidRPr="005D758F">
        <w:rPr>
          <w:rFonts w:asciiTheme="minorHAnsi" w:hAnsiTheme="minorHAnsi" w:cstheme="minorHAnsi"/>
          <w:szCs w:val="22"/>
        </w:rPr>
        <w:t>Insurances</w:t>
      </w:r>
    </w:p>
    <w:p w14:paraId="6D765B39" w14:textId="5834F43C" w:rsidR="009962C2" w:rsidRPr="005D758F" w:rsidRDefault="00466516" w:rsidP="00CB24FA">
      <w:pPr>
        <w:pStyle w:val="Heading3"/>
        <w:rPr>
          <w:rFonts w:asciiTheme="minorHAnsi" w:hAnsiTheme="minorHAnsi" w:cstheme="minorHAnsi"/>
          <w:szCs w:val="22"/>
        </w:rPr>
      </w:pPr>
      <w:r w:rsidRPr="005D758F">
        <w:rPr>
          <w:rFonts w:asciiTheme="minorHAnsi" w:hAnsiTheme="minorHAnsi" w:cstheme="minorHAnsi"/>
          <w:szCs w:val="22"/>
        </w:rPr>
        <w:t xml:space="preserve">Without prejudice to its obligations under this Agreement, the </w:t>
      </w:r>
      <w:r w:rsidR="004F6ECA" w:rsidRPr="005D758F">
        <w:rPr>
          <w:rFonts w:asciiTheme="minorHAnsi" w:hAnsiTheme="minorHAnsi" w:cstheme="minorHAnsi"/>
          <w:szCs w:val="22"/>
        </w:rPr>
        <w:t xml:space="preserve">Transporter </w:t>
      </w:r>
      <w:r w:rsidR="00652DAA">
        <w:rPr>
          <w:rFonts w:asciiTheme="minorHAnsi" w:hAnsiTheme="minorHAnsi" w:cstheme="minorHAnsi"/>
          <w:szCs w:val="22"/>
        </w:rPr>
        <w:t xml:space="preserve">shall </w:t>
      </w:r>
      <w:r w:rsidRPr="005D758F">
        <w:rPr>
          <w:rFonts w:asciiTheme="minorHAnsi" w:hAnsiTheme="minorHAnsi" w:cstheme="minorHAnsi"/>
          <w:szCs w:val="22"/>
        </w:rPr>
        <w:t>procure and maintain in effect insurance cover with a reputable insurance company or companies providing an adequate level of cover for any liabilities which may arise under or in connection with this Agreement including</w:t>
      </w:r>
      <w:r w:rsidR="009962C2" w:rsidRPr="005D758F">
        <w:rPr>
          <w:rFonts w:asciiTheme="minorHAnsi" w:hAnsiTheme="minorHAnsi" w:cstheme="minorHAnsi"/>
          <w:szCs w:val="22"/>
        </w:rPr>
        <w:t>:</w:t>
      </w:r>
    </w:p>
    <w:p w14:paraId="70968E25" w14:textId="16F19450" w:rsidR="009962C2" w:rsidRPr="005D758F" w:rsidRDefault="00CA5234" w:rsidP="00CB24FA">
      <w:pPr>
        <w:pStyle w:val="Heading4"/>
        <w:rPr>
          <w:rFonts w:asciiTheme="minorHAnsi" w:hAnsiTheme="minorHAnsi" w:cstheme="minorHAnsi"/>
          <w:szCs w:val="22"/>
        </w:rPr>
      </w:pPr>
      <w:r w:rsidRPr="005D758F">
        <w:rPr>
          <w:rFonts w:asciiTheme="minorHAnsi" w:hAnsiTheme="minorHAnsi" w:cstheme="minorHAnsi"/>
          <w:szCs w:val="22"/>
        </w:rPr>
        <w:t>P</w:t>
      </w:r>
      <w:r w:rsidR="00466516" w:rsidRPr="005D758F">
        <w:rPr>
          <w:rFonts w:asciiTheme="minorHAnsi" w:hAnsiTheme="minorHAnsi" w:cstheme="minorHAnsi"/>
          <w:szCs w:val="22"/>
        </w:rPr>
        <w:t>ublic</w:t>
      </w:r>
      <w:r w:rsidR="00C7727C" w:rsidRPr="005D758F">
        <w:rPr>
          <w:rFonts w:asciiTheme="minorHAnsi" w:hAnsiTheme="minorHAnsi" w:cstheme="minorHAnsi"/>
          <w:szCs w:val="22"/>
        </w:rPr>
        <w:t xml:space="preserve"> </w:t>
      </w:r>
      <w:r w:rsidR="00466516" w:rsidRPr="005D758F">
        <w:rPr>
          <w:rFonts w:asciiTheme="minorHAnsi" w:hAnsiTheme="minorHAnsi" w:cstheme="minorHAnsi"/>
          <w:szCs w:val="22"/>
        </w:rPr>
        <w:t>liability insurance</w:t>
      </w:r>
      <w:r w:rsidR="00043473" w:rsidRPr="005D758F">
        <w:rPr>
          <w:rFonts w:asciiTheme="minorHAnsi" w:hAnsiTheme="minorHAnsi" w:cstheme="minorHAnsi"/>
          <w:szCs w:val="22"/>
        </w:rPr>
        <w:t xml:space="preserve"> </w:t>
      </w:r>
      <w:r w:rsidR="000E0FE9">
        <w:rPr>
          <w:rFonts w:asciiTheme="minorHAnsi" w:hAnsiTheme="minorHAnsi" w:cstheme="minorHAnsi"/>
          <w:szCs w:val="22"/>
        </w:rPr>
        <w:t>with a reputable insurer with a limit of indemnity of not less than €6,500,000 per claim or series of claims arising from one event and unlimited in the aggregate</w:t>
      </w:r>
      <w:r w:rsidR="009962C2" w:rsidRPr="005D758F">
        <w:rPr>
          <w:rFonts w:asciiTheme="minorHAnsi" w:hAnsiTheme="minorHAnsi" w:cstheme="minorHAnsi"/>
          <w:szCs w:val="22"/>
        </w:rPr>
        <w:t>;</w:t>
      </w:r>
    </w:p>
    <w:p w14:paraId="0A465208" w14:textId="77777777" w:rsidR="003534C2" w:rsidRDefault="00466516" w:rsidP="00CB24FA">
      <w:pPr>
        <w:pStyle w:val="Heading4"/>
        <w:rPr>
          <w:rFonts w:asciiTheme="minorHAnsi" w:hAnsiTheme="minorHAnsi" w:cstheme="minorHAnsi"/>
          <w:szCs w:val="22"/>
        </w:rPr>
      </w:pPr>
      <w:r w:rsidRPr="005D758F">
        <w:rPr>
          <w:rFonts w:asciiTheme="minorHAnsi" w:hAnsiTheme="minorHAnsi" w:cstheme="minorHAnsi"/>
          <w:szCs w:val="22"/>
        </w:rPr>
        <w:t xml:space="preserve">employers liability </w:t>
      </w:r>
      <w:r w:rsidR="009962C2" w:rsidRPr="005D758F">
        <w:rPr>
          <w:rFonts w:asciiTheme="minorHAnsi" w:hAnsiTheme="minorHAnsi" w:cstheme="minorHAnsi"/>
          <w:szCs w:val="22"/>
        </w:rPr>
        <w:t xml:space="preserve">insurance </w:t>
      </w:r>
      <w:r w:rsidR="00387FCC">
        <w:rPr>
          <w:rFonts w:asciiTheme="minorHAnsi" w:hAnsiTheme="minorHAnsi" w:cstheme="minorHAnsi"/>
          <w:szCs w:val="22"/>
        </w:rPr>
        <w:t>with a reputable insurer with a limit of indemnity of not less than €13,000,000 per claim or series of claims arising from one event and unlimited in the aggregate</w:t>
      </w:r>
      <w:r w:rsidR="009962C2" w:rsidRPr="005D758F">
        <w:rPr>
          <w:rFonts w:asciiTheme="minorHAnsi" w:hAnsiTheme="minorHAnsi" w:cstheme="minorHAnsi"/>
          <w:szCs w:val="22"/>
        </w:rPr>
        <w:t>;</w:t>
      </w:r>
      <w:r w:rsidR="00C95625" w:rsidRPr="005D758F">
        <w:rPr>
          <w:rFonts w:asciiTheme="minorHAnsi" w:hAnsiTheme="minorHAnsi" w:cstheme="minorHAnsi"/>
          <w:szCs w:val="22"/>
        </w:rPr>
        <w:t xml:space="preserve"> and</w:t>
      </w:r>
    </w:p>
    <w:p w14:paraId="5AD805C5" w14:textId="150870BA" w:rsidR="009962C2" w:rsidRPr="005D758F" w:rsidRDefault="00C95625" w:rsidP="00CB24FA">
      <w:pPr>
        <w:pStyle w:val="Heading4"/>
        <w:rPr>
          <w:rFonts w:asciiTheme="minorHAnsi" w:hAnsiTheme="minorHAnsi" w:cstheme="minorHAnsi"/>
          <w:szCs w:val="22"/>
        </w:rPr>
      </w:pPr>
      <w:r w:rsidRPr="005D758F">
        <w:rPr>
          <w:rFonts w:asciiTheme="minorHAnsi" w:hAnsiTheme="minorHAnsi" w:cstheme="minorHAnsi"/>
          <w:szCs w:val="22"/>
        </w:rPr>
        <w:t xml:space="preserve"> </w:t>
      </w:r>
      <w:r w:rsidR="003534C2" w:rsidRPr="00292A83">
        <w:rPr>
          <w:rFonts w:asciiTheme="minorHAnsi" w:hAnsiTheme="minorHAnsi" w:cstheme="minorHAnsi"/>
          <w:szCs w:val="22"/>
        </w:rPr>
        <w:t>motor insurance with a third party property damage limit of not less than €6.5m with a reputable insurer with a third party property damage limit of not less than €6,500,000 per claim or series of claims arising from one event and unlimited in the aggregate;</w:t>
      </w:r>
    </w:p>
    <w:p w14:paraId="21048458" w14:textId="036EA7D0" w:rsidR="00466516" w:rsidRPr="005D758F" w:rsidRDefault="00466516" w:rsidP="00CB24FA">
      <w:pPr>
        <w:pStyle w:val="Heading3"/>
        <w:rPr>
          <w:rFonts w:asciiTheme="minorHAnsi" w:hAnsiTheme="minorHAnsi" w:cstheme="minorHAnsi"/>
          <w:szCs w:val="22"/>
        </w:rPr>
      </w:pPr>
      <w:r w:rsidRPr="005D758F">
        <w:rPr>
          <w:rFonts w:asciiTheme="minorHAnsi" w:hAnsiTheme="minorHAnsi" w:cstheme="minorHAnsi"/>
          <w:szCs w:val="22"/>
        </w:rPr>
        <w:t xml:space="preserve">Upon request, the </w:t>
      </w:r>
      <w:r w:rsidR="00ED6129" w:rsidRPr="005D758F">
        <w:rPr>
          <w:rFonts w:asciiTheme="minorHAnsi" w:hAnsiTheme="minorHAnsi" w:cstheme="minorHAnsi"/>
          <w:szCs w:val="22"/>
        </w:rPr>
        <w:t xml:space="preserve">CGI Administrator </w:t>
      </w:r>
      <w:r w:rsidRPr="005D758F">
        <w:rPr>
          <w:rFonts w:asciiTheme="minorHAnsi" w:hAnsiTheme="minorHAnsi" w:cstheme="minorHAnsi"/>
          <w:szCs w:val="22"/>
        </w:rPr>
        <w:t xml:space="preserve">shall promptly furnish to the Transporter evidence that the required policies (including details of all endorsements) </w:t>
      </w:r>
      <w:r w:rsidR="00387FCC">
        <w:rPr>
          <w:rFonts w:asciiTheme="minorHAnsi" w:hAnsiTheme="minorHAnsi" w:cstheme="minorHAnsi"/>
          <w:szCs w:val="22"/>
        </w:rPr>
        <w:t xml:space="preserve">under the PSA </w:t>
      </w:r>
      <w:r w:rsidRPr="005D758F">
        <w:rPr>
          <w:rFonts w:asciiTheme="minorHAnsi" w:hAnsiTheme="minorHAnsi" w:cstheme="minorHAnsi"/>
          <w:szCs w:val="22"/>
        </w:rPr>
        <w:t xml:space="preserve">have been procured </w:t>
      </w:r>
      <w:r w:rsidR="00387FCC">
        <w:rPr>
          <w:rFonts w:asciiTheme="minorHAnsi" w:hAnsiTheme="minorHAnsi" w:cstheme="minorHAnsi"/>
          <w:szCs w:val="22"/>
        </w:rPr>
        <w:t>by a relevant Producer and their contractors (if any)</w:t>
      </w:r>
      <w:r w:rsidRPr="005D758F">
        <w:rPr>
          <w:rFonts w:asciiTheme="minorHAnsi" w:hAnsiTheme="minorHAnsi" w:cstheme="minorHAnsi"/>
          <w:szCs w:val="22"/>
        </w:rPr>
        <w:t>.</w:t>
      </w:r>
    </w:p>
    <w:p w14:paraId="4555E4EE" w14:textId="77777777" w:rsidR="002E2DB0" w:rsidRPr="005D758F" w:rsidRDefault="00921318" w:rsidP="00992CBF">
      <w:pPr>
        <w:pStyle w:val="Heading1"/>
        <w:rPr>
          <w:rFonts w:asciiTheme="minorHAnsi" w:hAnsiTheme="minorHAnsi" w:cstheme="minorHAnsi"/>
          <w:szCs w:val="22"/>
        </w:rPr>
      </w:pPr>
      <w:bookmarkStart w:id="16" w:name="_Toc234847294"/>
      <w:r w:rsidRPr="005D758F">
        <w:rPr>
          <w:rFonts w:asciiTheme="minorHAnsi" w:hAnsiTheme="minorHAnsi" w:cstheme="minorHAnsi"/>
          <w:szCs w:val="22"/>
        </w:rPr>
        <w:t>AMENDMENT</w:t>
      </w:r>
      <w:bookmarkEnd w:id="16"/>
    </w:p>
    <w:p w14:paraId="0B3C6AD0" w14:textId="731F6995" w:rsidR="002E2DB0" w:rsidRPr="005D758F" w:rsidRDefault="002E2DB0" w:rsidP="00992CBF">
      <w:pPr>
        <w:pStyle w:val="Heading2"/>
        <w:rPr>
          <w:rFonts w:asciiTheme="minorHAnsi" w:hAnsiTheme="minorHAnsi" w:cstheme="minorHAnsi"/>
          <w:szCs w:val="22"/>
        </w:rPr>
      </w:pPr>
      <w:r w:rsidRPr="005D758F">
        <w:rPr>
          <w:rFonts w:asciiTheme="minorHAnsi" w:hAnsiTheme="minorHAnsi" w:cstheme="minorHAnsi"/>
          <w:szCs w:val="22"/>
        </w:rPr>
        <w:t xml:space="preserve">This Agreement shall not be amended except by written agreement of the Transporter and the </w:t>
      </w:r>
      <w:r w:rsidR="00ED6129" w:rsidRPr="005D758F">
        <w:rPr>
          <w:rFonts w:asciiTheme="minorHAnsi" w:hAnsiTheme="minorHAnsi" w:cstheme="minorHAnsi"/>
          <w:szCs w:val="22"/>
        </w:rPr>
        <w:t xml:space="preserve">CGI Administrator </w:t>
      </w:r>
      <w:r w:rsidRPr="005D758F">
        <w:rPr>
          <w:rFonts w:asciiTheme="minorHAnsi" w:hAnsiTheme="minorHAnsi" w:cstheme="minorHAnsi"/>
          <w:szCs w:val="22"/>
        </w:rPr>
        <w:t>and such amendment shall not be valid unless duly signed and executed by authorized representatives of the Transporter and</w:t>
      </w:r>
      <w:r w:rsidR="00E86420" w:rsidRPr="005D758F">
        <w:rPr>
          <w:rFonts w:asciiTheme="minorHAnsi" w:hAnsiTheme="minorHAnsi" w:cstheme="minorHAnsi"/>
          <w:szCs w:val="22"/>
        </w:rPr>
        <w:t xml:space="preserve"> the</w:t>
      </w:r>
      <w:r w:rsidR="00ED6129" w:rsidRPr="005D758F">
        <w:rPr>
          <w:rFonts w:asciiTheme="minorHAnsi" w:hAnsiTheme="minorHAnsi" w:cstheme="minorHAnsi"/>
          <w:szCs w:val="22"/>
        </w:rPr>
        <w:t xml:space="preserve"> CGI Administrator</w:t>
      </w:r>
      <w:r w:rsidR="00E86420" w:rsidRPr="005D758F">
        <w:rPr>
          <w:rFonts w:asciiTheme="minorHAnsi" w:hAnsiTheme="minorHAnsi" w:cstheme="minorHAnsi"/>
          <w:szCs w:val="22"/>
        </w:rPr>
        <w:t>.</w:t>
      </w:r>
    </w:p>
    <w:p w14:paraId="27DA53B4" w14:textId="58337EBB" w:rsidR="002E2DB0" w:rsidRPr="005D758F" w:rsidRDefault="002E2DB0" w:rsidP="00992CBF">
      <w:pPr>
        <w:pStyle w:val="Heading2"/>
        <w:rPr>
          <w:rFonts w:asciiTheme="minorHAnsi" w:hAnsiTheme="minorHAnsi" w:cstheme="minorHAnsi"/>
          <w:szCs w:val="22"/>
        </w:rPr>
      </w:pPr>
      <w:r w:rsidRPr="005D758F">
        <w:rPr>
          <w:rFonts w:asciiTheme="minorHAnsi" w:hAnsiTheme="minorHAnsi" w:cstheme="minorHAnsi"/>
          <w:szCs w:val="22"/>
        </w:rPr>
        <w:t xml:space="preserve">The </w:t>
      </w:r>
      <w:r w:rsidR="0068348A" w:rsidRPr="005D758F">
        <w:rPr>
          <w:rFonts w:asciiTheme="minorHAnsi" w:hAnsiTheme="minorHAnsi" w:cstheme="minorHAnsi"/>
          <w:szCs w:val="22"/>
        </w:rPr>
        <w:t>P</w:t>
      </w:r>
      <w:r w:rsidRPr="005D758F">
        <w:rPr>
          <w:rFonts w:asciiTheme="minorHAnsi" w:hAnsiTheme="minorHAnsi" w:cstheme="minorHAnsi"/>
          <w:szCs w:val="22"/>
        </w:rPr>
        <w:t>arties to this Agreement shall amend this Agreement in writing to ensure that it is consiste</w:t>
      </w:r>
      <w:r w:rsidR="00E86420" w:rsidRPr="005D758F">
        <w:rPr>
          <w:rFonts w:asciiTheme="minorHAnsi" w:hAnsiTheme="minorHAnsi" w:cstheme="minorHAnsi"/>
          <w:szCs w:val="22"/>
        </w:rPr>
        <w:t>nt with any Legal Requirement.</w:t>
      </w:r>
    </w:p>
    <w:p w14:paraId="7DC9E552" w14:textId="77777777" w:rsidR="002E2DB0" w:rsidRPr="005D758F" w:rsidRDefault="002E2DB0" w:rsidP="00992CBF">
      <w:pPr>
        <w:pStyle w:val="Heading2"/>
        <w:rPr>
          <w:rFonts w:asciiTheme="minorHAnsi" w:hAnsiTheme="minorHAnsi" w:cstheme="minorHAnsi"/>
          <w:szCs w:val="22"/>
        </w:rPr>
      </w:pPr>
      <w:r w:rsidRPr="005D758F">
        <w:rPr>
          <w:rFonts w:asciiTheme="minorHAnsi" w:hAnsiTheme="minorHAnsi" w:cstheme="minorHAnsi"/>
          <w:szCs w:val="22"/>
        </w:rPr>
        <w:t>It is acknowledged that any provision of the Code of Operations which is or comes to be in conflict with any provision of this Agreement will, as between the Transporter and Shippers, prevail over such provision of this Agreement.</w:t>
      </w:r>
    </w:p>
    <w:p w14:paraId="456F7F30" w14:textId="1E95DAA6" w:rsidR="002E2DB0" w:rsidRPr="005D758F" w:rsidRDefault="002E2DB0" w:rsidP="00992CBF">
      <w:pPr>
        <w:pStyle w:val="Heading2"/>
        <w:rPr>
          <w:rFonts w:asciiTheme="minorHAnsi" w:hAnsiTheme="minorHAnsi" w:cstheme="minorHAnsi"/>
          <w:szCs w:val="22"/>
        </w:rPr>
      </w:pPr>
      <w:r w:rsidRPr="005D758F">
        <w:rPr>
          <w:rFonts w:asciiTheme="minorHAnsi" w:hAnsiTheme="minorHAnsi" w:cstheme="minorHAnsi"/>
          <w:szCs w:val="22"/>
        </w:rPr>
        <w:t xml:space="preserve">Without prejudice to Clause 10.2, if either </w:t>
      </w:r>
      <w:r w:rsidR="00ED6129" w:rsidRPr="005D758F">
        <w:rPr>
          <w:rFonts w:asciiTheme="minorHAnsi" w:hAnsiTheme="minorHAnsi" w:cstheme="minorHAnsi"/>
          <w:szCs w:val="22"/>
        </w:rPr>
        <w:t>Party</w:t>
      </w:r>
      <w:r w:rsidRPr="005D758F">
        <w:rPr>
          <w:rFonts w:asciiTheme="minorHAnsi" w:hAnsiTheme="minorHAnsi" w:cstheme="minorHAnsi"/>
          <w:szCs w:val="22"/>
        </w:rPr>
        <w:t xml:space="preserve"> wishes to amend this Agreement, it s</w:t>
      </w:r>
      <w:r w:rsidR="00E86420" w:rsidRPr="005D758F">
        <w:rPr>
          <w:rFonts w:asciiTheme="minorHAnsi" w:hAnsiTheme="minorHAnsi" w:cstheme="minorHAnsi"/>
          <w:szCs w:val="22"/>
        </w:rPr>
        <w:t xml:space="preserve">hall notify the other </w:t>
      </w:r>
      <w:r w:rsidR="00ED6129" w:rsidRPr="005D758F">
        <w:rPr>
          <w:rFonts w:asciiTheme="minorHAnsi" w:hAnsiTheme="minorHAnsi" w:cstheme="minorHAnsi"/>
          <w:szCs w:val="22"/>
        </w:rPr>
        <w:t>Party</w:t>
      </w:r>
      <w:r w:rsidR="00E86420" w:rsidRPr="005D758F">
        <w:rPr>
          <w:rFonts w:asciiTheme="minorHAnsi" w:hAnsiTheme="minorHAnsi" w:cstheme="minorHAnsi"/>
          <w:szCs w:val="22"/>
        </w:rPr>
        <w:t>:</w:t>
      </w:r>
    </w:p>
    <w:p w14:paraId="616F2CC7" w14:textId="77777777" w:rsidR="002E2DB0" w:rsidRPr="005D758F" w:rsidRDefault="002E2DB0" w:rsidP="00992CBF">
      <w:pPr>
        <w:pStyle w:val="Heading3"/>
        <w:rPr>
          <w:rFonts w:asciiTheme="minorHAnsi" w:hAnsiTheme="minorHAnsi" w:cstheme="minorHAnsi"/>
          <w:szCs w:val="22"/>
        </w:rPr>
      </w:pPr>
      <w:r w:rsidRPr="005D758F">
        <w:rPr>
          <w:rFonts w:asciiTheme="minorHAnsi" w:hAnsiTheme="minorHAnsi" w:cstheme="minorHAnsi"/>
          <w:szCs w:val="22"/>
        </w:rPr>
        <w:t>of the nature and extent</w:t>
      </w:r>
      <w:r w:rsidR="00E86420" w:rsidRPr="005D758F">
        <w:rPr>
          <w:rFonts w:asciiTheme="minorHAnsi" w:hAnsiTheme="minorHAnsi" w:cstheme="minorHAnsi"/>
          <w:szCs w:val="22"/>
        </w:rPr>
        <w:t xml:space="preserve"> of the required amendment; and</w:t>
      </w:r>
    </w:p>
    <w:p w14:paraId="0115AE0E" w14:textId="77777777" w:rsidR="002E2DB0" w:rsidRPr="005D758F" w:rsidRDefault="00E86420" w:rsidP="00992CBF">
      <w:pPr>
        <w:pStyle w:val="Heading3"/>
        <w:rPr>
          <w:rFonts w:asciiTheme="minorHAnsi" w:hAnsiTheme="minorHAnsi" w:cstheme="minorHAnsi"/>
          <w:szCs w:val="22"/>
        </w:rPr>
      </w:pPr>
      <w:r w:rsidRPr="005D758F">
        <w:rPr>
          <w:rFonts w:asciiTheme="minorHAnsi" w:hAnsiTheme="minorHAnsi" w:cstheme="minorHAnsi"/>
          <w:szCs w:val="22"/>
        </w:rPr>
        <w:lastRenderedPageBreak/>
        <w:t>the reason for such amendment.</w:t>
      </w:r>
    </w:p>
    <w:p w14:paraId="37C307CF" w14:textId="684B2BFD" w:rsidR="002E2DB0" w:rsidRPr="005D758F" w:rsidRDefault="002E2DB0" w:rsidP="002E2DB0">
      <w:pPr>
        <w:pStyle w:val="Heading2"/>
        <w:numPr>
          <w:ilvl w:val="0"/>
          <w:numId w:val="0"/>
        </w:numPr>
        <w:ind w:left="720"/>
        <w:rPr>
          <w:rFonts w:asciiTheme="minorHAnsi" w:hAnsiTheme="minorHAnsi" w:cstheme="minorHAnsi"/>
          <w:szCs w:val="22"/>
        </w:rPr>
      </w:pPr>
      <w:r w:rsidRPr="005D758F">
        <w:rPr>
          <w:rFonts w:asciiTheme="minorHAnsi" w:hAnsiTheme="minorHAnsi" w:cstheme="minorHAnsi"/>
          <w:szCs w:val="22"/>
        </w:rPr>
        <w:t xml:space="preserve">Following any such notification, both </w:t>
      </w:r>
      <w:r w:rsidR="00ED6129" w:rsidRPr="005D758F">
        <w:rPr>
          <w:rFonts w:asciiTheme="minorHAnsi" w:hAnsiTheme="minorHAnsi" w:cstheme="minorHAnsi"/>
          <w:szCs w:val="22"/>
        </w:rPr>
        <w:t>Part</w:t>
      </w:r>
      <w:r w:rsidR="00841F86">
        <w:rPr>
          <w:rFonts w:asciiTheme="minorHAnsi" w:hAnsiTheme="minorHAnsi" w:cstheme="minorHAnsi"/>
          <w:szCs w:val="22"/>
        </w:rPr>
        <w:t>ies</w:t>
      </w:r>
      <w:r w:rsidRPr="005D758F">
        <w:rPr>
          <w:rFonts w:asciiTheme="minorHAnsi" w:hAnsiTheme="minorHAnsi" w:cstheme="minorHAnsi"/>
          <w:szCs w:val="22"/>
        </w:rPr>
        <w:t xml:space="preserve"> shall as soon as reasonably practicable enter into good faith negotiations with a view to accommodating such amendment where appropriate. </w:t>
      </w:r>
      <w:r w:rsidR="00823396">
        <w:rPr>
          <w:rFonts w:asciiTheme="minorHAnsi" w:hAnsiTheme="minorHAnsi" w:cstheme="minorHAnsi"/>
          <w:szCs w:val="22"/>
        </w:rPr>
        <w:t xml:space="preserve"> </w:t>
      </w:r>
      <w:r w:rsidRPr="005D758F">
        <w:rPr>
          <w:rFonts w:asciiTheme="minorHAnsi" w:hAnsiTheme="minorHAnsi" w:cstheme="minorHAnsi"/>
          <w:szCs w:val="22"/>
        </w:rPr>
        <w:t xml:space="preserve">In the event that they have been unable to reach agreement in good faith to accommodate such amendment, then the terms and conditions set out in this Agreement, as may previously have been amended in whole or in part by written agreement between the </w:t>
      </w:r>
      <w:r w:rsidR="00FE07B1" w:rsidRPr="005D758F">
        <w:rPr>
          <w:rFonts w:asciiTheme="minorHAnsi" w:hAnsiTheme="minorHAnsi" w:cstheme="minorHAnsi"/>
          <w:szCs w:val="22"/>
        </w:rPr>
        <w:t>Parties</w:t>
      </w:r>
      <w:r w:rsidRPr="005D758F">
        <w:rPr>
          <w:rFonts w:asciiTheme="minorHAnsi" w:hAnsiTheme="minorHAnsi" w:cstheme="minorHAnsi"/>
          <w:szCs w:val="22"/>
        </w:rPr>
        <w:t>, shall remain in full force and effect.</w:t>
      </w:r>
    </w:p>
    <w:p w14:paraId="39AFFBAB" w14:textId="16E120B1" w:rsidR="00E60FCC" w:rsidRDefault="00AB3BDF" w:rsidP="00992CBF">
      <w:pPr>
        <w:pStyle w:val="Heading1"/>
        <w:rPr>
          <w:rFonts w:asciiTheme="minorHAnsi" w:hAnsiTheme="minorHAnsi" w:cstheme="minorHAnsi"/>
          <w:szCs w:val="22"/>
        </w:rPr>
      </w:pPr>
      <w:bookmarkStart w:id="17" w:name="_Ref227322550"/>
      <w:bookmarkStart w:id="18" w:name="_Ref227247378"/>
      <w:bookmarkStart w:id="19" w:name="_Toc234847295"/>
      <w:r w:rsidRPr="005D758F">
        <w:rPr>
          <w:rFonts w:asciiTheme="minorHAnsi" w:hAnsiTheme="minorHAnsi" w:cstheme="minorHAnsi"/>
          <w:szCs w:val="22"/>
        </w:rPr>
        <w:t>D</w:t>
      </w:r>
      <w:r w:rsidR="005D758F">
        <w:rPr>
          <w:rFonts w:asciiTheme="minorHAnsi" w:hAnsiTheme="minorHAnsi" w:cstheme="minorHAnsi"/>
          <w:szCs w:val="22"/>
        </w:rPr>
        <w:t>ISPUTE RESOLUTION</w:t>
      </w:r>
      <w:r w:rsidRPr="005D758F">
        <w:rPr>
          <w:rFonts w:asciiTheme="minorHAnsi" w:hAnsiTheme="minorHAnsi" w:cstheme="minorHAnsi"/>
          <w:szCs w:val="22"/>
        </w:rPr>
        <w:t>/</w:t>
      </w:r>
      <w:r w:rsidR="002E2DB0" w:rsidRPr="005D758F">
        <w:rPr>
          <w:rFonts w:asciiTheme="minorHAnsi" w:hAnsiTheme="minorHAnsi" w:cstheme="minorHAnsi"/>
          <w:szCs w:val="22"/>
        </w:rPr>
        <w:t>E</w:t>
      </w:r>
      <w:r w:rsidR="00ED6391" w:rsidRPr="005D758F">
        <w:rPr>
          <w:rFonts w:asciiTheme="minorHAnsi" w:hAnsiTheme="minorHAnsi" w:cstheme="minorHAnsi"/>
          <w:szCs w:val="22"/>
        </w:rPr>
        <w:t>XPERT</w:t>
      </w:r>
      <w:bookmarkEnd w:id="17"/>
      <w:bookmarkEnd w:id="18"/>
      <w:bookmarkEnd w:id="19"/>
    </w:p>
    <w:p w14:paraId="71DF95E6" w14:textId="7830306C" w:rsidR="00500D31" w:rsidRPr="005D758F" w:rsidRDefault="008857FA" w:rsidP="00992CBF">
      <w:pPr>
        <w:pStyle w:val="Heading2"/>
        <w:rPr>
          <w:rFonts w:asciiTheme="minorHAnsi" w:hAnsiTheme="minorHAnsi" w:cstheme="minorHAnsi"/>
          <w:szCs w:val="22"/>
        </w:rPr>
      </w:pPr>
      <w:bookmarkStart w:id="20" w:name="_Ref226447863"/>
      <w:r w:rsidRPr="005D758F">
        <w:rPr>
          <w:rFonts w:asciiTheme="minorHAnsi" w:hAnsiTheme="minorHAnsi" w:cstheme="minorHAnsi"/>
          <w:szCs w:val="22"/>
        </w:rPr>
        <w:t xml:space="preserve">Any dispute between the Parties shall be resolved, if possible, by negotiation; In the event that no agreement is reached </w:t>
      </w:r>
      <w:r w:rsidR="00AB3BDF" w:rsidRPr="005D758F">
        <w:rPr>
          <w:rFonts w:asciiTheme="minorHAnsi" w:hAnsiTheme="minorHAnsi" w:cstheme="minorHAnsi"/>
          <w:szCs w:val="22"/>
        </w:rPr>
        <w:t xml:space="preserve">within 15 Business Days of the date on which either Party first notified the other Party that a dispute exists, or such longer period as is specifically provided for elsewhere in this Agreement, either Party shall have the right to have the dispute determined in accordance with </w:t>
      </w:r>
      <w:r w:rsidR="00C177CF">
        <w:rPr>
          <w:rFonts w:asciiTheme="minorHAnsi" w:hAnsiTheme="minorHAnsi" w:cstheme="minorHAnsi"/>
          <w:szCs w:val="22"/>
        </w:rPr>
        <w:t>the remaining provisions of this c</w:t>
      </w:r>
      <w:r w:rsidR="00AB3BDF" w:rsidRPr="005D758F">
        <w:rPr>
          <w:rFonts w:asciiTheme="minorHAnsi" w:hAnsiTheme="minorHAnsi" w:cstheme="minorHAnsi"/>
          <w:szCs w:val="22"/>
        </w:rPr>
        <w:t xml:space="preserve">lause </w:t>
      </w:r>
      <w:r w:rsidR="00C177CF">
        <w:rPr>
          <w:rFonts w:asciiTheme="minorHAnsi" w:hAnsiTheme="minorHAnsi" w:cstheme="minorHAnsi"/>
          <w:szCs w:val="22"/>
        </w:rPr>
        <w:t>.</w:t>
      </w:r>
      <w:bookmarkEnd w:id="20"/>
    </w:p>
    <w:p w14:paraId="36F10FFE" w14:textId="19E143F4" w:rsidR="00454DAB" w:rsidRDefault="00C177CF" w:rsidP="00992CBF">
      <w:pPr>
        <w:pStyle w:val="Heading2"/>
        <w:rPr>
          <w:rFonts w:asciiTheme="minorHAnsi" w:hAnsiTheme="minorHAnsi" w:cstheme="minorHAnsi"/>
          <w:szCs w:val="22"/>
        </w:rPr>
      </w:pPr>
      <w:r>
        <w:rPr>
          <w:rFonts w:asciiTheme="minorHAnsi" w:hAnsiTheme="minorHAnsi" w:cstheme="minorHAnsi"/>
          <w:szCs w:val="22"/>
        </w:rPr>
        <w:t xml:space="preserve">Where this Agreement expressly provides (or the Parties otherwise agree) for a Dispute to be determined by an Expert then the Dispute shall be referred to an Expert appointed in accordance with this </w:t>
      </w:r>
      <w:r w:rsidR="00AE585E">
        <w:rPr>
          <w:rFonts w:asciiTheme="minorHAnsi" w:hAnsiTheme="minorHAnsi" w:cstheme="minorHAnsi"/>
          <w:szCs w:val="22"/>
        </w:rPr>
        <w:t>C</w:t>
      </w:r>
      <w:r>
        <w:rPr>
          <w:rFonts w:asciiTheme="minorHAnsi" w:hAnsiTheme="minorHAnsi" w:cstheme="minorHAnsi"/>
          <w:szCs w:val="22"/>
        </w:rPr>
        <w:t xml:space="preserve">lause </w:t>
      </w:r>
      <w:r w:rsidR="00DE1746">
        <w:rPr>
          <w:rFonts w:asciiTheme="minorHAnsi" w:hAnsiTheme="minorHAnsi" w:cstheme="minorHAnsi"/>
          <w:szCs w:val="22"/>
        </w:rPr>
        <w:fldChar w:fldCharType="begin"/>
      </w:r>
      <w:r w:rsidR="00DE1746">
        <w:rPr>
          <w:rFonts w:asciiTheme="minorHAnsi" w:hAnsiTheme="minorHAnsi" w:cstheme="minorHAnsi"/>
          <w:szCs w:val="22"/>
        </w:rPr>
        <w:instrText xml:space="preserve"> REF _Ref227322550 \r \h </w:instrText>
      </w:r>
      <w:r w:rsidR="00DE1746">
        <w:rPr>
          <w:rFonts w:asciiTheme="minorHAnsi" w:hAnsiTheme="minorHAnsi" w:cstheme="minorHAnsi"/>
          <w:szCs w:val="22"/>
        </w:rPr>
      </w:r>
      <w:r w:rsidR="00DE1746">
        <w:rPr>
          <w:rFonts w:asciiTheme="minorHAnsi" w:hAnsiTheme="minorHAnsi" w:cstheme="minorHAnsi"/>
          <w:szCs w:val="22"/>
        </w:rPr>
        <w:fldChar w:fldCharType="separate"/>
      </w:r>
      <w:r w:rsidR="00F86E83">
        <w:rPr>
          <w:rFonts w:asciiTheme="minorHAnsi" w:hAnsiTheme="minorHAnsi" w:cstheme="minorHAnsi"/>
          <w:szCs w:val="22"/>
        </w:rPr>
        <w:t>11</w:t>
      </w:r>
      <w:r w:rsidR="00DE1746">
        <w:rPr>
          <w:rFonts w:asciiTheme="minorHAnsi" w:hAnsiTheme="minorHAnsi" w:cstheme="minorHAnsi"/>
          <w:szCs w:val="22"/>
        </w:rPr>
        <w:fldChar w:fldCharType="end"/>
      </w:r>
      <w:r>
        <w:rPr>
          <w:rFonts w:asciiTheme="minorHAnsi" w:hAnsiTheme="minorHAnsi" w:cstheme="minorHAnsi"/>
          <w:szCs w:val="22"/>
        </w:rPr>
        <w:t xml:space="preserve">.  </w:t>
      </w:r>
    </w:p>
    <w:p w14:paraId="7786DFBE" w14:textId="4879A0DA" w:rsidR="002E2DB0" w:rsidRDefault="00B308A7" w:rsidP="00992CBF">
      <w:pPr>
        <w:pStyle w:val="Heading2"/>
        <w:rPr>
          <w:rFonts w:asciiTheme="minorHAnsi" w:hAnsiTheme="minorHAnsi" w:cstheme="minorHAnsi"/>
          <w:szCs w:val="22"/>
        </w:rPr>
      </w:pPr>
      <w:r>
        <w:rPr>
          <w:rFonts w:asciiTheme="minorHAnsi" w:hAnsiTheme="minorHAnsi" w:cstheme="minorHAnsi"/>
          <w:szCs w:val="22"/>
        </w:rPr>
        <w:t>T</w:t>
      </w:r>
      <w:r w:rsidRPr="00B308A7">
        <w:rPr>
          <w:rFonts w:asciiTheme="minorHAnsi" w:hAnsiTheme="minorHAnsi" w:cstheme="minorHAnsi"/>
          <w:szCs w:val="22"/>
        </w:rPr>
        <w:t xml:space="preserve">he Parties shall attempt to agree on the appointment of a single Expert to settle the Dispute. If, within 10 Business Days of the date on which the Dispute was referred for determination by an Expert under Clause </w:t>
      </w:r>
      <w:r w:rsidR="0072457B">
        <w:rPr>
          <w:rFonts w:asciiTheme="minorHAnsi" w:hAnsiTheme="minorHAnsi" w:cstheme="minorHAnsi"/>
          <w:szCs w:val="22"/>
        </w:rPr>
        <w:t>11.3</w:t>
      </w:r>
      <w:r w:rsidRPr="00B308A7">
        <w:rPr>
          <w:rFonts w:asciiTheme="minorHAnsi" w:hAnsiTheme="minorHAnsi" w:cstheme="minorHAnsi"/>
          <w:szCs w:val="22"/>
        </w:rPr>
        <w:t xml:space="preserve"> the Parties have been unable to agree on the choice of an Expert, either Party may inform the Commission of the nature and complexity of the Dispute and request it to appoint a single Expert for the determination of the Dispute and such appointment shall be binding on the Parties. If the Commission refuses to make such an appointment or does not do so within 15 Business Days of being requested by the Parties, either Party may then request the President for the time being of the IEI to appoint an Expert within 15 Business Days of being requested to do so</w:t>
      </w:r>
      <w:r w:rsidR="00E86420" w:rsidRPr="005D758F">
        <w:rPr>
          <w:rFonts w:asciiTheme="minorHAnsi" w:hAnsiTheme="minorHAnsi" w:cstheme="minorHAnsi"/>
          <w:szCs w:val="22"/>
        </w:rPr>
        <w:t>.</w:t>
      </w:r>
    </w:p>
    <w:p w14:paraId="57B44A05" w14:textId="5CA1BE51" w:rsidR="00B308A7" w:rsidRDefault="00B308A7" w:rsidP="00482058">
      <w:pPr>
        <w:pStyle w:val="Heading2"/>
        <w:rPr>
          <w:rFonts w:asciiTheme="minorHAnsi" w:hAnsiTheme="minorHAnsi" w:cstheme="minorHAnsi"/>
          <w:szCs w:val="22"/>
        </w:rPr>
      </w:pPr>
      <w:r>
        <w:rPr>
          <w:rFonts w:asciiTheme="minorHAnsi" w:hAnsiTheme="minorHAnsi" w:cstheme="minorHAnsi"/>
          <w:szCs w:val="22"/>
        </w:rPr>
        <w:t>F</w:t>
      </w:r>
      <w:r w:rsidRPr="00B308A7">
        <w:rPr>
          <w:rFonts w:asciiTheme="minorHAnsi" w:hAnsiTheme="minorHAnsi" w:cstheme="minorHAnsi"/>
          <w:szCs w:val="22"/>
        </w:rPr>
        <w:t>ollowing the appointment of the Expert, the Parties shall immediately notify the Expert of his appointment and shall request him to confirm within 5 Business Days whether or not he is willing and able to accept the appointment. If he accepts the appointment,</w:t>
      </w:r>
      <w:r>
        <w:rPr>
          <w:rFonts w:asciiTheme="minorHAnsi" w:hAnsiTheme="minorHAnsi" w:cstheme="minorHAnsi"/>
          <w:szCs w:val="22"/>
        </w:rPr>
        <w:t xml:space="preserve"> </w:t>
      </w:r>
      <w:r w:rsidRPr="00B308A7">
        <w:rPr>
          <w:rFonts w:asciiTheme="minorHAnsi" w:hAnsiTheme="minorHAnsi" w:cstheme="minorHAnsi"/>
          <w:szCs w:val="22"/>
        </w:rPr>
        <w:t>the Expert shall thereafter determine the procedure for the determination of the Dispute and shall notify this to the Parties</w:t>
      </w:r>
      <w:r>
        <w:rPr>
          <w:rFonts w:asciiTheme="minorHAnsi" w:hAnsiTheme="minorHAnsi" w:cstheme="minorHAnsi"/>
          <w:szCs w:val="22"/>
        </w:rPr>
        <w:t>:</w:t>
      </w:r>
    </w:p>
    <w:p w14:paraId="5FBFB7D1" w14:textId="2AA67C72" w:rsidR="00B308A7" w:rsidRDefault="00B308A7" w:rsidP="00B308A7">
      <w:pPr>
        <w:pStyle w:val="Heading3"/>
      </w:pPr>
      <w:r w:rsidRPr="00B308A7">
        <w:t>unless otherwise determined by the Expert, the costs and expenses of the Expert, any independent advisers to the Expert and any costs of his or their appointment (if he is or they are appointed by agreement between the Parties, or by the Commission or the IEI) shall be borne by the unsuccessful Party; and</w:t>
      </w:r>
    </w:p>
    <w:p w14:paraId="33550CF0" w14:textId="7D1CAFAC" w:rsidR="00B308A7" w:rsidRPr="00B308A7" w:rsidRDefault="00344176" w:rsidP="00D0336B">
      <w:pPr>
        <w:pStyle w:val="Heading3"/>
      </w:pPr>
      <w:r w:rsidRPr="00344176">
        <w:lastRenderedPageBreak/>
        <w:t>an Expert appointed under this Agreement shall not be deemed to be an arbitrator but shall render his decision as an Expert and the law relating to arbitration shall not apply to such Expert or his determination or the procedure by which he reached his decision. Subject to any right of appeal or other right which may exist at law, the determination of the Expert shall be final and binding upon the Parties</w:t>
      </w:r>
      <w:r w:rsidR="0072457B">
        <w:t>.</w:t>
      </w:r>
    </w:p>
    <w:p w14:paraId="43833AD0" w14:textId="77777777" w:rsidR="002E2DB0" w:rsidRPr="005D758F" w:rsidRDefault="002E2DB0" w:rsidP="00992CBF">
      <w:pPr>
        <w:pStyle w:val="Heading2"/>
        <w:rPr>
          <w:rFonts w:asciiTheme="minorHAnsi" w:hAnsiTheme="minorHAnsi" w:cstheme="minorHAnsi"/>
          <w:szCs w:val="22"/>
        </w:rPr>
      </w:pPr>
      <w:r w:rsidRPr="005D758F">
        <w:rPr>
          <w:rFonts w:asciiTheme="minorHAnsi" w:hAnsiTheme="minorHAnsi" w:cstheme="minorHAnsi"/>
          <w:szCs w:val="22"/>
        </w:rPr>
        <w:t xml:space="preserve">No Person shall be appointed to act as the Expert under this Agreement: </w:t>
      </w:r>
    </w:p>
    <w:p w14:paraId="1C74244B" w14:textId="7BFBAB26" w:rsidR="002E2DB0" w:rsidRPr="005D758F" w:rsidRDefault="002E2DB0" w:rsidP="00992CBF">
      <w:pPr>
        <w:pStyle w:val="Heading3"/>
        <w:rPr>
          <w:rFonts w:asciiTheme="minorHAnsi" w:hAnsiTheme="minorHAnsi" w:cstheme="minorHAnsi"/>
          <w:szCs w:val="22"/>
        </w:rPr>
      </w:pPr>
      <w:r w:rsidRPr="005D758F">
        <w:rPr>
          <w:rFonts w:asciiTheme="minorHAnsi" w:hAnsiTheme="minorHAnsi" w:cstheme="minorHAnsi"/>
          <w:szCs w:val="22"/>
        </w:rPr>
        <w:t xml:space="preserve">who at the time of his appointment or within the immediately preceding six months is a director, office holder or employee of, or directly or indirectly retained as a consultant to, either of the </w:t>
      </w:r>
      <w:r w:rsidR="007234FE" w:rsidRPr="005D758F">
        <w:rPr>
          <w:rFonts w:asciiTheme="minorHAnsi" w:hAnsiTheme="minorHAnsi" w:cstheme="minorHAnsi"/>
          <w:szCs w:val="22"/>
        </w:rPr>
        <w:t xml:space="preserve">Parties </w:t>
      </w:r>
      <w:r w:rsidRPr="005D758F">
        <w:rPr>
          <w:rFonts w:asciiTheme="minorHAnsi" w:hAnsiTheme="minorHAnsi" w:cstheme="minorHAnsi"/>
          <w:szCs w:val="22"/>
        </w:rPr>
        <w:t xml:space="preserve">or an Affiliate of any of them; </w:t>
      </w:r>
      <w:r w:rsidR="008116EC" w:rsidRPr="005D758F">
        <w:rPr>
          <w:rFonts w:asciiTheme="minorHAnsi" w:hAnsiTheme="minorHAnsi" w:cstheme="minorHAnsi"/>
          <w:szCs w:val="22"/>
        </w:rPr>
        <w:t>and</w:t>
      </w:r>
    </w:p>
    <w:p w14:paraId="2EA105D9" w14:textId="77777777" w:rsidR="002E2DB0" w:rsidRPr="005D758F" w:rsidRDefault="002E2DB0" w:rsidP="00992CBF">
      <w:pPr>
        <w:pStyle w:val="Heading3"/>
        <w:rPr>
          <w:rFonts w:asciiTheme="minorHAnsi" w:hAnsiTheme="minorHAnsi" w:cstheme="minorHAnsi"/>
          <w:szCs w:val="22"/>
        </w:rPr>
      </w:pPr>
      <w:r w:rsidRPr="005D758F">
        <w:rPr>
          <w:rFonts w:asciiTheme="minorHAnsi" w:hAnsiTheme="minorHAnsi" w:cstheme="minorHAnsi"/>
          <w:szCs w:val="22"/>
        </w:rPr>
        <w:t xml:space="preserve">unless he shall have the relevant experience and/or training to determine the matter in dispute in accordance with the terms of reference. </w:t>
      </w:r>
    </w:p>
    <w:p w14:paraId="726A1CF0" w14:textId="77777777" w:rsidR="002E2DB0" w:rsidRPr="005D758F" w:rsidRDefault="002E2DB0" w:rsidP="00992CBF">
      <w:pPr>
        <w:pStyle w:val="Heading2"/>
        <w:rPr>
          <w:rFonts w:asciiTheme="minorHAnsi" w:hAnsiTheme="minorHAnsi" w:cstheme="minorHAnsi"/>
          <w:szCs w:val="22"/>
        </w:rPr>
      </w:pPr>
      <w:r w:rsidRPr="005D758F">
        <w:rPr>
          <w:rFonts w:asciiTheme="minorHAnsi" w:hAnsiTheme="minorHAnsi" w:cstheme="minorHAnsi"/>
          <w:szCs w:val="22"/>
        </w:rPr>
        <w:t xml:space="preserve">The Expert shall be deemed not to be an arbitrator but shall render his determination as an expert and the law relating to arbitration shall not apply to such Expert or his determination or the procedure by which he reaches his determination. </w:t>
      </w:r>
    </w:p>
    <w:p w14:paraId="6BE50B7C" w14:textId="00E1BA88" w:rsidR="002E2DB0" w:rsidRPr="005D758F" w:rsidRDefault="002E2DB0" w:rsidP="00992CBF">
      <w:pPr>
        <w:pStyle w:val="Heading2"/>
        <w:rPr>
          <w:rFonts w:asciiTheme="minorHAnsi" w:hAnsiTheme="minorHAnsi" w:cstheme="minorHAnsi"/>
          <w:szCs w:val="22"/>
        </w:rPr>
      </w:pPr>
      <w:r w:rsidRPr="005D758F">
        <w:rPr>
          <w:rFonts w:asciiTheme="minorHAnsi" w:hAnsiTheme="minorHAnsi" w:cstheme="minorHAnsi"/>
          <w:szCs w:val="22"/>
        </w:rPr>
        <w:t xml:space="preserve">The determination of the Expert </w:t>
      </w:r>
      <w:r w:rsidR="00E31AB3" w:rsidRPr="005D758F">
        <w:rPr>
          <w:rFonts w:asciiTheme="minorHAnsi" w:hAnsiTheme="minorHAnsi" w:cstheme="minorHAnsi"/>
          <w:szCs w:val="22"/>
        </w:rPr>
        <w:t xml:space="preserve">in accordance with the provisions of this Clause 11 </w:t>
      </w:r>
      <w:r w:rsidRPr="005D758F">
        <w:rPr>
          <w:rFonts w:asciiTheme="minorHAnsi" w:hAnsiTheme="minorHAnsi" w:cstheme="minorHAnsi"/>
          <w:szCs w:val="22"/>
        </w:rPr>
        <w:t xml:space="preserve">shall be final and binding upon the </w:t>
      </w:r>
      <w:r w:rsidR="007234FE" w:rsidRPr="005D758F">
        <w:rPr>
          <w:rFonts w:asciiTheme="minorHAnsi" w:hAnsiTheme="minorHAnsi" w:cstheme="minorHAnsi"/>
          <w:szCs w:val="22"/>
        </w:rPr>
        <w:t>Parties</w:t>
      </w:r>
      <w:r w:rsidRPr="005D758F">
        <w:rPr>
          <w:rFonts w:asciiTheme="minorHAnsi" w:hAnsiTheme="minorHAnsi" w:cstheme="minorHAnsi"/>
          <w:szCs w:val="22"/>
        </w:rPr>
        <w:t xml:space="preserve"> save in the event of fraud or manifest error in which case another expert may be appointed in accordance with the provisions of this Clause 11. </w:t>
      </w:r>
    </w:p>
    <w:p w14:paraId="4CF68E41" w14:textId="7E6CEA1D" w:rsidR="002E2DB0" w:rsidRPr="005D758F" w:rsidRDefault="002E2DB0" w:rsidP="00992CBF">
      <w:pPr>
        <w:pStyle w:val="Heading2"/>
        <w:rPr>
          <w:rFonts w:asciiTheme="minorHAnsi" w:hAnsiTheme="minorHAnsi" w:cstheme="minorHAnsi"/>
          <w:szCs w:val="22"/>
        </w:rPr>
      </w:pPr>
      <w:r w:rsidRPr="005D758F">
        <w:rPr>
          <w:rFonts w:asciiTheme="minorHAnsi" w:hAnsiTheme="minorHAnsi" w:cstheme="minorHAnsi"/>
          <w:szCs w:val="22"/>
        </w:rPr>
        <w:t xml:space="preserve">Each of the </w:t>
      </w:r>
      <w:r w:rsidR="007234FE" w:rsidRPr="005D758F">
        <w:rPr>
          <w:rFonts w:asciiTheme="minorHAnsi" w:hAnsiTheme="minorHAnsi" w:cstheme="minorHAnsi"/>
          <w:szCs w:val="22"/>
        </w:rPr>
        <w:t>Parties</w:t>
      </w:r>
      <w:r w:rsidRPr="005D758F">
        <w:rPr>
          <w:rFonts w:asciiTheme="minorHAnsi" w:hAnsiTheme="minorHAnsi" w:cstheme="minorHAnsi"/>
          <w:szCs w:val="22"/>
        </w:rPr>
        <w:t xml:space="preserve"> shall bear its own costs of providing all data, information and submissions given by it and the costs and expenses of all the counsel, witnesses and employees retained by it but the costs and expenses of the Expert and any independent advisors to the Expert and any costs of his appointment shall be borne equally by the </w:t>
      </w:r>
      <w:r w:rsidR="007234FE" w:rsidRPr="005D758F">
        <w:rPr>
          <w:rFonts w:asciiTheme="minorHAnsi" w:hAnsiTheme="minorHAnsi" w:cstheme="minorHAnsi"/>
          <w:szCs w:val="22"/>
        </w:rPr>
        <w:t>Parties</w:t>
      </w:r>
      <w:r w:rsidRPr="005D758F">
        <w:rPr>
          <w:rFonts w:asciiTheme="minorHAnsi" w:hAnsiTheme="minorHAnsi" w:cstheme="minorHAnsi"/>
          <w:szCs w:val="22"/>
        </w:rPr>
        <w:t xml:space="preserve">. </w:t>
      </w:r>
    </w:p>
    <w:p w14:paraId="29BC3758" w14:textId="1A6CEE54" w:rsidR="001F63E2" w:rsidRPr="005D758F" w:rsidRDefault="002E2DB0" w:rsidP="00992CBF">
      <w:pPr>
        <w:pStyle w:val="Heading2"/>
        <w:rPr>
          <w:rFonts w:asciiTheme="minorHAnsi" w:hAnsiTheme="minorHAnsi" w:cstheme="minorHAnsi"/>
          <w:szCs w:val="22"/>
        </w:rPr>
      </w:pPr>
      <w:r w:rsidRPr="005D758F">
        <w:rPr>
          <w:rFonts w:asciiTheme="minorHAnsi" w:hAnsiTheme="minorHAnsi" w:cstheme="minorHAnsi"/>
          <w:szCs w:val="22"/>
        </w:rPr>
        <w:t xml:space="preserve">Any and all communications between either </w:t>
      </w:r>
      <w:r w:rsidR="007234FE" w:rsidRPr="005D758F">
        <w:rPr>
          <w:rFonts w:asciiTheme="minorHAnsi" w:hAnsiTheme="minorHAnsi" w:cstheme="minorHAnsi"/>
          <w:szCs w:val="22"/>
        </w:rPr>
        <w:t>Party</w:t>
      </w:r>
      <w:r w:rsidRPr="005D758F">
        <w:rPr>
          <w:rFonts w:asciiTheme="minorHAnsi" w:hAnsiTheme="minorHAnsi" w:cstheme="minorHAnsi"/>
          <w:szCs w:val="22"/>
        </w:rPr>
        <w:t xml:space="preserve"> and the Expert shall be made in writing and a copy thereof provided simultaneously to the other and no meeting between the Expert and either </w:t>
      </w:r>
      <w:r w:rsidR="007234FE" w:rsidRPr="005D758F">
        <w:rPr>
          <w:rFonts w:asciiTheme="minorHAnsi" w:hAnsiTheme="minorHAnsi" w:cstheme="minorHAnsi"/>
          <w:szCs w:val="22"/>
        </w:rPr>
        <w:t>Party</w:t>
      </w:r>
      <w:r w:rsidRPr="005D758F">
        <w:rPr>
          <w:rFonts w:asciiTheme="minorHAnsi" w:hAnsiTheme="minorHAnsi" w:cstheme="minorHAnsi"/>
          <w:szCs w:val="22"/>
        </w:rPr>
        <w:t xml:space="preserve"> shall take place unless both </w:t>
      </w:r>
      <w:r w:rsidR="007234FE" w:rsidRPr="005D758F">
        <w:rPr>
          <w:rFonts w:asciiTheme="minorHAnsi" w:hAnsiTheme="minorHAnsi" w:cstheme="minorHAnsi"/>
          <w:szCs w:val="22"/>
        </w:rPr>
        <w:t xml:space="preserve">Parties </w:t>
      </w:r>
      <w:r w:rsidRPr="005D758F">
        <w:rPr>
          <w:rFonts w:asciiTheme="minorHAnsi" w:hAnsiTheme="minorHAnsi" w:cstheme="minorHAnsi"/>
          <w:szCs w:val="22"/>
        </w:rPr>
        <w:t>have a reasonable opportunity to attend any such meeting.</w:t>
      </w:r>
    </w:p>
    <w:p w14:paraId="34A3FBBE" w14:textId="77777777" w:rsidR="002E2DB0" w:rsidRPr="005D758F" w:rsidRDefault="002E2DB0" w:rsidP="00992CBF">
      <w:pPr>
        <w:pStyle w:val="Heading1"/>
        <w:rPr>
          <w:rFonts w:asciiTheme="minorHAnsi" w:hAnsiTheme="minorHAnsi" w:cstheme="minorHAnsi"/>
          <w:szCs w:val="22"/>
        </w:rPr>
      </w:pPr>
      <w:bookmarkStart w:id="21" w:name="_Toc234847296"/>
      <w:r w:rsidRPr="005D758F">
        <w:rPr>
          <w:rFonts w:asciiTheme="minorHAnsi" w:hAnsiTheme="minorHAnsi" w:cstheme="minorHAnsi"/>
          <w:szCs w:val="22"/>
        </w:rPr>
        <w:t>F</w:t>
      </w:r>
      <w:r w:rsidR="00ED6391" w:rsidRPr="005D758F">
        <w:rPr>
          <w:rFonts w:asciiTheme="minorHAnsi" w:hAnsiTheme="minorHAnsi" w:cstheme="minorHAnsi"/>
          <w:szCs w:val="22"/>
        </w:rPr>
        <w:t>ORCE MAJEURE</w:t>
      </w:r>
      <w:bookmarkEnd w:id="21"/>
    </w:p>
    <w:p w14:paraId="11FD7A86" w14:textId="5FFFCF20" w:rsidR="002E2DB0" w:rsidRPr="005D758F" w:rsidRDefault="002E2DB0" w:rsidP="00992CBF">
      <w:pPr>
        <w:pStyle w:val="Heading2"/>
        <w:rPr>
          <w:rFonts w:asciiTheme="minorHAnsi" w:hAnsiTheme="minorHAnsi" w:cstheme="minorHAnsi"/>
          <w:szCs w:val="22"/>
        </w:rPr>
      </w:pPr>
      <w:r w:rsidRPr="005D758F">
        <w:rPr>
          <w:rFonts w:asciiTheme="minorHAnsi" w:hAnsiTheme="minorHAnsi" w:cstheme="minorHAnsi"/>
          <w:szCs w:val="22"/>
        </w:rPr>
        <w:t xml:space="preserve">For the avoidance of doubt, the provisions of this Agreement shall be without prejudice to any question as to whether either </w:t>
      </w:r>
      <w:r w:rsidR="006A5D8A" w:rsidRPr="005D758F">
        <w:rPr>
          <w:rFonts w:asciiTheme="minorHAnsi" w:hAnsiTheme="minorHAnsi" w:cstheme="minorHAnsi"/>
          <w:szCs w:val="22"/>
        </w:rPr>
        <w:t>Party</w:t>
      </w:r>
      <w:r w:rsidRPr="005D758F">
        <w:rPr>
          <w:rFonts w:asciiTheme="minorHAnsi" w:hAnsiTheme="minorHAnsi" w:cstheme="minorHAnsi"/>
          <w:szCs w:val="22"/>
        </w:rPr>
        <w:t xml:space="preserve"> is entitled, as a result of circumstances constituting a Force Majeure Event for the purposes of this Agreement, to claim an event of force majeure has arisen pursuant to any other agreement it has entered into, or to any relief in respect of its obligations (or is subject to any liability in respect of its obligations) under any such other agreement.</w:t>
      </w:r>
    </w:p>
    <w:p w14:paraId="445219A2" w14:textId="30FB479A" w:rsidR="002E2DB0" w:rsidRPr="005D758F" w:rsidRDefault="002E2DB0" w:rsidP="00992CBF">
      <w:pPr>
        <w:pStyle w:val="Heading2"/>
        <w:rPr>
          <w:rFonts w:asciiTheme="minorHAnsi" w:hAnsiTheme="minorHAnsi" w:cstheme="minorHAnsi"/>
          <w:szCs w:val="22"/>
        </w:rPr>
      </w:pPr>
      <w:r w:rsidRPr="005D758F">
        <w:rPr>
          <w:rFonts w:asciiTheme="minorHAnsi" w:hAnsiTheme="minorHAnsi" w:cstheme="minorHAnsi"/>
          <w:szCs w:val="22"/>
        </w:rPr>
        <w:lastRenderedPageBreak/>
        <w:t xml:space="preserve">A “Force Majeure Event” shall mean any event or circumstance or combination of events and circumstances which is beyond the reasonable control of </w:t>
      </w:r>
      <w:r w:rsidR="006A5D8A" w:rsidRPr="005D758F">
        <w:rPr>
          <w:rFonts w:asciiTheme="minorHAnsi" w:hAnsiTheme="minorHAnsi" w:cstheme="minorHAnsi"/>
          <w:szCs w:val="22"/>
        </w:rPr>
        <w:t>a Party</w:t>
      </w:r>
      <w:r w:rsidRPr="005D758F">
        <w:rPr>
          <w:rFonts w:asciiTheme="minorHAnsi" w:hAnsiTheme="minorHAnsi" w:cstheme="minorHAnsi"/>
          <w:szCs w:val="22"/>
        </w:rPr>
        <w:t xml:space="preserve"> and which, or the effect of which</w:t>
      </w:r>
      <w:r w:rsidR="003A33D8">
        <w:rPr>
          <w:rFonts w:asciiTheme="minorHAnsi" w:hAnsiTheme="minorHAnsi" w:cstheme="minorHAnsi"/>
          <w:szCs w:val="22"/>
        </w:rPr>
        <w:t xml:space="preserve"> materially</w:t>
      </w:r>
      <w:r w:rsidRPr="005D758F">
        <w:rPr>
          <w:rFonts w:asciiTheme="minorHAnsi" w:hAnsiTheme="minorHAnsi" w:cstheme="minorHAnsi"/>
          <w:szCs w:val="22"/>
        </w:rPr>
        <w:t xml:space="preserve">, adversely affects the performance by that </w:t>
      </w:r>
      <w:r w:rsidR="006A5D8A" w:rsidRPr="005D758F">
        <w:rPr>
          <w:rFonts w:asciiTheme="minorHAnsi" w:hAnsiTheme="minorHAnsi" w:cstheme="minorHAnsi"/>
          <w:szCs w:val="22"/>
        </w:rPr>
        <w:t>Party</w:t>
      </w:r>
      <w:r w:rsidRPr="005D758F">
        <w:rPr>
          <w:rFonts w:asciiTheme="minorHAnsi" w:hAnsiTheme="minorHAnsi" w:cstheme="minorHAnsi"/>
          <w:szCs w:val="22"/>
        </w:rPr>
        <w:t xml:space="preserve"> of its obligations under or pursuant to this Agreement provided, however, that any such event or circumstance, or combination of events and circumstances, shall not constitute a Force Majeure Event hereunder if it could have been prevented, overcome, or remedied by the affected </w:t>
      </w:r>
      <w:r w:rsidR="00116F7F" w:rsidRPr="005D758F">
        <w:rPr>
          <w:rFonts w:asciiTheme="minorHAnsi" w:hAnsiTheme="minorHAnsi" w:cstheme="minorHAnsi"/>
          <w:szCs w:val="22"/>
        </w:rPr>
        <w:t xml:space="preserve">Party </w:t>
      </w:r>
      <w:r w:rsidRPr="005D758F">
        <w:rPr>
          <w:rFonts w:asciiTheme="minorHAnsi" w:hAnsiTheme="minorHAnsi" w:cstheme="minorHAnsi"/>
          <w:szCs w:val="22"/>
        </w:rPr>
        <w:t xml:space="preserve">through the exercise of reasonable diligence and reasonable care. Force Majeure Events hereunder shall include each of the following events and circumstances, but only to the extent that each satisfies the above requirements: </w:t>
      </w:r>
    </w:p>
    <w:p w14:paraId="1CAE231C" w14:textId="77777777" w:rsidR="002E2DB0" w:rsidRPr="005D758F" w:rsidRDefault="002E2DB0" w:rsidP="00992CBF">
      <w:pPr>
        <w:pStyle w:val="Heading3"/>
        <w:rPr>
          <w:rFonts w:asciiTheme="minorHAnsi" w:hAnsiTheme="minorHAnsi" w:cstheme="minorHAnsi"/>
          <w:szCs w:val="22"/>
        </w:rPr>
      </w:pPr>
      <w:r w:rsidRPr="005D758F">
        <w:rPr>
          <w:rFonts w:asciiTheme="minorHAnsi" w:hAnsiTheme="minorHAnsi" w:cstheme="minorHAnsi"/>
          <w:szCs w:val="22"/>
        </w:rPr>
        <w:t>any act of war (whether declared or undeclared), hostilities, invasion, armed conflict or act of foreign enemy, blockade, embargo, mobilisation, requisition, revolution, riot, insurrection, civil commotion or disorder, act of terrorism, or sabotage;</w:t>
      </w:r>
    </w:p>
    <w:p w14:paraId="5F85B90B" w14:textId="77777777" w:rsidR="002E2DB0" w:rsidRPr="005D758F" w:rsidRDefault="002E2DB0" w:rsidP="00992CBF">
      <w:pPr>
        <w:pStyle w:val="Heading3"/>
        <w:rPr>
          <w:rFonts w:asciiTheme="minorHAnsi" w:hAnsiTheme="minorHAnsi" w:cstheme="minorHAnsi"/>
          <w:szCs w:val="22"/>
        </w:rPr>
      </w:pPr>
      <w:r w:rsidRPr="005D758F">
        <w:rPr>
          <w:rFonts w:asciiTheme="minorHAnsi" w:hAnsiTheme="minorHAnsi" w:cstheme="minorHAnsi"/>
          <w:szCs w:val="22"/>
        </w:rPr>
        <w:t xml:space="preserve">any act of God; </w:t>
      </w:r>
    </w:p>
    <w:p w14:paraId="2818CCF7" w14:textId="77777777" w:rsidR="002E2DB0" w:rsidRPr="005D758F" w:rsidRDefault="002E2DB0" w:rsidP="00992CBF">
      <w:pPr>
        <w:pStyle w:val="Heading3"/>
        <w:rPr>
          <w:rFonts w:asciiTheme="minorHAnsi" w:hAnsiTheme="minorHAnsi" w:cstheme="minorHAnsi"/>
          <w:szCs w:val="22"/>
        </w:rPr>
      </w:pPr>
      <w:r w:rsidRPr="005D758F">
        <w:rPr>
          <w:rFonts w:asciiTheme="minorHAnsi" w:hAnsiTheme="minorHAnsi" w:cstheme="minorHAnsi"/>
          <w:szCs w:val="22"/>
        </w:rPr>
        <w:t xml:space="preserve">radioactive contamination, ionising radiation or contamination by radioactivity from any nuclear fuel or from any nuclear waste from the combustion of nuclear fuel, or radioactive, toxic, explosive or other hazardous properties of any explosive nuclear assembly or nuclear component thereof; </w:t>
      </w:r>
    </w:p>
    <w:p w14:paraId="4D8A3418" w14:textId="146891E9" w:rsidR="00C97D84" w:rsidRDefault="00052166" w:rsidP="00992CBF">
      <w:pPr>
        <w:pStyle w:val="Heading3"/>
        <w:rPr>
          <w:rFonts w:asciiTheme="minorHAnsi" w:hAnsiTheme="minorHAnsi" w:cstheme="minorHAnsi"/>
          <w:szCs w:val="22"/>
        </w:rPr>
      </w:pPr>
      <w:r>
        <w:rPr>
          <w:rFonts w:asciiTheme="minorHAnsi" w:hAnsiTheme="minorHAnsi" w:cstheme="minorHAnsi"/>
          <w:szCs w:val="22"/>
        </w:rPr>
        <w:t xml:space="preserve">the discovery of </w:t>
      </w:r>
      <w:r w:rsidR="00C97D84">
        <w:rPr>
          <w:rFonts w:asciiTheme="minorHAnsi" w:hAnsiTheme="minorHAnsi" w:cstheme="minorHAnsi"/>
          <w:szCs w:val="22"/>
        </w:rPr>
        <w:t>Toxic and Dangerous Waste</w:t>
      </w:r>
      <w:r>
        <w:rPr>
          <w:rFonts w:asciiTheme="minorHAnsi" w:hAnsiTheme="minorHAnsi" w:cstheme="minorHAnsi"/>
          <w:szCs w:val="22"/>
        </w:rPr>
        <w:t xml:space="preserve"> at the CGI Site</w:t>
      </w:r>
      <w:r w:rsidR="00C97D84">
        <w:rPr>
          <w:rFonts w:asciiTheme="minorHAnsi" w:hAnsiTheme="minorHAnsi" w:cstheme="minorHAnsi"/>
          <w:szCs w:val="22"/>
        </w:rPr>
        <w:t>;</w:t>
      </w:r>
    </w:p>
    <w:p w14:paraId="5A7BDDC5" w14:textId="03E399A6" w:rsidR="002E2DB0" w:rsidRPr="005D758F" w:rsidRDefault="002E2DB0" w:rsidP="00992CBF">
      <w:pPr>
        <w:pStyle w:val="Heading3"/>
        <w:rPr>
          <w:rFonts w:asciiTheme="minorHAnsi" w:hAnsiTheme="minorHAnsi" w:cstheme="minorHAnsi"/>
          <w:szCs w:val="22"/>
        </w:rPr>
      </w:pPr>
      <w:r w:rsidRPr="005D758F">
        <w:rPr>
          <w:rFonts w:asciiTheme="minorHAnsi" w:hAnsiTheme="minorHAnsi" w:cstheme="minorHAnsi"/>
          <w:szCs w:val="22"/>
        </w:rPr>
        <w:t xml:space="preserve">strikes, works to rule or go-slows; </w:t>
      </w:r>
    </w:p>
    <w:p w14:paraId="5CF7B7B0" w14:textId="77777777" w:rsidR="002E2DB0" w:rsidRPr="005D758F" w:rsidRDefault="002E2DB0" w:rsidP="00992CBF">
      <w:pPr>
        <w:pStyle w:val="Heading3"/>
        <w:rPr>
          <w:rFonts w:asciiTheme="minorHAnsi" w:hAnsiTheme="minorHAnsi" w:cstheme="minorHAnsi"/>
          <w:szCs w:val="22"/>
        </w:rPr>
      </w:pPr>
      <w:r w:rsidRPr="005D758F">
        <w:rPr>
          <w:rFonts w:asciiTheme="minorHAnsi" w:hAnsiTheme="minorHAnsi" w:cstheme="minorHAnsi"/>
          <w:szCs w:val="22"/>
        </w:rPr>
        <w:t xml:space="preserve">earthquake, tidal wave, flood, storm, cyclone, typhoon, tornado or lightning, landslip or landslide or adverse weather or climatic conditions; </w:t>
      </w:r>
    </w:p>
    <w:p w14:paraId="264ED513" w14:textId="77777777" w:rsidR="002E2DB0" w:rsidRPr="005D758F" w:rsidRDefault="002E2DB0" w:rsidP="00992CBF">
      <w:pPr>
        <w:pStyle w:val="Heading3"/>
        <w:rPr>
          <w:rFonts w:asciiTheme="minorHAnsi" w:hAnsiTheme="minorHAnsi" w:cstheme="minorHAnsi"/>
          <w:szCs w:val="22"/>
        </w:rPr>
      </w:pPr>
      <w:r w:rsidRPr="005D758F">
        <w:rPr>
          <w:rFonts w:asciiTheme="minorHAnsi" w:hAnsiTheme="minorHAnsi" w:cstheme="minorHAnsi"/>
          <w:szCs w:val="22"/>
        </w:rPr>
        <w:t xml:space="preserve">fire or explosion; </w:t>
      </w:r>
    </w:p>
    <w:p w14:paraId="3950F03A" w14:textId="77777777" w:rsidR="002E2DB0" w:rsidRPr="005D758F" w:rsidRDefault="002E2DB0" w:rsidP="00992CBF">
      <w:pPr>
        <w:pStyle w:val="Heading3"/>
        <w:rPr>
          <w:rFonts w:asciiTheme="minorHAnsi" w:hAnsiTheme="minorHAnsi" w:cstheme="minorHAnsi"/>
          <w:szCs w:val="22"/>
        </w:rPr>
      </w:pPr>
      <w:r w:rsidRPr="005D758F">
        <w:rPr>
          <w:rFonts w:asciiTheme="minorHAnsi" w:hAnsiTheme="minorHAnsi" w:cstheme="minorHAnsi"/>
          <w:szCs w:val="22"/>
        </w:rPr>
        <w:t xml:space="preserve">epidemic or plague; </w:t>
      </w:r>
    </w:p>
    <w:p w14:paraId="711CAEFE" w14:textId="77777777" w:rsidR="002E2DB0" w:rsidRPr="005D758F" w:rsidRDefault="002E2DB0" w:rsidP="00992CBF">
      <w:pPr>
        <w:pStyle w:val="Heading3"/>
        <w:rPr>
          <w:rFonts w:asciiTheme="minorHAnsi" w:hAnsiTheme="minorHAnsi" w:cstheme="minorHAnsi"/>
          <w:szCs w:val="22"/>
        </w:rPr>
      </w:pPr>
      <w:r w:rsidRPr="005D758F">
        <w:rPr>
          <w:rFonts w:asciiTheme="minorHAnsi" w:hAnsiTheme="minorHAnsi" w:cstheme="minorHAnsi"/>
          <w:szCs w:val="22"/>
        </w:rPr>
        <w:t xml:space="preserve">unlawful, illegal, criminal or negligent acts of Third Parties; </w:t>
      </w:r>
    </w:p>
    <w:p w14:paraId="747242E0" w14:textId="77777777" w:rsidR="002E2DB0" w:rsidRPr="005D758F" w:rsidRDefault="002E2DB0" w:rsidP="00992CBF">
      <w:pPr>
        <w:pStyle w:val="Heading3"/>
        <w:rPr>
          <w:rFonts w:asciiTheme="minorHAnsi" w:hAnsiTheme="minorHAnsi" w:cstheme="minorHAnsi"/>
          <w:szCs w:val="22"/>
        </w:rPr>
      </w:pPr>
      <w:r w:rsidRPr="005D758F">
        <w:rPr>
          <w:rFonts w:asciiTheme="minorHAnsi" w:hAnsiTheme="minorHAnsi" w:cstheme="minorHAnsi"/>
          <w:szCs w:val="22"/>
        </w:rPr>
        <w:t xml:space="preserve">equipment failure; or </w:t>
      </w:r>
    </w:p>
    <w:p w14:paraId="5E7C8E46" w14:textId="700C0F78" w:rsidR="002E2DB0" w:rsidRPr="005D758F" w:rsidRDefault="002E2DB0" w:rsidP="00992CBF">
      <w:pPr>
        <w:pStyle w:val="Heading3"/>
        <w:rPr>
          <w:rFonts w:asciiTheme="minorHAnsi" w:hAnsiTheme="minorHAnsi" w:cstheme="minorHAnsi"/>
          <w:szCs w:val="22"/>
        </w:rPr>
      </w:pPr>
      <w:r w:rsidRPr="005D758F">
        <w:rPr>
          <w:rFonts w:asciiTheme="minorHAnsi" w:hAnsiTheme="minorHAnsi" w:cstheme="minorHAnsi"/>
          <w:szCs w:val="22"/>
        </w:rPr>
        <w:t>any event or circumstances of a nature analogous to the foregoing.</w:t>
      </w:r>
    </w:p>
    <w:p w14:paraId="6B6AF9DB" w14:textId="77777777" w:rsidR="002E2DB0" w:rsidRPr="005D758F" w:rsidRDefault="002E2DB0" w:rsidP="00992CBF">
      <w:pPr>
        <w:pStyle w:val="Heading2"/>
        <w:rPr>
          <w:rFonts w:asciiTheme="minorHAnsi" w:hAnsiTheme="minorHAnsi" w:cstheme="minorHAnsi"/>
          <w:szCs w:val="22"/>
        </w:rPr>
      </w:pPr>
      <w:r w:rsidRPr="005D758F">
        <w:rPr>
          <w:rFonts w:asciiTheme="minorHAnsi" w:hAnsiTheme="minorHAnsi" w:cstheme="minorHAnsi"/>
          <w:szCs w:val="22"/>
        </w:rPr>
        <w:t xml:space="preserve"> </w:t>
      </w:r>
    </w:p>
    <w:p w14:paraId="02002C04" w14:textId="0928D321" w:rsidR="002E2DB0" w:rsidRPr="005D758F" w:rsidRDefault="002E2DB0" w:rsidP="00992CBF">
      <w:pPr>
        <w:pStyle w:val="Heading3"/>
        <w:rPr>
          <w:rFonts w:asciiTheme="minorHAnsi" w:hAnsiTheme="minorHAnsi" w:cstheme="minorHAnsi"/>
          <w:szCs w:val="22"/>
        </w:rPr>
      </w:pPr>
      <w:r w:rsidRPr="005D758F">
        <w:rPr>
          <w:rFonts w:asciiTheme="minorHAnsi" w:hAnsiTheme="minorHAnsi" w:cstheme="minorHAnsi"/>
          <w:szCs w:val="22"/>
        </w:rPr>
        <w:t xml:space="preserve">If, by reason of </w:t>
      </w:r>
      <w:r w:rsidR="00E31AB3" w:rsidRPr="005D758F">
        <w:rPr>
          <w:rFonts w:asciiTheme="minorHAnsi" w:hAnsiTheme="minorHAnsi" w:cstheme="minorHAnsi"/>
          <w:szCs w:val="22"/>
        </w:rPr>
        <w:t>one or more</w:t>
      </w:r>
      <w:r w:rsidRPr="005D758F">
        <w:rPr>
          <w:rFonts w:asciiTheme="minorHAnsi" w:hAnsiTheme="minorHAnsi" w:cstheme="minorHAnsi"/>
          <w:szCs w:val="22"/>
        </w:rPr>
        <w:t xml:space="preserve"> Force Majeure Events, a</w:t>
      </w:r>
      <w:r w:rsidR="00116F7F" w:rsidRPr="005D758F">
        <w:rPr>
          <w:rFonts w:asciiTheme="minorHAnsi" w:hAnsiTheme="minorHAnsi" w:cstheme="minorHAnsi"/>
          <w:szCs w:val="22"/>
        </w:rPr>
        <w:t xml:space="preserve"> Party</w:t>
      </w:r>
      <w:r w:rsidRPr="005D758F">
        <w:rPr>
          <w:rFonts w:asciiTheme="minorHAnsi" w:hAnsiTheme="minorHAnsi" w:cstheme="minorHAnsi"/>
          <w:szCs w:val="22"/>
        </w:rPr>
        <w:t xml:space="preserve"> is wholly or partially unable to carry out its obligations under this Agreement, the affected </w:t>
      </w:r>
      <w:r w:rsidR="00CA4DE7">
        <w:rPr>
          <w:rFonts w:asciiTheme="minorHAnsi" w:hAnsiTheme="minorHAnsi" w:cstheme="minorHAnsi"/>
          <w:szCs w:val="22"/>
        </w:rPr>
        <w:t>Party</w:t>
      </w:r>
      <w:r w:rsidRPr="005D758F">
        <w:rPr>
          <w:rFonts w:asciiTheme="minorHAnsi" w:hAnsiTheme="minorHAnsi" w:cstheme="minorHAnsi"/>
          <w:szCs w:val="22"/>
        </w:rPr>
        <w:t xml:space="preserve"> shall give the other </w:t>
      </w:r>
      <w:r w:rsidR="00116F7F" w:rsidRPr="005D758F">
        <w:rPr>
          <w:rFonts w:asciiTheme="minorHAnsi" w:hAnsiTheme="minorHAnsi" w:cstheme="minorHAnsi"/>
          <w:szCs w:val="22"/>
        </w:rPr>
        <w:t>Party</w:t>
      </w:r>
      <w:r w:rsidRPr="005D758F">
        <w:rPr>
          <w:rFonts w:asciiTheme="minorHAnsi" w:hAnsiTheme="minorHAnsi" w:cstheme="minorHAnsi"/>
          <w:szCs w:val="22"/>
        </w:rPr>
        <w:t xml:space="preserve"> notice of the Force Majeure Event(s) as soon as reasonably practicable, describing the Force Majeure Event(s) and the obligations affected together with an estimate of the period of time that the affected </w:t>
      </w:r>
      <w:r w:rsidR="00116F7F" w:rsidRPr="005D758F">
        <w:rPr>
          <w:rFonts w:asciiTheme="minorHAnsi" w:hAnsiTheme="minorHAnsi" w:cstheme="minorHAnsi"/>
          <w:szCs w:val="22"/>
        </w:rPr>
        <w:t>Party</w:t>
      </w:r>
      <w:r w:rsidRPr="005D758F">
        <w:rPr>
          <w:rFonts w:asciiTheme="minorHAnsi" w:hAnsiTheme="minorHAnsi" w:cstheme="minorHAnsi"/>
          <w:szCs w:val="22"/>
        </w:rPr>
        <w:t xml:space="preserve"> will be unable to perform such obligations and any other relevant matters.</w:t>
      </w:r>
    </w:p>
    <w:p w14:paraId="5BA546D4" w14:textId="529E00C8" w:rsidR="002E2DB0" w:rsidRPr="005D758F" w:rsidRDefault="002E2DB0" w:rsidP="00992CBF">
      <w:pPr>
        <w:pStyle w:val="Heading3"/>
        <w:rPr>
          <w:rFonts w:asciiTheme="minorHAnsi" w:hAnsiTheme="minorHAnsi" w:cstheme="minorHAnsi"/>
          <w:szCs w:val="22"/>
        </w:rPr>
      </w:pPr>
      <w:r w:rsidRPr="005D758F">
        <w:rPr>
          <w:rFonts w:asciiTheme="minorHAnsi" w:hAnsiTheme="minorHAnsi" w:cstheme="minorHAnsi"/>
          <w:szCs w:val="22"/>
        </w:rPr>
        <w:t xml:space="preserve">Failure by the affected </w:t>
      </w:r>
      <w:r w:rsidR="00116F7F" w:rsidRPr="005D758F">
        <w:rPr>
          <w:rFonts w:asciiTheme="minorHAnsi" w:hAnsiTheme="minorHAnsi" w:cstheme="minorHAnsi"/>
          <w:szCs w:val="22"/>
        </w:rPr>
        <w:t>Party</w:t>
      </w:r>
      <w:r w:rsidRPr="005D758F">
        <w:rPr>
          <w:rFonts w:asciiTheme="minorHAnsi" w:hAnsiTheme="minorHAnsi" w:cstheme="minorHAnsi"/>
          <w:szCs w:val="22"/>
        </w:rPr>
        <w:t xml:space="preserve"> to give notice of a Force Majeure Event to the other </w:t>
      </w:r>
      <w:r w:rsidR="00116F7F" w:rsidRPr="005D758F">
        <w:rPr>
          <w:rFonts w:asciiTheme="minorHAnsi" w:hAnsiTheme="minorHAnsi" w:cstheme="minorHAnsi"/>
          <w:szCs w:val="22"/>
        </w:rPr>
        <w:t>Party</w:t>
      </w:r>
      <w:r w:rsidRPr="005D758F">
        <w:rPr>
          <w:rFonts w:asciiTheme="minorHAnsi" w:hAnsiTheme="minorHAnsi" w:cstheme="minorHAnsi"/>
          <w:szCs w:val="22"/>
        </w:rPr>
        <w:t xml:space="preserve"> as required by Clause 12.3(a) shall not prevent the affected </w:t>
      </w:r>
      <w:r w:rsidR="00116F7F" w:rsidRPr="005D758F">
        <w:rPr>
          <w:rFonts w:asciiTheme="minorHAnsi" w:hAnsiTheme="minorHAnsi" w:cstheme="minorHAnsi"/>
          <w:szCs w:val="22"/>
        </w:rPr>
        <w:t>Party</w:t>
      </w:r>
      <w:r w:rsidRPr="005D758F">
        <w:rPr>
          <w:rFonts w:asciiTheme="minorHAnsi" w:hAnsiTheme="minorHAnsi" w:cstheme="minorHAnsi"/>
          <w:szCs w:val="22"/>
        </w:rPr>
        <w:t xml:space="preserve"> </w:t>
      </w:r>
      <w:r w:rsidRPr="005D758F">
        <w:rPr>
          <w:rFonts w:asciiTheme="minorHAnsi" w:hAnsiTheme="minorHAnsi" w:cstheme="minorHAnsi"/>
          <w:szCs w:val="22"/>
        </w:rPr>
        <w:lastRenderedPageBreak/>
        <w:t xml:space="preserve">from giving such notice at a later time; provided however that, in such case, the affected </w:t>
      </w:r>
      <w:r w:rsidR="00116F7F" w:rsidRPr="005D758F">
        <w:rPr>
          <w:rFonts w:asciiTheme="minorHAnsi" w:hAnsiTheme="minorHAnsi" w:cstheme="minorHAnsi"/>
          <w:szCs w:val="22"/>
        </w:rPr>
        <w:t>Party</w:t>
      </w:r>
      <w:r w:rsidRPr="005D758F">
        <w:rPr>
          <w:rFonts w:asciiTheme="minorHAnsi" w:hAnsiTheme="minorHAnsi" w:cstheme="minorHAnsi"/>
          <w:szCs w:val="22"/>
        </w:rPr>
        <w:t xml:space="preserve"> shall not be excused pursuant to Clause 12.5 from any failure or delay in complying with its obligations under or pursuant to this Agreement </w:t>
      </w:r>
      <w:r w:rsidR="00E31AB3" w:rsidRPr="005D758F">
        <w:rPr>
          <w:rFonts w:asciiTheme="minorHAnsi" w:hAnsiTheme="minorHAnsi" w:cstheme="minorHAnsi"/>
          <w:szCs w:val="22"/>
        </w:rPr>
        <w:t xml:space="preserve">during the period up </w:t>
      </w:r>
      <w:r w:rsidRPr="005D758F">
        <w:rPr>
          <w:rFonts w:asciiTheme="minorHAnsi" w:hAnsiTheme="minorHAnsi" w:cstheme="minorHAnsi"/>
          <w:szCs w:val="22"/>
        </w:rPr>
        <w:t xml:space="preserve">until the notice required by Clause 12.3(a) has been given. </w:t>
      </w:r>
    </w:p>
    <w:p w14:paraId="6E9B27C1" w14:textId="58D124D8" w:rsidR="002E2DB0" w:rsidRPr="005D758F" w:rsidRDefault="002E2DB0" w:rsidP="00992CBF">
      <w:pPr>
        <w:pStyle w:val="Heading2"/>
        <w:rPr>
          <w:rFonts w:asciiTheme="minorHAnsi" w:hAnsiTheme="minorHAnsi" w:cstheme="minorHAnsi"/>
          <w:szCs w:val="22"/>
        </w:rPr>
      </w:pPr>
      <w:r w:rsidRPr="005D758F">
        <w:rPr>
          <w:rFonts w:asciiTheme="minorHAnsi" w:hAnsiTheme="minorHAnsi" w:cstheme="minorHAnsi"/>
          <w:szCs w:val="22"/>
        </w:rPr>
        <w:t xml:space="preserve">The affected </w:t>
      </w:r>
      <w:r w:rsidR="0083749D" w:rsidRPr="005D758F">
        <w:rPr>
          <w:rFonts w:asciiTheme="minorHAnsi" w:hAnsiTheme="minorHAnsi" w:cstheme="minorHAnsi"/>
          <w:szCs w:val="22"/>
        </w:rPr>
        <w:t>Party</w:t>
      </w:r>
      <w:r w:rsidRPr="005D758F">
        <w:rPr>
          <w:rFonts w:asciiTheme="minorHAnsi" w:hAnsiTheme="minorHAnsi" w:cstheme="minorHAnsi"/>
          <w:szCs w:val="22"/>
        </w:rPr>
        <w:t xml:space="preserve"> shall use all reasonable efforts to mitigate the effects of a Force Majeure Event, including the payment of all sums of money which are reasonable and cost-effective in the light of the likely efficacy of the mitigation measures. This Clause 12.4 shall not oblige the affected </w:t>
      </w:r>
      <w:r w:rsidR="0083749D" w:rsidRPr="005D758F">
        <w:rPr>
          <w:rFonts w:asciiTheme="minorHAnsi" w:hAnsiTheme="minorHAnsi" w:cstheme="minorHAnsi"/>
          <w:szCs w:val="22"/>
        </w:rPr>
        <w:t>Party</w:t>
      </w:r>
      <w:r w:rsidRPr="005D758F">
        <w:rPr>
          <w:rFonts w:asciiTheme="minorHAnsi" w:hAnsiTheme="minorHAnsi" w:cstheme="minorHAnsi"/>
          <w:szCs w:val="22"/>
        </w:rPr>
        <w:t xml:space="preserve"> to settle any labour dispute. </w:t>
      </w:r>
    </w:p>
    <w:p w14:paraId="515107CE" w14:textId="6A7F4676" w:rsidR="002E2DB0" w:rsidRPr="005D758F" w:rsidRDefault="002E2DB0" w:rsidP="00992CBF">
      <w:pPr>
        <w:pStyle w:val="Heading2"/>
        <w:rPr>
          <w:rFonts w:asciiTheme="minorHAnsi" w:hAnsiTheme="minorHAnsi" w:cstheme="minorHAnsi"/>
          <w:szCs w:val="22"/>
        </w:rPr>
      </w:pPr>
      <w:r w:rsidRPr="005D758F">
        <w:rPr>
          <w:rFonts w:asciiTheme="minorHAnsi" w:hAnsiTheme="minorHAnsi" w:cstheme="minorHAnsi"/>
          <w:szCs w:val="22"/>
        </w:rPr>
        <w:t xml:space="preserve">So long as the affected </w:t>
      </w:r>
      <w:r w:rsidR="00142ABF" w:rsidRPr="005D758F">
        <w:rPr>
          <w:rFonts w:asciiTheme="minorHAnsi" w:hAnsiTheme="minorHAnsi" w:cstheme="minorHAnsi"/>
          <w:szCs w:val="22"/>
        </w:rPr>
        <w:t>Party</w:t>
      </w:r>
      <w:r w:rsidRPr="005D758F">
        <w:rPr>
          <w:rFonts w:asciiTheme="minorHAnsi" w:hAnsiTheme="minorHAnsi" w:cstheme="minorHAnsi"/>
          <w:szCs w:val="22"/>
        </w:rPr>
        <w:t xml:space="preserve"> has given notice pursuant to Clause 12.3(a) and at all times since the occurrence of the Force Majeure Event complied with its obligations under Clause 12.4 and continues so to comply, then: </w:t>
      </w:r>
    </w:p>
    <w:p w14:paraId="2CA54ADF" w14:textId="76240153" w:rsidR="002E2DB0" w:rsidRPr="005D758F" w:rsidRDefault="002E2DB0" w:rsidP="00992CBF">
      <w:pPr>
        <w:pStyle w:val="Heading3"/>
        <w:rPr>
          <w:rFonts w:asciiTheme="minorHAnsi" w:hAnsiTheme="minorHAnsi" w:cstheme="minorHAnsi"/>
          <w:szCs w:val="22"/>
        </w:rPr>
      </w:pPr>
      <w:r w:rsidRPr="005D758F">
        <w:rPr>
          <w:rFonts w:asciiTheme="minorHAnsi" w:hAnsiTheme="minorHAnsi" w:cstheme="minorHAnsi"/>
          <w:szCs w:val="22"/>
        </w:rPr>
        <w:t xml:space="preserve">the affected </w:t>
      </w:r>
      <w:r w:rsidR="00142ABF" w:rsidRPr="005D758F">
        <w:rPr>
          <w:rFonts w:asciiTheme="minorHAnsi" w:hAnsiTheme="minorHAnsi" w:cstheme="minorHAnsi"/>
          <w:szCs w:val="22"/>
        </w:rPr>
        <w:t>Party</w:t>
      </w:r>
      <w:r w:rsidRPr="005D758F">
        <w:rPr>
          <w:rFonts w:asciiTheme="minorHAnsi" w:hAnsiTheme="minorHAnsi" w:cstheme="minorHAnsi"/>
          <w:szCs w:val="22"/>
        </w:rPr>
        <w:t xml:space="preserve"> shall not be liable for any failure or delay in performing its obligations (other than the obligation on the part of either </w:t>
      </w:r>
      <w:r w:rsidR="00142ABF" w:rsidRPr="005D758F">
        <w:rPr>
          <w:rFonts w:asciiTheme="minorHAnsi" w:hAnsiTheme="minorHAnsi" w:cstheme="minorHAnsi"/>
          <w:szCs w:val="22"/>
        </w:rPr>
        <w:t>Party</w:t>
      </w:r>
      <w:r w:rsidRPr="005D758F">
        <w:rPr>
          <w:rFonts w:asciiTheme="minorHAnsi" w:hAnsiTheme="minorHAnsi" w:cstheme="minorHAnsi"/>
          <w:szCs w:val="22"/>
        </w:rPr>
        <w:t xml:space="preserve"> to make any payments to the other </w:t>
      </w:r>
      <w:r w:rsidR="00142ABF" w:rsidRPr="005D758F">
        <w:rPr>
          <w:rFonts w:asciiTheme="minorHAnsi" w:hAnsiTheme="minorHAnsi" w:cstheme="minorHAnsi"/>
          <w:szCs w:val="22"/>
        </w:rPr>
        <w:t>Party</w:t>
      </w:r>
      <w:r w:rsidRPr="005D758F">
        <w:rPr>
          <w:rFonts w:asciiTheme="minorHAnsi" w:hAnsiTheme="minorHAnsi" w:cstheme="minorHAnsi"/>
          <w:szCs w:val="22"/>
        </w:rPr>
        <w:t xml:space="preserve"> under or pursuant to this Agreement) to the extent that such failure or delay has been caused or contributed to by one or more Force Majeure Event(s) or its or their effects or by any combination thereof; and </w:t>
      </w:r>
    </w:p>
    <w:p w14:paraId="5C36091A" w14:textId="18FCFFC9" w:rsidR="002E2DB0" w:rsidRPr="005D758F" w:rsidRDefault="002E2DB0" w:rsidP="00992CBF">
      <w:pPr>
        <w:pStyle w:val="Heading3"/>
        <w:rPr>
          <w:rFonts w:asciiTheme="minorHAnsi" w:hAnsiTheme="minorHAnsi" w:cstheme="minorHAnsi"/>
          <w:szCs w:val="22"/>
        </w:rPr>
      </w:pPr>
      <w:r w:rsidRPr="005D758F">
        <w:rPr>
          <w:rFonts w:asciiTheme="minorHAnsi" w:hAnsiTheme="minorHAnsi" w:cstheme="minorHAnsi"/>
          <w:szCs w:val="22"/>
        </w:rPr>
        <w:t>the time limits and deadlines for the performance by the affected</w:t>
      </w:r>
      <w:r w:rsidR="004C3DF8">
        <w:rPr>
          <w:rFonts w:asciiTheme="minorHAnsi" w:hAnsiTheme="minorHAnsi" w:cstheme="minorHAnsi"/>
          <w:szCs w:val="22"/>
        </w:rPr>
        <w:t xml:space="preserve"> Party</w:t>
      </w:r>
      <w:r w:rsidRPr="005D758F">
        <w:rPr>
          <w:rFonts w:asciiTheme="minorHAnsi" w:hAnsiTheme="minorHAnsi" w:cstheme="minorHAnsi"/>
          <w:szCs w:val="22"/>
        </w:rPr>
        <w:t xml:space="preserve"> of its obligations under this Agreement (other than the obligation on the part of either </w:t>
      </w:r>
      <w:r w:rsidR="00142ABF" w:rsidRPr="005D758F">
        <w:rPr>
          <w:rFonts w:asciiTheme="minorHAnsi" w:hAnsiTheme="minorHAnsi" w:cstheme="minorHAnsi"/>
          <w:szCs w:val="22"/>
        </w:rPr>
        <w:t>Party</w:t>
      </w:r>
      <w:r w:rsidRPr="005D758F">
        <w:rPr>
          <w:rFonts w:asciiTheme="minorHAnsi" w:hAnsiTheme="minorHAnsi" w:cstheme="minorHAnsi"/>
          <w:szCs w:val="22"/>
        </w:rPr>
        <w:t xml:space="preserve"> to make any payments to the other </w:t>
      </w:r>
      <w:r w:rsidR="00142ABF" w:rsidRPr="005D758F">
        <w:rPr>
          <w:rFonts w:asciiTheme="minorHAnsi" w:hAnsiTheme="minorHAnsi" w:cstheme="minorHAnsi"/>
          <w:szCs w:val="22"/>
        </w:rPr>
        <w:t>Party</w:t>
      </w:r>
      <w:r w:rsidRPr="005D758F">
        <w:rPr>
          <w:rFonts w:asciiTheme="minorHAnsi" w:hAnsiTheme="minorHAnsi" w:cstheme="minorHAnsi"/>
          <w:szCs w:val="22"/>
        </w:rPr>
        <w:t xml:space="preserve"> under or pursuant to this Agreement) which are affected by such Force Majeure Event shall be extended Day to Day for so long as the relevant Force Majeure Event or its effects continue.</w:t>
      </w:r>
    </w:p>
    <w:p w14:paraId="20081E36" w14:textId="3CED8AC7" w:rsidR="002E2DB0" w:rsidRPr="005D758F" w:rsidRDefault="002E2DB0" w:rsidP="00992CBF">
      <w:pPr>
        <w:pStyle w:val="Heading1"/>
        <w:rPr>
          <w:rFonts w:asciiTheme="minorHAnsi" w:hAnsiTheme="minorHAnsi" w:cstheme="minorHAnsi"/>
          <w:szCs w:val="22"/>
        </w:rPr>
      </w:pPr>
      <w:bookmarkStart w:id="22" w:name="_Toc234847297"/>
      <w:r w:rsidRPr="005D758F">
        <w:rPr>
          <w:rFonts w:asciiTheme="minorHAnsi" w:hAnsiTheme="minorHAnsi" w:cstheme="minorHAnsi"/>
          <w:szCs w:val="22"/>
        </w:rPr>
        <w:t>ASSIGNMENT</w:t>
      </w:r>
      <w:bookmarkEnd w:id="22"/>
    </w:p>
    <w:p w14:paraId="500B229F" w14:textId="7EF1B8BD" w:rsidR="00596733" w:rsidRDefault="00596733" w:rsidP="00992CBF">
      <w:pPr>
        <w:pStyle w:val="Heading2"/>
        <w:rPr>
          <w:rFonts w:asciiTheme="minorHAnsi" w:hAnsiTheme="minorHAnsi" w:cstheme="minorHAnsi"/>
          <w:szCs w:val="22"/>
        </w:rPr>
      </w:pPr>
      <w:bookmarkStart w:id="23" w:name="_Ref227248789"/>
      <w:r w:rsidRPr="005D758F">
        <w:rPr>
          <w:rFonts w:asciiTheme="minorHAnsi" w:hAnsiTheme="minorHAnsi" w:cstheme="minorHAnsi"/>
          <w:szCs w:val="22"/>
        </w:rPr>
        <w:t xml:space="preserve">The Parties acknowledge that the structure and terms of this Agreement reflect that GNI is both the Transporter and CGI Administrator and accordingly neither Party can assign its rights or obligations under this Agreement. If the function or role of either Party is required to be transferred to a separate legal entity then the other Party shall enter into good faith negotiations with such other legal entity to enter into a Connected System Agreement </w:t>
      </w:r>
      <w:r w:rsidR="00B00A0E" w:rsidRPr="005D758F">
        <w:rPr>
          <w:rFonts w:asciiTheme="minorHAnsi" w:hAnsiTheme="minorHAnsi" w:cstheme="minorHAnsi"/>
          <w:szCs w:val="22"/>
        </w:rPr>
        <w:t>provide</w:t>
      </w:r>
      <w:r w:rsidR="001B7BCD">
        <w:rPr>
          <w:rFonts w:asciiTheme="minorHAnsi" w:hAnsiTheme="minorHAnsi" w:cstheme="minorHAnsi"/>
          <w:szCs w:val="22"/>
        </w:rPr>
        <w:t>d</w:t>
      </w:r>
      <w:r w:rsidR="00B00A0E" w:rsidRPr="005D758F">
        <w:rPr>
          <w:rFonts w:asciiTheme="minorHAnsi" w:hAnsiTheme="minorHAnsi" w:cstheme="minorHAnsi"/>
          <w:szCs w:val="22"/>
        </w:rPr>
        <w:t xml:space="preserve"> always that such other legal entity has the legal </w:t>
      </w:r>
      <w:r w:rsidR="00C700B7" w:rsidRPr="005D758F">
        <w:rPr>
          <w:rFonts w:asciiTheme="minorHAnsi" w:hAnsiTheme="minorHAnsi" w:cstheme="minorHAnsi"/>
          <w:szCs w:val="22"/>
        </w:rPr>
        <w:t xml:space="preserve">and </w:t>
      </w:r>
      <w:r w:rsidR="00B00A0E" w:rsidRPr="005D758F">
        <w:rPr>
          <w:rFonts w:asciiTheme="minorHAnsi" w:hAnsiTheme="minorHAnsi" w:cstheme="minorHAnsi"/>
          <w:szCs w:val="22"/>
        </w:rPr>
        <w:t>technical ability to fulfil the ro</w:t>
      </w:r>
      <w:r w:rsidR="001B7BCD">
        <w:rPr>
          <w:rFonts w:asciiTheme="minorHAnsi" w:hAnsiTheme="minorHAnsi" w:cstheme="minorHAnsi"/>
          <w:szCs w:val="22"/>
        </w:rPr>
        <w:t>l</w:t>
      </w:r>
      <w:r w:rsidR="00B00A0E" w:rsidRPr="005D758F">
        <w:rPr>
          <w:rFonts w:asciiTheme="minorHAnsi" w:hAnsiTheme="minorHAnsi" w:cstheme="minorHAnsi"/>
          <w:szCs w:val="22"/>
        </w:rPr>
        <w:t>e of Transporter o</w:t>
      </w:r>
      <w:r w:rsidR="00C700B7" w:rsidRPr="005D758F">
        <w:rPr>
          <w:rFonts w:asciiTheme="minorHAnsi" w:hAnsiTheme="minorHAnsi" w:cstheme="minorHAnsi"/>
          <w:szCs w:val="22"/>
        </w:rPr>
        <w:t>r</w:t>
      </w:r>
      <w:r w:rsidR="00B00A0E" w:rsidRPr="005D758F">
        <w:rPr>
          <w:rFonts w:asciiTheme="minorHAnsi" w:hAnsiTheme="minorHAnsi" w:cstheme="minorHAnsi"/>
          <w:szCs w:val="22"/>
        </w:rPr>
        <w:t xml:space="preserve"> CGI Administrator as the case may be.</w:t>
      </w:r>
      <w:bookmarkEnd w:id="23"/>
    </w:p>
    <w:p w14:paraId="3BD030AE" w14:textId="6DAACE4B" w:rsidR="00A60DBD" w:rsidRPr="005D758F" w:rsidRDefault="00A60DBD" w:rsidP="00992CBF">
      <w:pPr>
        <w:pStyle w:val="Heading2"/>
        <w:rPr>
          <w:rFonts w:asciiTheme="minorHAnsi" w:hAnsiTheme="minorHAnsi" w:cstheme="minorHAnsi"/>
          <w:szCs w:val="22"/>
        </w:rPr>
      </w:pPr>
      <w:r>
        <w:rPr>
          <w:rFonts w:asciiTheme="minorHAnsi" w:hAnsiTheme="minorHAnsi" w:cstheme="minorHAnsi"/>
          <w:szCs w:val="22"/>
        </w:rPr>
        <w:t xml:space="preserve">The </w:t>
      </w:r>
      <w:r w:rsidR="00A066D5">
        <w:rPr>
          <w:rFonts w:asciiTheme="minorHAnsi" w:hAnsiTheme="minorHAnsi" w:cstheme="minorHAnsi"/>
          <w:szCs w:val="22"/>
        </w:rPr>
        <w:t>entry</w:t>
      </w:r>
      <w:r>
        <w:rPr>
          <w:rFonts w:asciiTheme="minorHAnsi" w:hAnsiTheme="minorHAnsi" w:cstheme="minorHAnsi"/>
          <w:szCs w:val="22"/>
        </w:rPr>
        <w:t xml:space="preserve"> into a new agreement in accordance with Clause </w:t>
      </w:r>
      <w:r>
        <w:rPr>
          <w:rFonts w:asciiTheme="minorHAnsi" w:hAnsiTheme="minorHAnsi" w:cstheme="minorHAnsi"/>
          <w:szCs w:val="22"/>
        </w:rPr>
        <w:fldChar w:fldCharType="begin"/>
      </w:r>
      <w:r>
        <w:rPr>
          <w:rFonts w:asciiTheme="minorHAnsi" w:hAnsiTheme="minorHAnsi" w:cstheme="minorHAnsi"/>
          <w:szCs w:val="22"/>
        </w:rPr>
        <w:instrText xml:space="preserve"> REF _Ref227248789 \r \h </w:instrText>
      </w:r>
      <w:r>
        <w:rPr>
          <w:rFonts w:asciiTheme="minorHAnsi" w:hAnsiTheme="minorHAnsi" w:cstheme="minorHAnsi"/>
          <w:szCs w:val="22"/>
        </w:rPr>
      </w:r>
      <w:r>
        <w:rPr>
          <w:rFonts w:asciiTheme="minorHAnsi" w:hAnsiTheme="minorHAnsi" w:cstheme="minorHAnsi"/>
          <w:szCs w:val="22"/>
        </w:rPr>
        <w:fldChar w:fldCharType="separate"/>
      </w:r>
      <w:r w:rsidR="00F86E83">
        <w:rPr>
          <w:rFonts w:asciiTheme="minorHAnsi" w:hAnsiTheme="minorHAnsi" w:cstheme="minorHAnsi"/>
          <w:szCs w:val="22"/>
        </w:rPr>
        <w:t>13.1</w:t>
      </w:r>
      <w:r>
        <w:rPr>
          <w:rFonts w:asciiTheme="minorHAnsi" w:hAnsiTheme="minorHAnsi" w:cstheme="minorHAnsi"/>
          <w:szCs w:val="22"/>
        </w:rPr>
        <w:fldChar w:fldCharType="end"/>
      </w:r>
      <w:r>
        <w:rPr>
          <w:rFonts w:asciiTheme="minorHAnsi" w:hAnsiTheme="minorHAnsi" w:cstheme="minorHAnsi"/>
          <w:szCs w:val="22"/>
        </w:rPr>
        <w:t xml:space="preserve"> shall not relieve a Party of its obligations under this Agreement save where otherwise expressly agreed.</w:t>
      </w:r>
    </w:p>
    <w:p w14:paraId="727BC971" w14:textId="38EECB76" w:rsidR="002E2DB0" w:rsidRPr="005D758F" w:rsidRDefault="004E40B4" w:rsidP="00992CBF">
      <w:pPr>
        <w:pStyle w:val="Heading2"/>
        <w:rPr>
          <w:rFonts w:asciiTheme="minorHAnsi" w:hAnsiTheme="minorHAnsi" w:cstheme="minorHAnsi"/>
          <w:szCs w:val="22"/>
        </w:rPr>
      </w:pPr>
      <w:r w:rsidRPr="005D758F">
        <w:rPr>
          <w:rFonts w:asciiTheme="minorHAnsi" w:hAnsiTheme="minorHAnsi" w:cstheme="minorHAnsi"/>
          <w:szCs w:val="22"/>
        </w:rPr>
        <w:t xml:space="preserve">For the avoidance of doubt any assignment or otherwise of the CGI Amenities and other property or equipment relevant for the purpose of this Agreement shall not </w:t>
      </w:r>
      <w:r w:rsidRPr="005D758F">
        <w:rPr>
          <w:rFonts w:asciiTheme="minorHAnsi" w:hAnsiTheme="minorHAnsi" w:cstheme="minorHAnsi"/>
          <w:szCs w:val="22"/>
        </w:rPr>
        <w:lastRenderedPageBreak/>
        <w:t>relieve the CGI Administrator from its obligations (including its obligations of indemnity) and otherwise pursuant to this Agreement.</w:t>
      </w:r>
    </w:p>
    <w:p w14:paraId="7B9F22D6" w14:textId="77777777" w:rsidR="002E2DB0" w:rsidRPr="005D758F" w:rsidRDefault="002E2DB0" w:rsidP="00D0336B">
      <w:pPr>
        <w:pStyle w:val="Heading1"/>
      </w:pPr>
      <w:bookmarkStart w:id="24" w:name="_Toc228367510"/>
      <w:bookmarkStart w:id="25" w:name="_Toc228952755"/>
      <w:bookmarkStart w:id="26" w:name="_Toc228367511"/>
      <w:bookmarkStart w:id="27" w:name="_Toc228952756"/>
      <w:bookmarkStart w:id="28" w:name="_Toc234847298"/>
      <w:bookmarkEnd w:id="24"/>
      <w:bookmarkEnd w:id="25"/>
      <w:bookmarkEnd w:id="26"/>
      <w:bookmarkEnd w:id="27"/>
      <w:r w:rsidRPr="005D758F">
        <w:t>TERMINATION</w:t>
      </w:r>
      <w:bookmarkEnd w:id="28"/>
    </w:p>
    <w:p w14:paraId="2308601C" w14:textId="428F151F" w:rsidR="002E2DB0" w:rsidRPr="005D758F" w:rsidRDefault="002E2DB0" w:rsidP="00992CBF">
      <w:pPr>
        <w:pStyle w:val="Heading2"/>
        <w:rPr>
          <w:rFonts w:asciiTheme="minorHAnsi" w:hAnsiTheme="minorHAnsi" w:cstheme="minorHAnsi"/>
          <w:szCs w:val="22"/>
        </w:rPr>
      </w:pPr>
      <w:r w:rsidRPr="005D758F">
        <w:rPr>
          <w:rFonts w:asciiTheme="minorHAnsi" w:hAnsiTheme="minorHAnsi" w:cstheme="minorHAnsi"/>
          <w:szCs w:val="22"/>
        </w:rPr>
        <w:t xml:space="preserve">Subject to the prior approval of the </w:t>
      </w:r>
      <w:r w:rsidR="00C700B7" w:rsidRPr="005D758F">
        <w:rPr>
          <w:rFonts w:asciiTheme="minorHAnsi" w:hAnsiTheme="minorHAnsi" w:cstheme="minorHAnsi"/>
          <w:szCs w:val="22"/>
        </w:rPr>
        <w:t xml:space="preserve">Commission </w:t>
      </w:r>
      <w:r w:rsidRPr="005D758F">
        <w:rPr>
          <w:rFonts w:asciiTheme="minorHAnsi" w:hAnsiTheme="minorHAnsi" w:cstheme="minorHAnsi"/>
          <w:szCs w:val="22"/>
        </w:rPr>
        <w:t xml:space="preserve">(the requirement for which approval may be expressly waived in writing by the </w:t>
      </w:r>
      <w:r w:rsidR="00C700B7" w:rsidRPr="005D758F">
        <w:rPr>
          <w:rFonts w:asciiTheme="minorHAnsi" w:hAnsiTheme="minorHAnsi" w:cstheme="minorHAnsi"/>
          <w:szCs w:val="22"/>
        </w:rPr>
        <w:t>Commission</w:t>
      </w:r>
      <w:r w:rsidRPr="005D758F">
        <w:rPr>
          <w:rFonts w:asciiTheme="minorHAnsi" w:hAnsiTheme="minorHAnsi" w:cstheme="minorHAnsi"/>
          <w:szCs w:val="22"/>
        </w:rPr>
        <w:t xml:space="preserve">), either </w:t>
      </w:r>
      <w:r w:rsidR="00BD7987" w:rsidRPr="005D758F">
        <w:rPr>
          <w:rFonts w:asciiTheme="minorHAnsi" w:hAnsiTheme="minorHAnsi" w:cstheme="minorHAnsi"/>
          <w:szCs w:val="22"/>
        </w:rPr>
        <w:t>Party</w:t>
      </w:r>
      <w:r w:rsidRPr="005D758F">
        <w:rPr>
          <w:rFonts w:asciiTheme="minorHAnsi" w:hAnsiTheme="minorHAnsi" w:cstheme="minorHAnsi"/>
          <w:szCs w:val="22"/>
        </w:rPr>
        <w:t xml:space="preserve"> (the “first </w:t>
      </w:r>
      <w:r w:rsidR="00FF1C07" w:rsidRPr="005D758F">
        <w:rPr>
          <w:rFonts w:asciiTheme="minorHAnsi" w:hAnsiTheme="minorHAnsi" w:cstheme="minorHAnsi"/>
          <w:szCs w:val="22"/>
        </w:rPr>
        <w:t>Party</w:t>
      </w:r>
      <w:r w:rsidRPr="005D758F">
        <w:rPr>
          <w:rFonts w:asciiTheme="minorHAnsi" w:hAnsiTheme="minorHAnsi" w:cstheme="minorHAnsi"/>
          <w:szCs w:val="22"/>
        </w:rPr>
        <w:t xml:space="preserve">”) shall have the right to terminate this Agreement on not less than one (1) month’s written notice to the other </w:t>
      </w:r>
      <w:r w:rsidR="00FF1C07" w:rsidRPr="005D758F">
        <w:rPr>
          <w:rFonts w:asciiTheme="minorHAnsi" w:hAnsiTheme="minorHAnsi" w:cstheme="minorHAnsi"/>
          <w:szCs w:val="22"/>
        </w:rPr>
        <w:t>Party</w:t>
      </w:r>
      <w:r w:rsidRPr="005D758F">
        <w:rPr>
          <w:rFonts w:asciiTheme="minorHAnsi" w:hAnsiTheme="minorHAnsi" w:cstheme="minorHAnsi"/>
          <w:szCs w:val="22"/>
        </w:rPr>
        <w:t xml:space="preserve"> on or at any time after the occurrence of any of the following events or circumstances:</w:t>
      </w:r>
    </w:p>
    <w:p w14:paraId="135BC919" w14:textId="60A21978" w:rsidR="002E2DB0" w:rsidRPr="005D758F" w:rsidRDefault="002E2DB0" w:rsidP="00992CBF">
      <w:pPr>
        <w:pStyle w:val="Heading3"/>
        <w:rPr>
          <w:rFonts w:asciiTheme="minorHAnsi" w:hAnsiTheme="minorHAnsi" w:cstheme="minorHAnsi"/>
          <w:szCs w:val="22"/>
        </w:rPr>
      </w:pPr>
      <w:r w:rsidRPr="005D758F">
        <w:rPr>
          <w:rFonts w:asciiTheme="minorHAnsi" w:hAnsiTheme="minorHAnsi" w:cstheme="minorHAnsi"/>
          <w:szCs w:val="22"/>
        </w:rPr>
        <w:t xml:space="preserve">the other </w:t>
      </w:r>
      <w:r w:rsidR="00FF1C07" w:rsidRPr="005D758F">
        <w:rPr>
          <w:rFonts w:asciiTheme="minorHAnsi" w:hAnsiTheme="minorHAnsi" w:cstheme="minorHAnsi"/>
          <w:szCs w:val="22"/>
        </w:rPr>
        <w:t>Party</w:t>
      </w:r>
      <w:r w:rsidRPr="005D758F">
        <w:rPr>
          <w:rFonts w:asciiTheme="minorHAnsi" w:hAnsiTheme="minorHAnsi" w:cstheme="minorHAnsi"/>
          <w:szCs w:val="22"/>
        </w:rPr>
        <w:t xml:space="preserve"> is in material breach of any of its obligations under this Agreement and the </w:t>
      </w:r>
      <w:r w:rsidR="00FF1C07" w:rsidRPr="005D758F">
        <w:rPr>
          <w:rFonts w:asciiTheme="minorHAnsi" w:hAnsiTheme="minorHAnsi" w:cstheme="minorHAnsi"/>
          <w:szCs w:val="22"/>
        </w:rPr>
        <w:t>Party</w:t>
      </w:r>
      <w:r w:rsidRPr="005D758F">
        <w:rPr>
          <w:rFonts w:asciiTheme="minorHAnsi" w:hAnsiTheme="minorHAnsi" w:cstheme="minorHAnsi"/>
          <w:szCs w:val="22"/>
        </w:rPr>
        <w:t xml:space="preserve"> in material breach has failed to remedy such material breach (if the material breach is capable of being remedied) within such period as is reasonably specified for that purpose in a notice (“Default Notice”) issued by the first </w:t>
      </w:r>
      <w:r w:rsidR="00FF1C07" w:rsidRPr="005D758F">
        <w:rPr>
          <w:rFonts w:asciiTheme="minorHAnsi" w:hAnsiTheme="minorHAnsi" w:cstheme="minorHAnsi"/>
          <w:szCs w:val="22"/>
        </w:rPr>
        <w:t xml:space="preserve">Party </w:t>
      </w:r>
      <w:r w:rsidRPr="005D758F">
        <w:rPr>
          <w:rFonts w:asciiTheme="minorHAnsi" w:hAnsiTheme="minorHAnsi" w:cstheme="minorHAnsi"/>
          <w:szCs w:val="22"/>
        </w:rPr>
        <w:t xml:space="preserve">to the </w:t>
      </w:r>
      <w:r w:rsidR="00FF1C07" w:rsidRPr="005D758F">
        <w:rPr>
          <w:rFonts w:asciiTheme="minorHAnsi" w:hAnsiTheme="minorHAnsi" w:cstheme="minorHAnsi"/>
          <w:szCs w:val="22"/>
        </w:rPr>
        <w:t>Party</w:t>
      </w:r>
      <w:r w:rsidRPr="005D758F">
        <w:rPr>
          <w:rFonts w:asciiTheme="minorHAnsi" w:hAnsiTheme="minorHAnsi" w:cstheme="minorHAnsi"/>
          <w:szCs w:val="22"/>
        </w:rPr>
        <w:t xml:space="preserve"> in default.  Any such Default Notice shall specify the material breach giving full particulars (in reasonable detail) of the remedy and the period (which shall not be less than two (2) months) within which to remedy the material breach; or</w:t>
      </w:r>
    </w:p>
    <w:p w14:paraId="433E7D07" w14:textId="77777777" w:rsidR="002E2DB0" w:rsidRPr="005D758F" w:rsidRDefault="002E2DB0" w:rsidP="00992CBF">
      <w:pPr>
        <w:pStyle w:val="Heading3"/>
        <w:rPr>
          <w:rFonts w:asciiTheme="minorHAnsi" w:hAnsiTheme="minorHAnsi" w:cstheme="minorHAnsi"/>
          <w:szCs w:val="22"/>
        </w:rPr>
      </w:pPr>
      <w:r w:rsidRPr="005D758F">
        <w:rPr>
          <w:rFonts w:asciiTheme="minorHAnsi" w:hAnsiTheme="minorHAnsi" w:cstheme="minorHAnsi"/>
          <w:szCs w:val="22"/>
        </w:rPr>
        <w:t>a Force Majeure Event has subsisted for a continuous period of two years; or</w:t>
      </w:r>
    </w:p>
    <w:p w14:paraId="4F4F512E" w14:textId="67FFE8A1" w:rsidR="002E2DB0" w:rsidRPr="005D758F" w:rsidRDefault="002E2DB0" w:rsidP="00992CBF">
      <w:pPr>
        <w:pStyle w:val="Heading3"/>
        <w:rPr>
          <w:rFonts w:asciiTheme="minorHAnsi" w:hAnsiTheme="minorHAnsi" w:cstheme="minorHAnsi"/>
          <w:szCs w:val="22"/>
        </w:rPr>
      </w:pPr>
      <w:r w:rsidRPr="005D758F">
        <w:rPr>
          <w:rFonts w:asciiTheme="minorHAnsi" w:hAnsiTheme="minorHAnsi" w:cstheme="minorHAnsi"/>
          <w:szCs w:val="22"/>
        </w:rPr>
        <w:t xml:space="preserve">it or the other </w:t>
      </w:r>
      <w:r w:rsidR="00FF1C07" w:rsidRPr="005D758F">
        <w:rPr>
          <w:rFonts w:asciiTheme="minorHAnsi" w:hAnsiTheme="minorHAnsi" w:cstheme="minorHAnsi"/>
          <w:szCs w:val="22"/>
        </w:rPr>
        <w:t>Party</w:t>
      </w:r>
      <w:r w:rsidRPr="005D758F">
        <w:rPr>
          <w:rFonts w:asciiTheme="minorHAnsi" w:hAnsiTheme="minorHAnsi" w:cstheme="minorHAnsi"/>
          <w:szCs w:val="22"/>
        </w:rPr>
        <w:t xml:space="preserve"> ceases to have any legal or regulatory approvals necessary for it to perform its role as </w:t>
      </w:r>
      <w:r w:rsidR="00FF1C07" w:rsidRPr="005D758F">
        <w:rPr>
          <w:rFonts w:asciiTheme="minorHAnsi" w:hAnsiTheme="minorHAnsi" w:cstheme="minorHAnsi"/>
          <w:szCs w:val="22"/>
        </w:rPr>
        <w:t>Party</w:t>
      </w:r>
      <w:r w:rsidRPr="005D758F">
        <w:rPr>
          <w:rFonts w:asciiTheme="minorHAnsi" w:hAnsiTheme="minorHAnsi" w:cstheme="minorHAnsi"/>
          <w:szCs w:val="22"/>
        </w:rPr>
        <w:t xml:space="preserve"> </w:t>
      </w:r>
      <w:r w:rsidR="00841F86">
        <w:rPr>
          <w:rFonts w:asciiTheme="minorHAnsi" w:hAnsiTheme="minorHAnsi" w:cstheme="minorHAnsi"/>
          <w:szCs w:val="22"/>
        </w:rPr>
        <w:t xml:space="preserve">to this Agreement in respect </w:t>
      </w:r>
      <w:r w:rsidRPr="005D758F">
        <w:rPr>
          <w:rFonts w:asciiTheme="minorHAnsi" w:hAnsiTheme="minorHAnsi" w:cstheme="minorHAnsi"/>
          <w:szCs w:val="22"/>
        </w:rPr>
        <w:t>of its System.</w:t>
      </w:r>
    </w:p>
    <w:p w14:paraId="30EA312C" w14:textId="7673A4D0" w:rsidR="002E2DB0" w:rsidRPr="005D758F" w:rsidRDefault="00E32F15" w:rsidP="00992CBF">
      <w:pPr>
        <w:pStyle w:val="Heading2"/>
        <w:rPr>
          <w:rFonts w:asciiTheme="minorHAnsi" w:hAnsiTheme="minorHAnsi" w:cstheme="minorHAnsi"/>
          <w:szCs w:val="22"/>
        </w:rPr>
      </w:pPr>
      <w:r>
        <w:rPr>
          <w:rFonts w:asciiTheme="minorHAnsi" w:hAnsiTheme="minorHAnsi" w:cstheme="minorHAnsi"/>
          <w:szCs w:val="22"/>
        </w:rPr>
        <w:t>Not Used</w:t>
      </w:r>
    </w:p>
    <w:p w14:paraId="236D2832" w14:textId="15DFFA9C" w:rsidR="002E2DB0" w:rsidRPr="005D758F" w:rsidRDefault="002E2DB0" w:rsidP="00992CBF">
      <w:pPr>
        <w:pStyle w:val="Heading2"/>
        <w:rPr>
          <w:rFonts w:asciiTheme="minorHAnsi" w:hAnsiTheme="minorHAnsi" w:cstheme="minorHAnsi"/>
          <w:szCs w:val="22"/>
        </w:rPr>
      </w:pPr>
      <w:r w:rsidRPr="005D758F">
        <w:rPr>
          <w:rFonts w:asciiTheme="minorHAnsi" w:hAnsiTheme="minorHAnsi" w:cstheme="minorHAnsi"/>
          <w:szCs w:val="22"/>
        </w:rPr>
        <w:t xml:space="preserve">This Agreement shall absolutely cease and terminate on the expiry of any notice period specified in any notice of termination issued pursuant to this Agreement unless any such notice of termination is withdrawn prior to its expiry.  Termination shall be without prejudice to the prior rights or liabilities of the </w:t>
      </w:r>
      <w:r w:rsidR="00DA08D0" w:rsidRPr="005D758F">
        <w:rPr>
          <w:rFonts w:asciiTheme="minorHAnsi" w:hAnsiTheme="minorHAnsi" w:cstheme="minorHAnsi"/>
          <w:szCs w:val="22"/>
        </w:rPr>
        <w:t>P</w:t>
      </w:r>
      <w:r w:rsidRPr="005D758F">
        <w:rPr>
          <w:rFonts w:asciiTheme="minorHAnsi" w:hAnsiTheme="minorHAnsi" w:cstheme="minorHAnsi"/>
          <w:szCs w:val="22"/>
        </w:rPr>
        <w:t xml:space="preserve">arties hereunder provided however neither </w:t>
      </w:r>
      <w:r w:rsidR="00DA08D0" w:rsidRPr="005D758F">
        <w:rPr>
          <w:rFonts w:asciiTheme="minorHAnsi" w:hAnsiTheme="minorHAnsi" w:cstheme="minorHAnsi"/>
          <w:szCs w:val="22"/>
        </w:rPr>
        <w:t>P</w:t>
      </w:r>
      <w:r w:rsidRPr="005D758F">
        <w:rPr>
          <w:rFonts w:asciiTheme="minorHAnsi" w:hAnsiTheme="minorHAnsi" w:cstheme="minorHAnsi"/>
          <w:szCs w:val="22"/>
        </w:rPr>
        <w:t>arty shall have any liability to the other as a result of such termination.</w:t>
      </w:r>
    </w:p>
    <w:p w14:paraId="2DABDD62" w14:textId="4D86A517" w:rsidR="002E2DB0" w:rsidRPr="005D758F" w:rsidRDefault="00ED045D" w:rsidP="00992CBF">
      <w:pPr>
        <w:pStyle w:val="Heading1"/>
        <w:rPr>
          <w:rFonts w:asciiTheme="minorHAnsi" w:hAnsiTheme="minorHAnsi" w:cstheme="minorHAnsi"/>
          <w:szCs w:val="22"/>
        </w:rPr>
      </w:pPr>
      <w:bookmarkStart w:id="29" w:name="_Toc234847299"/>
      <w:r w:rsidRPr="005D758F">
        <w:rPr>
          <w:rFonts w:asciiTheme="minorHAnsi" w:hAnsiTheme="minorHAnsi" w:cstheme="minorHAnsi"/>
          <w:szCs w:val="22"/>
        </w:rPr>
        <w:t>CYBER-SECURITY</w:t>
      </w:r>
      <w:bookmarkEnd w:id="29"/>
    </w:p>
    <w:p w14:paraId="3558BC90" w14:textId="77777777" w:rsidR="00143D57" w:rsidRPr="005D758F" w:rsidRDefault="00143D57" w:rsidP="00992CBF">
      <w:pPr>
        <w:pStyle w:val="Heading2"/>
        <w:rPr>
          <w:rFonts w:asciiTheme="minorHAnsi" w:hAnsiTheme="minorHAnsi" w:cstheme="minorHAnsi"/>
          <w:szCs w:val="22"/>
        </w:rPr>
      </w:pPr>
      <w:r w:rsidRPr="005D758F">
        <w:rPr>
          <w:rFonts w:asciiTheme="minorHAnsi" w:hAnsiTheme="minorHAnsi" w:cstheme="minorHAnsi"/>
          <w:szCs w:val="22"/>
        </w:rPr>
        <w:t>The Transporter as operator of the Transportation System is an operator of essential services within the meaning of Applicable NIS Law.</w:t>
      </w:r>
    </w:p>
    <w:p w14:paraId="2846B07D" w14:textId="760DF066" w:rsidR="00457483" w:rsidRPr="005D758F" w:rsidRDefault="46DAF51B" w:rsidP="00992CBF">
      <w:pPr>
        <w:pStyle w:val="Heading2"/>
        <w:rPr>
          <w:rFonts w:asciiTheme="minorHAnsi" w:hAnsiTheme="minorHAnsi" w:cstheme="minorHAnsi"/>
        </w:rPr>
      </w:pPr>
      <w:r w:rsidRPr="005D758F">
        <w:rPr>
          <w:rFonts w:asciiTheme="minorHAnsi" w:hAnsiTheme="minorHAnsi" w:cstheme="minorHAnsi"/>
        </w:rPr>
        <w:t xml:space="preserve">The Transporter may identify and publish </w:t>
      </w:r>
      <w:r w:rsidR="43EB61E4" w:rsidRPr="005D758F">
        <w:rPr>
          <w:rFonts w:asciiTheme="minorHAnsi" w:hAnsiTheme="minorHAnsi" w:cstheme="minorHAnsi"/>
        </w:rPr>
        <w:t>s</w:t>
      </w:r>
      <w:r w:rsidRPr="005D758F">
        <w:rPr>
          <w:rFonts w:asciiTheme="minorHAnsi" w:hAnsiTheme="minorHAnsi" w:cstheme="minorHAnsi"/>
        </w:rPr>
        <w:t xml:space="preserve">tandards which will </w:t>
      </w:r>
      <w:r w:rsidR="34CC2AE4" w:rsidRPr="005D758F">
        <w:rPr>
          <w:rFonts w:asciiTheme="minorHAnsi" w:hAnsiTheme="minorHAnsi" w:cstheme="minorHAnsi"/>
        </w:rPr>
        <w:t>b</w:t>
      </w:r>
      <w:r w:rsidRPr="005D758F">
        <w:rPr>
          <w:rFonts w:asciiTheme="minorHAnsi" w:hAnsiTheme="minorHAnsi" w:cstheme="minorHAnsi"/>
        </w:rPr>
        <w:t xml:space="preserve">e adopted and/or applied by the Transporter in connection with the operation of its network and information systems and the </w:t>
      </w:r>
      <w:r w:rsidR="003E6FEA" w:rsidRPr="005D758F">
        <w:rPr>
          <w:rFonts w:asciiTheme="minorHAnsi" w:hAnsiTheme="minorHAnsi" w:cstheme="minorHAnsi"/>
        </w:rPr>
        <w:t>CGI Administrator</w:t>
      </w:r>
      <w:r w:rsidRPr="005D758F">
        <w:rPr>
          <w:rFonts w:asciiTheme="minorHAnsi" w:hAnsiTheme="minorHAnsi" w:cstheme="minorHAnsi"/>
        </w:rPr>
        <w:t xml:space="preserve"> shall ensure that any standards and specification adopted by the </w:t>
      </w:r>
      <w:r w:rsidR="003E6FEA" w:rsidRPr="005D758F">
        <w:rPr>
          <w:rFonts w:asciiTheme="minorHAnsi" w:hAnsiTheme="minorHAnsi" w:cstheme="minorHAnsi"/>
        </w:rPr>
        <w:t>CGI Administrator</w:t>
      </w:r>
      <w:r w:rsidRPr="005D758F">
        <w:rPr>
          <w:rFonts w:asciiTheme="minorHAnsi" w:hAnsiTheme="minorHAnsi" w:cstheme="minorHAnsi"/>
        </w:rPr>
        <w:t xml:space="preserve"> in </w:t>
      </w:r>
      <w:r w:rsidR="00A20149">
        <w:rPr>
          <w:rFonts w:asciiTheme="minorHAnsi" w:hAnsiTheme="minorHAnsi" w:cstheme="minorHAnsi"/>
        </w:rPr>
        <w:t>respect</w:t>
      </w:r>
      <w:r w:rsidRPr="005D758F">
        <w:rPr>
          <w:rFonts w:asciiTheme="minorHAnsi" w:hAnsiTheme="minorHAnsi" w:cstheme="minorHAnsi"/>
        </w:rPr>
        <w:t xml:space="preserve"> of the </w:t>
      </w:r>
      <w:r w:rsidR="00BA7611" w:rsidRPr="005D758F">
        <w:rPr>
          <w:rFonts w:asciiTheme="minorHAnsi" w:hAnsiTheme="minorHAnsi" w:cstheme="minorHAnsi"/>
        </w:rPr>
        <w:t xml:space="preserve">CGI </w:t>
      </w:r>
      <w:r w:rsidR="00A20149">
        <w:rPr>
          <w:rFonts w:asciiTheme="minorHAnsi" w:hAnsiTheme="minorHAnsi" w:cstheme="minorHAnsi"/>
        </w:rPr>
        <w:t xml:space="preserve">Amenities </w:t>
      </w:r>
      <w:r w:rsidRPr="005D758F">
        <w:rPr>
          <w:rFonts w:asciiTheme="minorHAnsi" w:hAnsiTheme="minorHAnsi" w:cstheme="minorHAnsi"/>
        </w:rPr>
        <w:t xml:space="preserve">and the physical connection of the to the Transportation System </w:t>
      </w:r>
      <w:r w:rsidR="00A20149">
        <w:rPr>
          <w:rFonts w:asciiTheme="minorHAnsi" w:hAnsiTheme="minorHAnsi" w:cstheme="minorHAnsi"/>
        </w:rPr>
        <w:t xml:space="preserve">availing of the CGI </w:t>
      </w:r>
      <w:r w:rsidR="00A20149">
        <w:rPr>
          <w:rFonts w:asciiTheme="minorHAnsi" w:hAnsiTheme="minorHAnsi" w:cstheme="minorHAnsi"/>
        </w:rPr>
        <w:lastRenderedPageBreak/>
        <w:t xml:space="preserve">Amenities </w:t>
      </w:r>
      <w:r w:rsidRPr="005D758F">
        <w:rPr>
          <w:rFonts w:asciiTheme="minorHAnsi" w:hAnsiTheme="minorHAnsi" w:cstheme="minorHAnsi"/>
        </w:rPr>
        <w:t xml:space="preserve">(including for avoidance of doubt the connection and interaction between the </w:t>
      </w:r>
      <w:r w:rsidR="002C7D4D" w:rsidRPr="005D758F">
        <w:rPr>
          <w:rFonts w:asciiTheme="minorHAnsi" w:hAnsiTheme="minorHAnsi" w:cstheme="minorHAnsi"/>
        </w:rPr>
        <w:t>CGI Administrator’s</w:t>
      </w:r>
      <w:r w:rsidRPr="005D758F">
        <w:rPr>
          <w:rFonts w:asciiTheme="minorHAnsi" w:hAnsiTheme="minorHAnsi" w:cstheme="minorHAnsi"/>
        </w:rPr>
        <w:t xml:space="preserve"> information technology (IT) and operational technology (OT) and those of the Transporter) are compatible with any </w:t>
      </w:r>
      <w:r w:rsidR="64DA67D8" w:rsidRPr="005D758F">
        <w:rPr>
          <w:rFonts w:asciiTheme="minorHAnsi" w:hAnsiTheme="minorHAnsi" w:cstheme="minorHAnsi"/>
        </w:rPr>
        <w:t>s</w:t>
      </w:r>
      <w:r w:rsidRPr="005D758F">
        <w:rPr>
          <w:rFonts w:asciiTheme="minorHAnsi" w:hAnsiTheme="minorHAnsi" w:cstheme="minorHAnsi"/>
        </w:rPr>
        <w:t xml:space="preserve">tandards published by the Transporter in accordance with this </w:t>
      </w:r>
      <w:r w:rsidR="00744484">
        <w:rPr>
          <w:rFonts w:asciiTheme="minorHAnsi" w:hAnsiTheme="minorHAnsi" w:cstheme="minorHAnsi"/>
        </w:rPr>
        <w:t>C</w:t>
      </w:r>
      <w:r w:rsidRPr="005D758F">
        <w:rPr>
          <w:rFonts w:asciiTheme="minorHAnsi" w:hAnsiTheme="minorHAnsi" w:cstheme="minorHAnsi"/>
        </w:rPr>
        <w:t xml:space="preserve">lause 15. </w:t>
      </w:r>
    </w:p>
    <w:p w14:paraId="3AED6C86" w14:textId="2F8BCACC" w:rsidR="00BE6315" w:rsidRPr="005D758F" w:rsidRDefault="3683EFD0" w:rsidP="3C1E9517">
      <w:pPr>
        <w:pStyle w:val="Heading2"/>
        <w:rPr>
          <w:rFonts w:asciiTheme="minorHAnsi" w:hAnsiTheme="minorHAnsi" w:cstheme="minorHAnsi"/>
        </w:rPr>
      </w:pPr>
      <w:r w:rsidRPr="005D758F">
        <w:rPr>
          <w:rFonts w:asciiTheme="minorHAnsi" w:hAnsiTheme="minorHAnsi" w:cstheme="minorHAnsi"/>
        </w:rPr>
        <w:t xml:space="preserve">Without prejudice to </w:t>
      </w:r>
      <w:r w:rsidR="00744484">
        <w:rPr>
          <w:rFonts w:asciiTheme="minorHAnsi" w:hAnsiTheme="minorHAnsi" w:cstheme="minorHAnsi"/>
        </w:rPr>
        <w:t>C</w:t>
      </w:r>
      <w:r w:rsidRPr="005D758F">
        <w:rPr>
          <w:rFonts w:asciiTheme="minorHAnsi" w:hAnsiTheme="minorHAnsi" w:cstheme="minorHAnsi"/>
        </w:rPr>
        <w:t xml:space="preserve">lause 15.2 in developing, supporting, and maintaining the </w:t>
      </w:r>
      <w:r w:rsidR="3E7980C5" w:rsidRPr="005D758F">
        <w:rPr>
          <w:rFonts w:asciiTheme="minorHAnsi" w:hAnsiTheme="minorHAnsi" w:cstheme="minorHAnsi"/>
        </w:rPr>
        <w:t xml:space="preserve">Industrial Control System (ICS) networks, devices, programmes, and data and in connection with </w:t>
      </w:r>
      <w:r w:rsidR="412AC6A1" w:rsidRPr="005D758F">
        <w:rPr>
          <w:rFonts w:asciiTheme="minorHAnsi" w:hAnsiTheme="minorHAnsi" w:cstheme="minorHAnsi"/>
        </w:rPr>
        <w:t xml:space="preserve">the performance of the Agreement, the </w:t>
      </w:r>
      <w:r w:rsidR="002C7D4D" w:rsidRPr="005D758F">
        <w:rPr>
          <w:rFonts w:asciiTheme="minorHAnsi" w:hAnsiTheme="minorHAnsi" w:cstheme="minorHAnsi"/>
        </w:rPr>
        <w:t>CGI Administrator</w:t>
      </w:r>
      <w:r w:rsidR="412AC6A1" w:rsidRPr="005D758F">
        <w:rPr>
          <w:rFonts w:asciiTheme="minorHAnsi" w:hAnsiTheme="minorHAnsi" w:cstheme="minorHAnsi"/>
        </w:rPr>
        <w:t xml:space="preserve"> will ensure that security measures are implemented in its IT/OT infrastructure which complies with the following provisions</w:t>
      </w:r>
      <w:r w:rsidR="2DEF5405" w:rsidRPr="005D758F">
        <w:rPr>
          <w:rFonts w:asciiTheme="minorHAnsi" w:hAnsiTheme="minorHAnsi" w:cstheme="minorHAnsi"/>
        </w:rPr>
        <w:t>:</w:t>
      </w:r>
    </w:p>
    <w:p w14:paraId="4169249A" w14:textId="5BC88845" w:rsidR="00167BE7" w:rsidRPr="005D758F" w:rsidRDefault="00167BE7" w:rsidP="00167BE7">
      <w:pPr>
        <w:pStyle w:val="Heading3"/>
        <w:rPr>
          <w:rFonts w:asciiTheme="minorHAnsi" w:hAnsiTheme="minorHAnsi" w:cstheme="minorHAnsi"/>
          <w:szCs w:val="22"/>
        </w:rPr>
      </w:pPr>
      <w:r w:rsidRPr="005D758F">
        <w:rPr>
          <w:rFonts w:asciiTheme="minorHAnsi" w:hAnsiTheme="minorHAnsi" w:cstheme="minorHAnsi"/>
          <w:szCs w:val="22"/>
        </w:rPr>
        <w:t xml:space="preserve">The </w:t>
      </w:r>
      <w:r w:rsidR="002C7D4D" w:rsidRPr="005D758F">
        <w:rPr>
          <w:rFonts w:asciiTheme="minorHAnsi" w:hAnsiTheme="minorHAnsi" w:cstheme="minorHAnsi"/>
          <w:szCs w:val="22"/>
        </w:rPr>
        <w:t>CGI Administrator</w:t>
      </w:r>
      <w:r w:rsidRPr="005D758F">
        <w:rPr>
          <w:rFonts w:asciiTheme="minorHAnsi" w:hAnsiTheme="minorHAnsi" w:cstheme="minorHAnsi"/>
          <w:szCs w:val="22"/>
        </w:rPr>
        <w:t xml:space="preserve"> will pay special attention to the adequate segregation of duties in IT and OT environments (e.g. the development, test and production environments) and shall implement the “least privilege” principle as a basis for sound identity and access management.  The “least privilege” principle refers to the concept and practice of restricting access rights for users, accounts, and computing processes to only those resources of the </w:t>
      </w:r>
      <w:r w:rsidR="002C7D4D" w:rsidRPr="005D758F">
        <w:rPr>
          <w:rFonts w:asciiTheme="minorHAnsi" w:hAnsiTheme="minorHAnsi" w:cstheme="minorHAnsi"/>
          <w:szCs w:val="22"/>
        </w:rPr>
        <w:t>CGI Administrator</w:t>
      </w:r>
      <w:r w:rsidRPr="005D758F">
        <w:rPr>
          <w:rFonts w:asciiTheme="minorHAnsi" w:hAnsiTheme="minorHAnsi" w:cstheme="minorHAnsi"/>
          <w:szCs w:val="22"/>
        </w:rPr>
        <w:t xml:space="preserve"> that are absolutely required to perform the obligations of the </w:t>
      </w:r>
      <w:r w:rsidR="002C7D4D" w:rsidRPr="005D758F">
        <w:rPr>
          <w:rFonts w:asciiTheme="minorHAnsi" w:hAnsiTheme="minorHAnsi" w:cstheme="minorHAnsi"/>
          <w:szCs w:val="22"/>
        </w:rPr>
        <w:t>CGI Administrator</w:t>
      </w:r>
      <w:r w:rsidRPr="005D758F">
        <w:rPr>
          <w:rFonts w:asciiTheme="minorHAnsi" w:hAnsiTheme="minorHAnsi" w:cstheme="minorHAnsi"/>
          <w:szCs w:val="22"/>
        </w:rPr>
        <w:t xml:space="preserve"> under this Agreement.</w:t>
      </w:r>
    </w:p>
    <w:p w14:paraId="79ADEC34" w14:textId="3606B90C" w:rsidR="00167BE7" w:rsidRPr="005D758F" w:rsidRDefault="00167BE7" w:rsidP="00167BE7">
      <w:pPr>
        <w:pStyle w:val="Heading3"/>
        <w:rPr>
          <w:rFonts w:asciiTheme="minorHAnsi" w:hAnsiTheme="minorHAnsi" w:cstheme="minorHAnsi"/>
          <w:szCs w:val="22"/>
        </w:rPr>
      </w:pPr>
      <w:r w:rsidRPr="005D758F">
        <w:rPr>
          <w:rFonts w:asciiTheme="minorHAnsi" w:hAnsiTheme="minorHAnsi" w:cstheme="minorHAnsi"/>
          <w:szCs w:val="22"/>
        </w:rPr>
        <w:t xml:space="preserve">The </w:t>
      </w:r>
      <w:r w:rsidR="002C7D4D" w:rsidRPr="005D758F">
        <w:rPr>
          <w:rFonts w:asciiTheme="minorHAnsi" w:hAnsiTheme="minorHAnsi" w:cstheme="minorHAnsi"/>
          <w:szCs w:val="22"/>
        </w:rPr>
        <w:t>CGI Administrator</w:t>
      </w:r>
      <w:r w:rsidRPr="005D758F">
        <w:rPr>
          <w:rFonts w:asciiTheme="minorHAnsi" w:hAnsiTheme="minorHAnsi" w:cstheme="minorHAnsi"/>
          <w:szCs w:val="22"/>
        </w:rPr>
        <w:t xml:space="preserve"> shall ensure that it has appropriate security solutions in place to protect IT, OT and the ICS Solutions, networks, devices, programmes, data, websites, servers and communication links against abuse or attacks and to identify any potential abuse and attacks.  The </w:t>
      </w:r>
      <w:r w:rsidR="002C7D4D" w:rsidRPr="005D758F">
        <w:rPr>
          <w:rFonts w:asciiTheme="minorHAnsi" w:hAnsiTheme="minorHAnsi" w:cstheme="minorHAnsi"/>
          <w:szCs w:val="22"/>
        </w:rPr>
        <w:t>CGI Administrator</w:t>
      </w:r>
      <w:r w:rsidRPr="005D758F">
        <w:rPr>
          <w:rFonts w:asciiTheme="minorHAnsi" w:hAnsiTheme="minorHAnsi" w:cstheme="minorHAnsi"/>
          <w:szCs w:val="22"/>
        </w:rPr>
        <w:t xml:space="preserve"> will strip servers of all superfluous functions in order to protect (harden) them and eliminate or reduce vulnerabilities of applications at risk.  Access by the various applications to the data and resources required shall be kept to a strict minimum following the “least privilege” principle (as per the above).</w:t>
      </w:r>
    </w:p>
    <w:p w14:paraId="204B72F1" w14:textId="01BC69AC" w:rsidR="00167BE7" w:rsidRPr="005D758F" w:rsidRDefault="00167BE7" w:rsidP="00167BE7">
      <w:pPr>
        <w:pStyle w:val="Heading3"/>
        <w:rPr>
          <w:rFonts w:asciiTheme="minorHAnsi" w:hAnsiTheme="minorHAnsi" w:cstheme="minorHAnsi"/>
          <w:szCs w:val="22"/>
        </w:rPr>
      </w:pPr>
      <w:r w:rsidRPr="005D758F">
        <w:rPr>
          <w:rFonts w:asciiTheme="minorHAnsi" w:hAnsiTheme="minorHAnsi" w:cstheme="minorHAnsi"/>
          <w:szCs w:val="22"/>
        </w:rPr>
        <w:t xml:space="preserve">The </w:t>
      </w:r>
      <w:r w:rsidR="002C7D4D" w:rsidRPr="005D758F">
        <w:rPr>
          <w:rFonts w:asciiTheme="minorHAnsi" w:hAnsiTheme="minorHAnsi" w:cstheme="minorHAnsi"/>
          <w:szCs w:val="22"/>
        </w:rPr>
        <w:t>CGI Administrator</w:t>
      </w:r>
      <w:r w:rsidRPr="005D758F">
        <w:rPr>
          <w:rFonts w:asciiTheme="minorHAnsi" w:hAnsiTheme="minorHAnsi" w:cstheme="minorHAnsi"/>
          <w:szCs w:val="22"/>
        </w:rPr>
        <w:t xml:space="preserve"> will put appropriate processes in place to monitor, track and restrict access to: (1) the ICS application data; and (ii) logical and physical critical resources, such as networks, devices, systems, databases, security modules, etc.  The </w:t>
      </w:r>
      <w:r w:rsidR="002C7D4D" w:rsidRPr="005D758F">
        <w:rPr>
          <w:rFonts w:asciiTheme="minorHAnsi" w:hAnsiTheme="minorHAnsi" w:cstheme="minorHAnsi"/>
          <w:szCs w:val="22"/>
        </w:rPr>
        <w:t>CGI Administrator</w:t>
      </w:r>
      <w:r w:rsidRPr="005D758F">
        <w:rPr>
          <w:rFonts w:asciiTheme="minorHAnsi" w:hAnsiTheme="minorHAnsi" w:cstheme="minorHAnsi"/>
          <w:szCs w:val="22"/>
        </w:rPr>
        <w:t xml:space="preserve"> will create, store and ana</w:t>
      </w:r>
      <w:r w:rsidR="00D9131B" w:rsidRPr="005D758F">
        <w:rPr>
          <w:rFonts w:asciiTheme="minorHAnsi" w:hAnsiTheme="minorHAnsi" w:cstheme="minorHAnsi"/>
          <w:szCs w:val="22"/>
        </w:rPr>
        <w:t>l</w:t>
      </w:r>
      <w:r w:rsidRPr="005D758F">
        <w:rPr>
          <w:rFonts w:asciiTheme="minorHAnsi" w:hAnsiTheme="minorHAnsi" w:cstheme="minorHAnsi"/>
          <w:szCs w:val="22"/>
        </w:rPr>
        <w:t>yse appropriate logs and aud</w:t>
      </w:r>
      <w:r w:rsidR="00D9131B" w:rsidRPr="005D758F">
        <w:rPr>
          <w:rFonts w:asciiTheme="minorHAnsi" w:hAnsiTheme="minorHAnsi" w:cstheme="minorHAnsi"/>
          <w:szCs w:val="22"/>
        </w:rPr>
        <w:t>it trails in relation to such monitoring or access.</w:t>
      </w:r>
    </w:p>
    <w:p w14:paraId="09853855" w14:textId="342EA9C0" w:rsidR="00D9131B" w:rsidRPr="005D758F" w:rsidRDefault="00D9131B" w:rsidP="00D9131B">
      <w:pPr>
        <w:pStyle w:val="Heading2"/>
        <w:rPr>
          <w:rFonts w:asciiTheme="minorHAnsi" w:hAnsiTheme="minorHAnsi" w:cstheme="minorHAnsi"/>
          <w:szCs w:val="22"/>
        </w:rPr>
      </w:pPr>
      <w:r w:rsidRPr="005D758F">
        <w:rPr>
          <w:rFonts w:asciiTheme="minorHAnsi" w:hAnsiTheme="minorHAnsi" w:cstheme="minorHAnsi"/>
          <w:szCs w:val="22"/>
        </w:rPr>
        <w:t xml:space="preserve">The </w:t>
      </w:r>
      <w:r w:rsidR="002C7D4D" w:rsidRPr="005D758F">
        <w:rPr>
          <w:rFonts w:asciiTheme="minorHAnsi" w:hAnsiTheme="minorHAnsi" w:cstheme="minorHAnsi"/>
          <w:szCs w:val="22"/>
        </w:rPr>
        <w:t>CGI</w:t>
      </w:r>
      <w:r w:rsidR="00472044" w:rsidRPr="005D758F">
        <w:rPr>
          <w:rFonts w:asciiTheme="minorHAnsi" w:hAnsiTheme="minorHAnsi" w:cstheme="minorHAnsi"/>
          <w:szCs w:val="22"/>
        </w:rPr>
        <w:t xml:space="preserve"> </w:t>
      </w:r>
      <w:r w:rsidR="002C7D4D" w:rsidRPr="005D758F">
        <w:rPr>
          <w:rFonts w:asciiTheme="minorHAnsi" w:hAnsiTheme="minorHAnsi" w:cstheme="minorHAnsi"/>
          <w:szCs w:val="22"/>
        </w:rPr>
        <w:t>Administrator</w:t>
      </w:r>
      <w:r w:rsidRPr="005D758F">
        <w:rPr>
          <w:rFonts w:asciiTheme="minorHAnsi" w:hAnsiTheme="minorHAnsi" w:cstheme="minorHAnsi"/>
          <w:szCs w:val="22"/>
        </w:rPr>
        <w:t xml:space="preserve"> will ensure that data minimisation is an essential component of the core functionality of any security measures and that the gathering, routing, processing, storing and/or archiving, and visualisation of personal data and commercially sensitive data or information is kept at the absolute minimum level.</w:t>
      </w:r>
    </w:p>
    <w:p w14:paraId="56CED1DF" w14:textId="77777777" w:rsidR="00D9131B" w:rsidRPr="005D758F" w:rsidRDefault="00D9131B" w:rsidP="00D9131B">
      <w:pPr>
        <w:pStyle w:val="Heading2"/>
        <w:rPr>
          <w:rFonts w:asciiTheme="minorHAnsi" w:hAnsiTheme="minorHAnsi" w:cstheme="minorHAnsi"/>
          <w:szCs w:val="22"/>
        </w:rPr>
      </w:pPr>
      <w:r w:rsidRPr="005D758F">
        <w:rPr>
          <w:rFonts w:asciiTheme="minorHAnsi" w:hAnsiTheme="minorHAnsi" w:cstheme="minorHAnsi"/>
          <w:szCs w:val="22"/>
        </w:rPr>
        <w:t>Security measures for the ICS will be tested to ensure their robustness and effectiveness.  All changes shall be subject to a formal change management process ensuring that changes are properly planned, tested, documented and authorised.  On the basis of the changes made and the security threats observed, tests shall be repeated regularly and include scenarios of relevant and known potential attacks.</w:t>
      </w:r>
    </w:p>
    <w:p w14:paraId="57562C4E" w14:textId="187F9787" w:rsidR="00D9131B" w:rsidRPr="005D758F" w:rsidRDefault="00D9131B" w:rsidP="00D9131B">
      <w:pPr>
        <w:pStyle w:val="Heading2"/>
        <w:rPr>
          <w:rFonts w:asciiTheme="minorHAnsi" w:hAnsiTheme="minorHAnsi" w:cstheme="minorHAnsi"/>
          <w:szCs w:val="22"/>
        </w:rPr>
      </w:pPr>
      <w:r w:rsidRPr="005D758F">
        <w:rPr>
          <w:rFonts w:asciiTheme="minorHAnsi" w:hAnsiTheme="minorHAnsi" w:cstheme="minorHAnsi"/>
          <w:szCs w:val="22"/>
        </w:rPr>
        <w:lastRenderedPageBreak/>
        <w:t xml:space="preserve">The </w:t>
      </w:r>
      <w:r w:rsidR="002C7D4D" w:rsidRPr="005D758F">
        <w:rPr>
          <w:rFonts w:asciiTheme="minorHAnsi" w:hAnsiTheme="minorHAnsi" w:cstheme="minorHAnsi"/>
          <w:szCs w:val="22"/>
        </w:rPr>
        <w:t>CGI Administrator</w:t>
      </w:r>
      <w:r w:rsidRPr="005D758F">
        <w:rPr>
          <w:rFonts w:asciiTheme="minorHAnsi" w:hAnsiTheme="minorHAnsi" w:cstheme="minorHAnsi"/>
          <w:szCs w:val="22"/>
        </w:rPr>
        <w:t xml:space="preserve"> will notify to the Transporter any potential cyber security incident that has the potential to affect the ICS, the IT and/or the OT will provide all reasonable assistance, and comply with all reasonable security and incident response and recovery measure, as may be required by the Transporter in order to ensure that the performance of the Agreement and/or and ICS, will be in compliance with Applicable NIS law.  The </w:t>
      </w:r>
      <w:r w:rsidR="00472044" w:rsidRPr="005D758F">
        <w:rPr>
          <w:rFonts w:asciiTheme="minorHAnsi" w:hAnsiTheme="minorHAnsi" w:cstheme="minorHAnsi"/>
          <w:szCs w:val="22"/>
        </w:rPr>
        <w:t>CGI Administrator</w:t>
      </w:r>
      <w:r w:rsidRPr="005D758F">
        <w:rPr>
          <w:rFonts w:asciiTheme="minorHAnsi" w:hAnsiTheme="minorHAnsi" w:cstheme="minorHAnsi"/>
          <w:szCs w:val="22"/>
        </w:rPr>
        <w:t xml:space="preserve"> will not unreasonably refuse a change request by </w:t>
      </w:r>
      <w:r w:rsidR="00764D22" w:rsidRPr="005D758F">
        <w:rPr>
          <w:rFonts w:asciiTheme="minorHAnsi" w:hAnsiTheme="minorHAnsi" w:cstheme="minorHAnsi"/>
          <w:szCs w:val="22"/>
        </w:rPr>
        <w:t>the Transporter</w:t>
      </w:r>
      <w:r w:rsidRPr="005D758F">
        <w:rPr>
          <w:rFonts w:asciiTheme="minorHAnsi" w:hAnsiTheme="minorHAnsi" w:cstheme="minorHAnsi"/>
          <w:szCs w:val="22"/>
        </w:rPr>
        <w:t xml:space="preserve"> where such </w:t>
      </w:r>
      <w:r w:rsidR="00D77DDD" w:rsidRPr="005D758F">
        <w:rPr>
          <w:rFonts w:asciiTheme="minorHAnsi" w:hAnsiTheme="minorHAnsi" w:cstheme="minorHAnsi"/>
          <w:szCs w:val="22"/>
        </w:rPr>
        <w:t xml:space="preserve">change is required to meet with any obligation imposed on </w:t>
      </w:r>
      <w:r w:rsidR="00764D22" w:rsidRPr="005D758F">
        <w:rPr>
          <w:rFonts w:asciiTheme="minorHAnsi" w:hAnsiTheme="minorHAnsi" w:cstheme="minorHAnsi"/>
          <w:szCs w:val="22"/>
        </w:rPr>
        <w:t>the Transporter</w:t>
      </w:r>
      <w:r w:rsidR="00D77DDD" w:rsidRPr="005D758F">
        <w:rPr>
          <w:rFonts w:asciiTheme="minorHAnsi" w:hAnsiTheme="minorHAnsi" w:cstheme="minorHAnsi"/>
          <w:szCs w:val="22"/>
        </w:rPr>
        <w:t xml:space="preserve"> by Applicable NIS Law or any </w:t>
      </w:r>
      <w:r w:rsidR="0063341D" w:rsidRPr="005D758F">
        <w:rPr>
          <w:rFonts w:asciiTheme="minorHAnsi" w:hAnsiTheme="minorHAnsi" w:cstheme="minorHAnsi"/>
          <w:szCs w:val="22"/>
        </w:rPr>
        <w:t>s</w:t>
      </w:r>
      <w:r w:rsidR="00D77DDD" w:rsidRPr="005D758F">
        <w:rPr>
          <w:rFonts w:asciiTheme="minorHAnsi" w:hAnsiTheme="minorHAnsi" w:cstheme="minorHAnsi"/>
          <w:szCs w:val="22"/>
        </w:rPr>
        <w:t xml:space="preserve">tandard.  The </w:t>
      </w:r>
      <w:r w:rsidR="00472044" w:rsidRPr="005D758F">
        <w:rPr>
          <w:rFonts w:asciiTheme="minorHAnsi" w:hAnsiTheme="minorHAnsi" w:cstheme="minorHAnsi"/>
          <w:szCs w:val="22"/>
        </w:rPr>
        <w:t xml:space="preserve">CGI Administrator </w:t>
      </w:r>
      <w:r w:rsidR="00D77DDD" w:rsidRPr="005D758F">
        <w:rPr>
          <w:rFonts w:asciiTheme="minorHAnsi" w:hAnsiTheme="minorHAnsi" w:cstheme="minorHAnsi"/>
          <w:szCs w:val="22"/>
        </w:rPr>
        <w:t>shall also ensure that any of its permitted sub-contractors shall agree to comply with these measures.</w:t>
      </w:r>
    </w:p>
    <w:p w14:paraId="1FEE9371" w14:textId="7125FF83" w:rsidR="00D77DDD" w:rsidRPr="005D758F" w:rsidRDefault="00D77DDD" w:rsidP="00D9131B">
      <w:pPr>
        <w:pStyle w:val="Heading2"/>
        <w:rPr>
          <w:rFonts w:asciiTheme="minorHAnsi" w:hAnsiTheme="minorHAnsi" w:cstheme="minorHAnsi"/>
          <w:szCs w:val="22"/>
        </w:rPr>
      </w:pPr>
      <w:r w:rsidRPr="005D758F">
        <w:rPr>
          <w:rFonts w:asciiTheme="minorHAnsi" w:hAnsiTheme="minorHAnsi" w:cstheme="minorHAnsi"/>
          <w:szCs w:val="22"/>
        </w:rPr>
        <w:t xml:space="preserve">The </w:t>
      </w:r>
      <w:r w:rsidR="00D30BF5" w:rsidRPr="005D758F">
        <w:rPr>
          <w:rFonts w:asciiTheme="minorHAnsi" w:hAnsiTheme="minorHAnsi" w:cstheme="minorHAnsi"/>
          <w:szCs w:val="22"/>
        </w:rPr>
        <w:t>CGI Administrator</w:t>
      </w:r>
      <w:r w:rsidRPr="005D758F">
        <w:rPr>
          <w:rFonts w:asciiTheme="minorHAnsi" w:hAnsiTheme="minorHAnsi" w:cstheme="minorHAnsi"/>
          <w:szCs w:val="22"/>
        </w:rPr>
        <w:t xml:space="preserve"> will provide all reasonable assistance as may be required by the Transporter in order to ensure that the performance of the Agreement and/or ICS will be</w:t>
      </w:r>
      <w:r w:rsidR="00954338" w:rsidRPr="005D758F">
        <w:rPr>
          <w:rFonts w:asciiTheme="minorHAnsi" w:hAnsiTheme="minorHAnsi" w:cstheme="minorHAnsi"/>
          <w:szCs w:val="22"/>
        </w:rPr>
        <w:t xml:space="preserve"> </w:t>
      </w:r>
      <w:r w:rsidRPr="005D758F">
        <w:rPr>
          <w:rFonts w:asciiTheme="minorHAnsi" w:hAnsiTheme="minorHAnsi" w:cstheme="minorHAnsi"/>
          <w:szCs w:val="22"/>
        </w:rPr>
        <w:t>in</w:t>
      </w:r>
      <w:r w:rsidR="002C6E2C" w:rsidRPr="005D758F">
        <w:rPr>
          <w:rFonts w:asciiTheme="minorHAnsi" w:hAnsiTheme="minorHAnsi" w:cstheme="minorHAnsi"/>
          <w:szCs w:val="22"/>
        </w:rPr>
        <w:t xml:space="preserve"> </w:t>
      </w:r>
      <w:r w:rsidRPr="005D758F">
        <w:rPr>
          <w:rFonts w:asciiTheme="minorHAnsi" w:hAnsiTheme="minorHAnsi" w:cstheme="minorHAnsi"/>
          <w:szCs w:val="22"/>
        </w:rPr>
        <w:t>compliance</w:t>
      </w:r>
      <w:r w:rsidR="002C6E2C" w:rsidRPr="005D758F">
        <w:rPr>
          <w:rFonts w:asciiTheme="minorHAnsi" w:hAnsiTheme="minorHAnsi" w:cstheme="minorHAnsi"/>
          <w:szCs w:val="22"/>
        </w:rPr>
        <w:t xml:space="preserve"> </w:t>
      </w:r>
      <w:r w:rsidRPr="005D758F">
        <w:rPr>
          <w:rFonts w:asciiTheme="minorHAnsi" w:hAnsiTheme="minorHAnsi" w:cstheme="minorHAnsi"/>
          <w:szCs w:val="22"/>
        </w:rPr>
        <w:t xml:space="preserve">with the Model Set of Security Principles </w:t>
      </w:r>
      <w:r w:rsidRPr="00637EA4">
        <w:rPr>
          <w:rFonts w:asciiTheme="minorHAnsi" w:hAnsiTheme="minorHAnsi" w:cstheme="minorHAnsi"/>
          <w:szCs w:val="22"/>
        </w:rPr>
        <w:t>set out in the</w:t>
      </w:r>
      <w:r w:rsidR="00C02A15" w:rsidRPr="00637EA4">
        <w:rPr>
          <w:rFonts w:asciiTheme="minorHAnsi" w:hAnsiTheme="minorHAnsi" w:cstheme="minorHAnsi"/>
          <w:szCs w:val="22"/>
        </w:rPr>
        <w:t xml:space="preserve"> NIS Compliance Guidelines for Operators of Essential Service (OES) August 2022</w:t>
      </w:r>
      <w:r w:rsidR="00C02A15" w:rsidRPr="005D758F">
        <w:rPr>
          <w:rFonts w:asciiTheme="minorHAnsi" w:hAnsiTheme="minorHAnsi" w:cstheme="minorHAnsi"/>
          <w:szCs w:val="22"/>
          <w:u w:val="single"/>
        </w:rPr>
        <w:t xml:space="preserve"> </w:t>
      </w:r>
      <w:r w:rsidRPr="005D758F">
        <w:rPr>
          <w:rFonts w:asciiTheme="minorHAnsi" w:hAnsiTheme="minorHAnsi" w:cstheme="minorHAnsi"/>
          <w:szCs w:val="22"/>
        </w:rPr>
        <w:t>published by the Department of Communications, Climate Action &amp; Environment.</w:t>
      </w:r>
      <w:r w:rsidR="006516A4" w:rsidRPr="005D758F">
        <w:rPr>
          <w:rFonts w:asciiTheme="minorHAnsi" w:hAnsiTheme="minorHAnsi" w:cstheme="minorHAnsi"/>
          <w:szCs w:val="22"/>
        </w:rPr>
        <w:t xml:space="preserve">  The CGI </w:t>
      </w:r>
      <w:r w:rsidR="00212324" w:rsidRPr="005D758F">
        <w:rPr>
          <w:rFonts w:asciiTheme="minorHAnsi" w:hAnsiTheme="minorHAnsi" w:cstheme="minorHAnsi"/>
          <w:szCs w:val="22"/>
        </w:rPr>
        <w:t xml:space="preserve">Administrator shall provide to the Transporter such </w:t>
      </w:r>
      <w:r w:rsidR="006516A4" w:rsidRPr="005D758F">
        <w:rPr>
          <w:rFonts w:asciiTheme="minorHAnsi" w:hAnsiTheme="minorHAnsi" w:cstheme="minorHAnsi"/>
          <w:szCs w:val="22"/>
        </w:rPr>
        <w:t xml:space="preserve">assistance as the Transporter may reasonably request to ensure that the performance </w:t>
      </w:r>
      <w:r w:rsidR="00D91B8B" w:rsidRPr="005D758F">
        <w:rPr>
          <w:rFonts w:asciiTheme="minorHAnsi" w:hAnsiTheme="minorHAnsi" w:cstheme="minorHAnsi"/>
          <w:szCs w:val="22"/>
        </w:rPr>
        <w:t xml:space="preserve">of the Agreement and/or the ICS will </w:t>
      </w:r>
      <w:proofErr w:type="spellStart"/>
      <w:r w:rsidR="00D91B8B" w:rsidRPr="005D758F">
        <w:rPr>
          <w:rFonts w:asciiTheme="minorHAnsi" w:hAnsiTheme="minorHAnsi" w:cstheme="minorHAnsi"/>
          <w:szCs w:val="22"/>
        </w:rPr>
        <w:t>e</w:t>
      </w:r>
      <w:proofErr w:type="spellEnd"/>
      <w:r w:rsidR="00D91B8B" w:rsidRPr="005D758F">
        <w:rPr>
          <w:rFonts w:asciiTheme="minorHAnsi" w:hAnsiTheme="minorHAnsi" w:cstheme="minorHAnsi"/>
          <w:szCs w:val="22"/>
        </w:rPr>
        <w:t xml:space="preserve"> in compliance with the risk management measures in the Draft NIS2 Risk Management Measures Guidance published by the National Cyber Security Centre of the Department of Justice, Home Affairs and Migration.</w:t>
      </w:r>
    </w:p>
    <w:p w14:paraId="1E9B0722" w14:textId="59C84697" w:rsidR="00D77DDD" w:rsidRPr="005D758F" w:rsidRDefault="00D77DDD" w:rsidP="00466B2A">
      <w:pPr>
        <w:pStyle w:val="Heading2"/>
        <w:rPr>
          <w:rFonts w:asciiTheme="minorHAnsi" w:hAnsiTheme="minorHAnsi" w:cstheme="minorHAnsi"/>
          <w:szCs w:val="22"/>
        </w:rPr>
      </w:pPr>
      <w:r w:rsidRPr="005D758F">
        <w:rPr>
          <w:rFonts w:asciiTheme="minorHAnsi" w:hAnsiTheme="minorHAnsi" w:cstheme="minorHAnsi"/>
          <w:szCs w:val="22"/>
        </w:rPr>
        <w:t xml:space="preserve">The </w:t>
      </w:r>
      <w:r w:rsidR="00D30BF5" w:rsidRPr="005D758F">
        <w:rPr>
          <w:rFonts w:asciiTheme="minorHAnsi" w:hAnsiTheme="minorHAnsi" w:cstheme="minorHAnsi"/>
          <w:szCs w:val="22"/>
        </w:rPr>
        <w:t>CGI Administrator’s</w:t>
      </w:r>
      <w:r w:rsidRPr="005D758F">
        <w:rPr>
          <w:rFonts w:asciiTheme="minorHAnsi" w:hAnsiTheme="minorHAnsi" w:cstheme="minorHAnsi"/>
          <w:szCs w:val="22"/>
        </w:rPr>
        <w:t xml:space="preserve"> security measures for the ICS will be periodically audited to ensure their robustness and effectiveness.  The frequency and focus of such audits should take into consideration, and be in proportion to, the security risks involved.  Trusted and independent (internal or external) experts (that are not involved in any way in the development, implementation or operational management of the ICS provided) shall carry out the audits.</w:t>
      </w:r>
    </w:p>
    <w:p w14:paraId="3C6D55DB" w14:textId="77777777" w:rsidR="00DB4799" w:rsidRPr="005D758F" w:rsidRDefault="00DB4799" w:rsidP="00DB4799">
      <w:pPr>
        <w:pStyle w:val="Heading1"/>
        <w:rPr>
          <w:rFonts w:asciiTheme="minorHAnsi" w:hAnsiTheme="minorHAnsi" w:cstheme="minorHAnsi"/>
          <w:szCs w:val="22"/>
        </w:rPr>
      </w:pPr>
      <w:bookmarkStart w:id="30" w:name="_Toc234847300"/>
      <w:r w:rsidRPr="005D758F">
        <w:rPr>
          <w:rFonts w:asciiTheme="minorHAnsi" w:hAnsiTheme="minorHAnsi" w:cstheme="minorHAnsi"/>
          <w:szCs w:val="22"/>
        </w:rPr>
        <w:t>LAW</w:t>
      </w:r>
      <w:bookmarkEnd w:id="30"/>
    </w:p>
    <w:p w14:paraId="4983765E" w14:textId="4FEE3C82" w:rsidR="002E2DB0" w:rsidRPr="005D758F" w:rsidRDefault="002E2DB0" w:rsidP="00992CBF">
      <w:pPr>
        <w:pStyle w:val="Heading2"/>
        <w:rPr>
          <w:rFonts w:asciiTheme="minorHAnsi" w:hAnsiTheme="minorHAnsi" w:cstheme="minorHAnsi"/>
          <w:szCs w:val="22"/>
        </w:rPr>
      </w:pPr>
      <w:r w:rsidRPr="005D758F">
        <w:rPr>
          <w:rFonts w:asciiTheme="minorHAnsi" w:hAnsiTheme="minorHAnsi" w:cstheme="minorHAnsi"/>
          <w:szCs w:val="22"/>
        </w:rPr>
        <w:t xml:space="preserve">This Agreement shall be governed by and construed in accordance with Irish </w:t>
      </w:r>
      <w:r w:rsidR="00E31AB3" w:rsidRPr="005D758F">
        <w:rPr>
          <w:rFonts w:asciiTheme="minorHAnsi" w:hAnsiTheme="minorHAnsi" w:cstheme="minorHAnsi"/>
          <w:szCs w:val="22"/>
        </w:rPr>
        <w:t>l</w:t>
      </w:r>
      <w:r w:rsidRPr="005D758F">
        <w:rPr>
          <w:rFonts w:asciiTheme="minorHAnsi" w:hAnsiTheme="minorHAnsi" w:cstheme="minorHAnsi"/>
          <w:szCs w:val="22"/>
        </w:rPr>
        <w:t xml:space="preserve">aw and, subject to Clause 11, the </w:t>
      </w:r>
      <w:r w:rsidR="00764D22" w:rsidRPr="005D758F">
        <w:rPr>
          <w:rFonts w:asciiTheme="minorHAnsi" w:hAnsiTheme="minorHAnsi" w:cstheme="minorHAnsi"/>
          <w:szCs w:val="22"/>
        </w:rPr>
        <w:t>Parties</w:t>
      </w:r>
      <w:r w:rsidRPr="005D758F">
        <w:rPr>
          <w:rFonts w:asciiTheme="minorHAnsi" w:hAnsiTheme="minorHAnsi" w:cstheme="minorHAnsi"/>
          <w:szCs w:val="22"/>
        </w:rPr>
        <w:t xml:space="preserve"> hereby submit to the exclusive jurisdiction of the Irish </w:t>
      </w:r>
      <w:r w:rsidR="00E31AB3" w:rsidRPr="005D758F">
        <w:rPr>
          <w:rFonts w:asciiTheme="minorHAnsi" w:hAnsiTheme="minorHAnsi" w:cstheme="minorHAnsi"/>
          <w:szCs w:val="22"/>
        </w:rPr>
        <w:t>c</w:t>
      </w:r>
      <w:r w:rsidRPr="005D758F">
        <w:rPr>
          <w:rFonts w:asciiTheme="minorHAnsi" w:hAnsiTheme="minorHAnsi" w:cstheme="minorHAnsi"/>
          <w:szCs w:val="22"/>
        </w:rPr>
        <w:t>ourts.</w:t>
      </w:r>
    </w:p>
    <w:p w14:paraId="5360DCBF" w14:textId="77777777" w:rsidR="002E2DB0" w:rsidRPr="005D758F" w:rsidRDefault="002E2DB0" w:rsidP="00992CBF">
      <w:pPr>
        <w:pStyle w:val="Heading1"/>
        <w:rPr>
          <w:rFonts w:asciiTheme="minorHAnsi" w:hAnsiTheme="minorHAnsi" w:cstheme="minorHAnsi"/>
          <w:szCs w:val="22"/>
        </w:rPr>
      </w:pPr>
      <w:bookmarkStart w:id="31" w:name="_Toc234847301"/>
      <w:r w:rsidRPr="005D758F">
        <w:rPr>
          <w:rFonts w:asciiTheme="minorHAnsi" w:hAnsiTheme="minorHAnsi" w:cstheme="minorHAnsi"/>
          <w:szCs w:val="22"/>
        </w:rPr>
        <w:t>NOTICES</w:t>
      </w:r>
      <w:bookmarkEnd w:id="31"/>
    </w:p>
    <w:p w14:paraId="46017B1B" w14:textId="01941A7A" w:rsidR="002E2DB0" w:rsidRPr="005D758F" w:rsidRDefault="002E2DB0" w:rsidP="00992CBF">
      <w:pPr>
        <w:pStyle w:val="Heading2"/>
        <w:rPr>
          <w:rFonts w:asciiTheme="minorHAnsi" w:hAnsiTheme="minorHAnsi" w:cstheme="minorHAnsi"/>
          <w:szCs w:val="22"/>
        </w:rPr>
      </w:pPr>
      <w:r w:rsidRPr="005D758F">
        <w:rPr>
          <w:rFonts w:asciiTheme="minorHAnsi" w:hAnsiTheme="minorHAnsi" w:cstheme="minorHAnsi"/>
          <w:szCs w:val="22"/>
        </w:rPr>
        <w:t xml:space="preserve">Where any notice or other communication is to be given or made by either </w:t>
      </w:r>
      <w:r w:rsidR="00764D22" w:rsidRPr="005D758F">
        <w:rPr>
          <w:rFonts w:asciiTheme="minorHAnsi" w:hAnsiTheme="minorHAnsi" w:cstheme="minorHAnsi"/>
          <w:szCs w:val="22"/>
        </w:rPr>
        <w:t>Party</w:t>
      </w:r>
      <w:r w:rsidRPr="005D758F">
        <w:rPr>
          <w:rFonts w:asciiTheme="minorHAnsi" w:hAnsiTheme="minorHAnsi" w:cstheme="minorHAnsi"/>
          <w:szCs w:val="22"/>
        </w:rPr>
        <w:t xml:space="preserve"> to the other under this Agreement: </w:t>
      </w:r>
    </w:p>
    <w:p w14:paraId="41DC8DFB" w14:textId="289F8A8E" w:rsidR="002E2DB0" w:rsidRPr="005D758F" w:rsidRDefault="10137CCD" w:rsidP="3C1E9517">
      <w:pPr>
        <w:pStyle w:val="Heading3"/>
        <w:rPr>
          <w:rFonts w:asciiTheme="minorHAnsi" w:hAnsiTheme="minorHAnsi" w:cstheme="minorHAnsi"/>
        </w:rPr>
      </w:pPr>
      <w:r w:rsidRPr="005D758F">
        <w:rPr>
          <w:rFonts w:asciiTheme="minorHAnsi" w:hAnsiTheme="minorHAnsi" w:cstheme="minorHAnsi"/>
        </w:rPr>
        <w:t xml:space="preserve">such communication shall be in </w:t>
      </w:r>
      <w:r w:rsidR="4E8B805A" w:rsidRPr="005D758F">
        <w:rPr>
          <w:rFonts w:asciiTheme="minorHAnsi" w:hAnsiTheme="minorHAnsi" w:cstheme="minorHAnsi"/>
        </w:rPr>
        <w:t xml:space="preserve">the English language and in </w:t>
      </w:r>
      <w:r w:rsidRPr="005D758F">
        <w:rPr>
          <w:rFonts w:asciiTheme="minorHAnsi" w:hAnsiTheme="minorHAnsi" w:cstheme="minorHAnsi"/>
        </w:rPr>
        <w:t>writing and (i) may be delivered to the recipient or sent by first class prepaid letter post to the address of the recipient as set out in Clause 1</w:t>
      </w:r>
      <w:r w:rsidR="0B32DD51" w:rsidRPr="005D758F">
        <w:rPr>
          <w:rFonts w:asciiTheme="minorHAnsi" w:hAnsiTheme="minorHAnsi" w:cstheme="minorHAnsi"/>
        </w:rPr>
        <w:t>7</w:t>
      </w:r>
      <w:r w:rsidRPr="005D758F">
        <w:rPr>
          <w:rFonts w:asciiTheme="minorHAnsi" w:hAnsiTheme="minorHAnsi" w:cstheme="minorHAnsi"/>
        </w:rPr>
        <w:t xml:space="preserve">.1(d) or (ii) by </w:t>
      </w:r>
      <w:r w:rsidR="00063808" w:rsidRPr="005D758F">
        <w:rPr>
          <w:rFonts w:asciiTheme="minorHAnsi" w:hAnsiTheme="minorHAnsi" w:cstheme="minorHAnsi"/>
        </w:rPr>
        <w:t>e-m</w:t>
      </w:r>
      <w:r w:rsidR="00280FDD" w:rsidRPr="005D758F">
        <w:rPr>
          <w:rFonts w:asciiTheme="minorHAnsi" w:hAnsiTheme="minorHAnsi" w:cstheme="minorHAnsi"/>
        </w:rPr>
        <w:t xml:space="preserve">ail </w:t>
      </w:r>
      <w:r w:rsidRPr="005D758F">
        <w:rPr>
          <w:rFonts w:asciiTheme="minorHAnsi" w:hAnsiTheme="minorHAnsi" w:cstheme="minorHAnsi"/>
        </w:rPr>
        <w:t xml:space="preserve"> transmission to the recipient Operator’s </w:t>
      </w:r>
      <w:r w:rsidR="0050398E" w:rsidRPr="005D758F">
        <w:rPr>
          <w:rFonts w:asciiTheme="minorHAnsi" w:hAnsiTheme="minorHAnsi" w:cstheme="minorHAnsi"/>
        </w:rPr>
        <w:t>e</w:t>
      </w:r>
      <w:r w:rsidR="000C3D2C" w:rsidRPr="005D758F">
        <w:rPr>
          <w:rFonts w:asciiTheme="minorHAnsi" w:hAnsiTheme="minorHAnsi" w:cstheme="minorHAnsi"/>
        </w:rPr>
        <w:t xml:space="preserve">-mail address </w:t>
      </w:r>
      <w:r w:rsidRPr="005D758F">
        <w:rPr>
          <w:rFonts w:asciiTheme="minorHAnsi" w:hAnsiTheme="minorHAnsi" w:cstheme="minorHAnsi"/>
        </w:rPr>
        <w:t xml:space="preserve"> set out in Clause </w:t>
      </w:r>
      <w:r w:rsidRPr="005D758F">
        <w:rPr>
          <w:rFonts w:asciiTheme="minorHAnsi" w:hAnsiTheme="minorHAnsi" w:cstheme="minorHAnsi"/>
        </w:rPr>
        <w:lastRenderedPageBreak/>
        <w:t>1</w:t>
      </w:r>
      <w:r w:rsidR="0B32DD51" w:rsidRPr="005D758F">
        <w:rPr>
          <w:rFonts w:asciiTheme="minorHAnsi" w:hAnsiTheme="minorHAnsi" w:cstheme="minorHAnsi"/>
        </w:rPr>
        <w:t>7</w:t>
      </w:r>
      <w:r w:rsidRPr="005D758F">
        <w:rPr>
          <w:rFonts w:asciiTheme="minorHAnsi" w:hAnsiTheme="minorHAnsi" w:cstheme="minorHAnsi"/>
        </w:rPr>
        <w:t xml:space="preserve">.1(d), or to such other address or number as may be notified </w:t>
      </w:r>
      <w:r w:rsidR="03FDCF58" w:rsidRPr="005D758F">
        <w:rPr>
          <w:rFonts w:asciiTheme="minorHAnsi" w:hAnsiTheme="minorHAnsi" w:cstheme="minorHAnsi"/>
        </w:rPr>
        <w:t xml:space="preserve">in writing </w:t>
      </w:r>
      <w:r w:rsidRPr="005D758F">
        <w:rPr>
          <w:rFonts w:asciiTheme="minorHAnsi" w:hAnsiTheme="minorHAnsi" w:cstheme="minorHAnsi"/>
        </w:rPr>
        <w:t xml:space="preserve">by that </w:t>
      </w:r>
      <w:r w:rsidR="00764D22" w:rsidRPr="005D758F">
        <w:rPr>
          <w:rFonts w:asciiTheme="minorHAnsi" w:hAnsiTheme="minorHAnsi" w:cstheme="minorHAnsi"/>
        </w:rPr>
        <w:t>Party</w:t>
      </w:r>
      <w:r w:rsidRPr="005D758F">
        <w:rPr>
          <w:rFonts w:asciiTheme="minorHAnsi" w:hAnsiTheme="minorHAnsi" w:cstheme="minorHAnsi"/>
        </w:rPr>
        <w:t xml:space="preserve"> from time to time for this purpose; </w:t>
      </w:r>
    </w:p>
    <w:p w14:paraId="453FA17D" w14:textId="3C85B414" w:rsidR="002E2DB0" w:rsidRPr="005D758F" w:rsidRDefault="10137CCD" w:rsidP="3C1E9517">
      <w:pPr>
        <w:pStyle w:val="Heading3"/>
        <w:rPr>
          <w:rFonts w:asciiTheme="minorHAnsi" w:hAnsiTheme="minorHAnsi" w:cstheme="minorHAnsi"/>
        </w:rPr>
      </w:pPr>
      <w:r w:rsidRPr="005D758F">
        <w:rPr>
          <w:rFonts w:asciiTheme="minorHAnsi" w:hAnsiTheme="minorHAnsi" w:cstheme="minorHAnsi"/>
        </w:rPr>
        <w:t>such communication shall be deemed to have been given or made and delivered, if by post, on the second Business Day after posting, if by delivery, when left at the relevant address (or on the first Business Day thereafter if left on a non-Business Day), and, subject to Clause 1</w:t>
      </w:r>
      <w:r w:rsidR="0B32DD51" w:rsidRPr="005D758F">
        <w:rPr>
          <w:rFonts w:asciiTheme="minorHAnsi" w:hAnsiTheme="minorHAnsi" w:cstheme="minorHAnsi"/>
        </w:rPr>
        <w:t>7</w:t>
      </w:r>
      <w:r w:rsidRPr="005D758F">
        <w:rPr>
          <w:rFonts w:asciiTheme="minorHAnsi" w:hAnsiTheme="minorHAnsi" w:cstheme="minorHAnsi"/>
        </w:rPr>
        <w:t xml:space="preserve">.1(c)(ii), if by </w:t>
      </w:r>
      <w:r w:rsidR="000C3D2C" w:rsidRPr="005D758F">
        <w:rPr>
          <w:rFonts w:asciiTheme="minorHAnsi" w:hAnsiTheme="minorHAnsi" w:cstheme="minorHAnsi"/>
        </w:rPr>
        <w:t xml:space="preserve">e-mail </w:t>
      </w:r>
      <w:r w:rsidRPr="005D758F">
        <w:rPr>
          <w:rFonts w:asciiTheme="minorHAnsi" w:hAnsiTheme="minorHAnsi" w:cstheme="minorHAnsi"/>
          <w:strike/>
        </w:rPr>
        <w:t>facsimile</w:t>
      </w:r>
      <w:r w:rsidRPr="005D758F">
        <w:rPr>
          <w:rFonts w:asciiTheme="minorHAnsi" w:hAnsiTheme="minorHAnsi" w:cstheme="minorHAnsi"/>
        </w:rPr>
        <w:t xml:space="preserve"> transmission between the hours of 09.00 hours and 17.00 hours on a Business Day, at the time of receipt by the sender of confirmation of complete transmission and, otherwise, on the first Business Day after transmission; </w:t>
      </w:r>
    </w:p>
    <w:p w14:paraId="352300F1" w14:textId="19F34F96" w:rsidR="002E2DB0" w:rsidRPr="005D758F" w:rsidRDefault="002E2DB0" w:rsidP="00992CBF">
      <w:pPr>
        <w:pStyle w:val="Heading3"/>
        <w:rPr>
          <w:rFonts w:asciiTheme="minorHAnsi" w:hAnsiTheme="minorHAnsi" w:cstheme="minorHAnsi"/>
          <w:szCs w:val="22"/>
        </w:rPr>
      </w:pPr>
      <w:r w:rsidRPr="005D758F">
        <w:rPr>
          <w:rFonts w:asciiTheme="minorHAnsi" w:hAnsiTheme="minorHAnsi" w:cstheme="minorHAnsi"/>
          <w:szCs w:val="22"/>
        </w:rPr>
        <w:t xml:space="preserve">where a communication by </w:t>
      </w:r>
      <w:r w:rsidR="00AA19DA" w:rsidRPr="005D758F">
        <w:rPr>
          <w:rFonts w:asciiTheme="minorHAnsi" w:hAnsiTheme="minorHAnsi" w:cstheme="minorHAnsi"/>
          <w:szCs w:val="22"/>
        </w:rPr>
        <w:t>e-mail</w:t>
      </w:r>
      <w:r w:rsidRPr="005D758F">
        <w:rPr>
          <w:rFonts w:asciiTheme="minorHAnsi" w:hAnsiTheme="minorHAnsi" w:cstheme="minorHAnsi"/>
          <w:szCs w:val="22"/>
        </w:rPr>
        <w:t xml:space="preserve"> </w:t>
      </w:r>
      <w:r w:rsidRPr="005D758F">
        <w:rPr>
          <w:rFonts w:asciiTheme="minorHAnsi" w:hAnsiTheme="minorHAnsi" w:cstheme="minorHAnsi"/>
          <w:strike/>
          <w:szCs w:val="22"/>
        </w:rPr>
        <w:t>facsimile</w:t>
      </w:r>
      <w:r w:rsidRPr="005D758F">
        <w:rPr>
          <w:rFonts w:asciiTheme="minorHAnsi" w:hAnsiTheme="minorHAnsi" w:cstheme="minorHAnsi"/>
          <w:szCs w:val="22"/>
        </w:rPr>
        <w:t xml:space="preserve"> is received in an incomplete or illegible form: </w:t>
      </w:r>
    </w:p>
    <w:p w14:paraId="1AE7F0CC" w14:textId="77777777" w:rsidR="002E2DB0" w:rsidRPr="005D758F" w:rsidRDefault="002E2DB0" w:rsidP="00992CBF">
      <w:pPr>
        <w:pStyle w:val="Heading4"/>
        <w:rPr>
          <w:rFonts w:asciiTheme="minorHAnsi" w:hAnsiTheme="minorHAnsi" w:cstheme="minorHAnsi"/>
          <w:szCs w:val="22"/>
        </w:rPr>
      </w:pPr>
      <w:r w:rsidRPr="005D758F">
        <w:rPr>
          <w:rFonts w:asciiTheme="minorHAnsi" w:hAnsiTheme="minorHAnsi" w:cstheme="minorHAnsi"/>
          <w:szCs w:val="22"/>
        </w:rPr>
        <w:t xml:space="preserve">if the recipient so requests (by telephone or otherwise), the sender shall promptly retransmit the communication to the recipient; and </w:t>
      </w:r>
    </w:p>
    <w:p w14:paraId="4F0D9461" w14:textId="2703A672" w:rsidR="00F7226E" w:rsidRPr="005D758F" w:rsidRDefault="002E2DB0" w:rsidP="00992CBF">
      <w:pPr>
        <w:pStyle w:val="Heading4"/>
        <w:rPr>
          <w:rFonts w:asciiTheme="minorHAnsi" w:hAnsiTheme="minorHAnsi" w:cstheme="minorHAnsi"/>
          <w:szCs w:val="22"/>
        </w:rPr>
      </w:pPr>
      <w:r w:rsidRPr="005D758F">
        <w:rPr>
          <w:rFonts w:asciiTheme="minorHAnsi" w:hAnsiTheme="minorHAnsi" w:cstheme="minorHAnsi"/>
          <w:szCs w:val="22"/>
        </w:rPr>
        <w:t>provided that the request for retransmission was made within twenty-four (24) hours after the deemed time of receipt, in accordance with Clause 1</w:t>
      </w:r>
      <w:r w:rsidR="007B523D" w:rsidRPr="005D758F">
        <w:rPr>
          <w:rFonts w:asciiTheme="minorHAnsi" w:hAnsiTheme="minorHAnsi" w:cstheme="minorHAnsi"/>
          <w:szCs w:val="22"/>
        </w:rPr>
        <w:t>7</w:t>
      </w:r>
      <w:r w:rsidRPr="005D758F">
        <w:rPr>
          <w:rFonts w:asciiTheme="minorHAnsi" w:hAnsiTheme="minorHAnsi" w:cstheme="minorHAnsi"/>
          <w:szCs w:val="22"/>
        </w:rPr>
        <w:t xml:space="preserve">.1(b), of the first </w:t>
      </w:r>
      <w:r w:rsidR="00AA19DA" w:rsidRPr="005D758F">
        <w:rPr>
          <w:rFonts w:asciiTheme="minorHAnsi" w:hAnsiTheme="minorHAnsi" w:cstheme="minorHAnsi"/>
          <w:szCs w:val="22"/>
        </w:rPr>
        <w:t>e-m</w:t>
      </w:r>
      <w:r w:rsidR="00515C63" w:rsidRPr="005D758F">
        <w:rPr>
          <w:rFonts w:asciiTheme="minorHAnsi" w:hAnsiTheme="minorHAnsi" w:cstheme="minorHAnsi"/>
          <w:szCs w:val="22"/>
        </w:rPr>
        <w:t>ail</w:t>
      </w:r>
      <w:r w:rsidRPr="005D758F">
        <w:rPr>
          <w:rFonts w:asciiTheme="minorHAnsi" w:hAnsiTheme="minorHAnsi" w:cstheme="minorHAnsi"/>
          <w:szCs w:val="22"/>
        </w:rPr>
        <w:t xml:space="preserve"> </w:t>
      </w:r>
      <w:r w:rsidRPr="005D758F">
        <w:rPr>
          <w:rFonts w:asciiTheme="minorHAnsi" w:hAnsiTheme="minorHAnsi" w:cstheme="minorHAnsi"/>
          <w:strike/>
          <w:szCs w:val="22"/>
        </w:rPr>
        <w:t>facsimile</w:t>
      </w:r>
      <w:r w:rsidRPr="005D758F">
        <w:rPr>
          <w:rFonts w:asciiTheme="minorHAnsi" w:hAnsiTheme="minorHAnsi" w:cstheme="minorHAnsi"/>
          <w:szCs w:val="22"/>
        </w:rPr>
        <w:t>, the communication shall not be deemed to have been received until such time (whether or not between 09.00 hours and 17.00 hours) of receipt by the sender of confirmation of such retransmission.</w:t>
      </w:r>
    </w:p>
    <w:p w14:paraId="57023803" w14:textId="77777777" w:rsidR="00F7226E" w:rsidRPr="005D758F" w:rsidRDefault="00F7226E" w:rsidP="00992CBF">
      <w:pPr>
        <w:pStyle w:val="Heading3"/>
        <w:rPr>
          <w:rFonts w:asciiTheme="minorHAnsi" w:hAnsiTheme="minorHAnsi" w:cstheme="minorHAnsi"/>
          <w:szCs w:val="22"/>
        </w:rPr>
      </w:pPr>
      <w:r w:rsidRPr="005D758F">
        <w:rPr>
          <w:rFonts w:asciiTheme="minorHAnsi" w:hAnsiTheme="minorHAnsi" w:cstheme="minorHAnsi"/>
          <w:szCs w:val="22"/>
        </w:rPr>
        <w:t>For the purposes of Clause 1</w:t>
      </w:r>
      <w:r w:rsidR="007B523D" w:rsidRPr="005D758F">
        <w:rPr>
          <w:rFonts w:asciiTheme="minorHAnsi" w:hAnsiTheme="minorHAnsi" w:cstheme="minorHAnsi"/>
          <w:szCs w:val="22"/>
        </w:rPr>
        <w:t>7</w:t>
      </w:r>
      <w:r w:rsidRPr="005D758F">
        <w:rPr>
          <w:rFonts w:asciiTheme="minorHAnsi" w:hAnsiTheme="minorHAnsi" w:cstheme="minorHAnsi"/>
          <w:szCs w:val="22"/>
        </w:rPr>
        <w:t xml:space="preserve">.1(a): </w:t>
      </w:r>
    </w:p>
    <w:p w14:paraId="0B2B9EB7" w14:textId="77777777" w:rsidR="00F7226E" w:rsidRPr="005D758F" w:rsidRDefault="00F7226E" w:rsidP="00992CBF">
      <w:pPr>
        <w:pStyle w:val="Heading4"/>
        <w:rPr>
          <w:rFonts w:asciiTheme="minorHAnsi" w:hAnsiTheme="minorHAnsi" w:cstheme="minorHAnsi"/>
          <w:szCs w:val="22"/>
        </w:rPr>
      </w:pPr>
      <w:r w:rsidRPr="005D758F">
        <w:rPr>
          <w:rFonts w:asciiTheme="minorHAnsi" w:hAnsiTheme="minorHAnsi" w:cstheme="minorHAnsi"/>
          <w:szCs w:val="22"/>
        </w:rPr>
        <w:t xml:space="preserve">Notices and other communications to the Transporter (other than operational communications) shall be sent to: </w:t>
      </w:r>
    </w:p>
    <w:p w14:paraId="23747ADE" w14:textId="77777777" w:rsidR="00F7226E" w:rsidRPr="005D758F" w:rsidRDefault="00DD2BC0" w:rsidP="00F7226E">
      <w:pPr>
        <w:pStyle w:val="Heading4"/>
        <w:numPr>
          <w:ilvl w:val="0"/>
          <w:numId w:val="0"/>
        </w:numPr>
        <w:ind w:left="2268"/>
        <w:rPr>
          <w:rFonts w:asciiTheme="minorHAnsi" w:hAnsiTheme="minorHAnsi" w:cstheme="minorHAnsi"/>
          <w:szCs w:val="22"/>
        </w:rPr>
      </w:pPr>
      <w:r w:rsidRPr="005D758F">
        <w:rPr>
          <w:rFonts w:asciiTheme="minorHAnsi" w:hAnsiTheme="minorHAnsi" w:cstheme="minorHAnsi"/>
          <w:szCs w:val="22"/>
        </w:rPr>
        <w:t>Gas Networks Ireland</w:t>
      </w:r>
    </w:p>
    <w:p w14:paraId="469A6CD1" w14:textId="77777777" w:rsidR="00F7226E" w:rsidRPr="005D758F" w:rsidRDefault="00DD2BC0" w:rsidP="00F7226E">
      <w:pPr>
        <w:pStyle w:val="Heading4"/>
        <w:numPr>
          <w:ilvl w:val="0"/>
          <w:numId w:val="0"/>
        </w:numPr>
        <w:ind w:left="2268"/>
        <w:rPr>
          <w:rFonts w:asciiTheme="minorHAnsi" w:hAnsiTheme="minorHAnsi" w:cstheme="minorHAnsi"/>
          <w:szCs w:val="22"/>
        </w:rPr>
      </w:pPr>
      <w:r w:rsidRPr="005D758F">
        <w:rPr>
          <w:rFonts w:asciiTheme="minorHAnsi" w:hAnsiTheme="minorHAnsi" w:cstheme="minorHAnsi"/>
          <w:szCs w:val="22"/>
        </w:rPr>
        <w:t>Gasworks Road</w:t>
      </w:r>
      <w:r w:rsidR="00F7226E" w:rsidRPr="005D758F">
        <w:rPr>
          <w:rFonts w:asciiTheme="minorHAnsi" w:hAnsiTheme="minorHAnsi" w:cstheme="minorHAnsi"/>
          <w:szCs w:val="22"/>
        </w:rPr>
        <w:t xml:space="preserve">, Cork </w:t>
      </w:r>
    </w:p>
    <w:p w14:paraId="2D4D636C" w14:textId="571B1DD2" w:rsidR="00F7226E" w:rsidRPr="005D758F" w:rsidRDefault="00F7226E" w:rsidP="00F7226E">
      <w:pPr>
        <w:pStyle w:val="Heading4"/>
        <w:numPr>
          <w:ilvl w:val="0"/>
          <w:numId w:val="0"/>
        </w:numPr>
        <w:ind w:left="2268"/>
        <w:rPr>
          <w:rFonts w:asciiTheme="minorHAnsi" w:hAnsiTheme="minorHAnsi" w:cstheme="minorHAnsi"/>
          <w:szCs w:val="22"/>
        </w:rPr>
      </w:pPr>
      <w:r w:rsidRPr="005D758F">
        <w:rPr>
          <w:rFonts w:asciiTheme="minorHAnsi" w:hAnsiTheme="minorHAnsi" w:cstheme="minorHAnsi"/>
          <w:szCs w:val="22"/>
        </w:rPr>
        <w:t>Attention:</w:t>
      </w:r>
      <w:r w:rsidR="002463C2" w:rsidRPr="005D758F">
        <w:rPr>
          <w:rFonts w:asciiTheme="minorHAnsi" w:hAnsiTheme="minorHAnsi" w:cstheme="minorHAnsi"/>
          <w:szCs w:val="22"/>
        </w:rPr>
        <w:t xml:space="preserve"> Company Secretary</w:t>
      </w:r>
      <w:r w:rsidRPr="005D758F">
        <w:rPr>
          <w:rFonts w:asciiTheme="minorHAnsi" w:hAnsiTheme="minorHAnsi" w:cstheme="minorHAnsi"/>
          <w:szCs w:val="22"/>
        </w:rPr>
        <w:tab/>
      </w:r>
    </w:p>
    <w:p w14:paraId="0CEBE361" w14:textId="668A4CEA" w:rsidR="009C7315" w:rsidRPr="005D758F" w:rsidRDefault="009C7315" w:rsidP="00F7226E">
      <w:pPr>
        <w:pStyle w:val="Heading4"/>
        <w:numPr>
          <w:ilvl w:val="0"/>
          <w:numId w:val="0"/>
        </w:numPr>
        <w:ind w:left="2268"/>
        <w:rPr>
          <w:rFonts w:asciiTheme="minorHAnsi" w:hAnsiTheme="minorHAnsi" w:cstheme="minorHAnsi"/>
          <w:szCs w:val="22"/>
        </w:rPr>
      </w:pPr>
      <w:r w:rsidRPr="005D758F">
        <w:rPr>
          <w:rFonts w:asciiTheme="minorHAnsi" w:hAnsiTheme="minorHAnsi" w:cstheme="minorHAnsi"/>
          <w:szCs w:val="22"/>
        </w:rPr>
        <w:t xml:space="preserve">Copy by email to: </w:t>
      </w:r>
      <w:r w:rsidR="00C7727C" w:rsidRPr="005D758F">
        <w:rPr>
          <w:rFonts w:asciiTheme="minorHAnsi" w:hAnsiTheme="minorHAnsi" w:cstheme="minorHAnsi"/>
          <w:szCs w:val="22"/>
        </w:rPr>
        <w:t xml:space="preserve"> </w:t>
      </w:r>
      <w:r w:rsidR="00984724" w:rsidRPr="005D758F">
        <w:rPr>
          <w:rFonts w:asciiTheme="minorHAnsi" w:hAnsiTheme="minorHAnsi" w:cstheme="minorHAnsi"/>
          <w:szCs w:val="22"/>
        </w:rPr>
        <w:t xml:space="preserve"> </w:t>
      </w:r>
      <w:r w:rsidR="00F411A8" w:rsidRPr="005D758F">
        <w:rPr>
          <w:rFonts w:asciiTheme="minorHAnsi" w:hAnsiTheme="minorHAnsi" w:cstheme="minorHAnsi"/>
          <w:szCs w:val="22"/>
        </w:rPr>
        <w:t>[</w:t>
      </w:r>
      <w:r w:rsidR="00F411A8" w:rsidRPr="005D758F">
        <w:rPr>
          <w:rFonts w:asciiTheme="minorHAnsi" w:hAnsiTheme="minorHAnsi" w:cstheme="minorHAnsi"/>
          <w:i/>
          <w:iCs/>
          <w:szCs w:val="22"/>
        </w:rPr>
        <w:t>GNI to update</w:t>
      </w:r>
      <w:r w:rsidR="00F411A8" w:rsidRPr="005D758F">
        <w:rPr>
          <w:rFonts w:asciiTheme="minorHAnsi" w:hAnsiTheme="minorHAnsi" w:cstheme="minorHAnsi"/>
          <w:szCs w:val="22"/>
        </w:rPr>
        <w:t>.]</w:t>
      </w:r>
    </w:p>
    <w:p w14:paraId="507EBC1B" w14:textId="7B8EF264" w:rsidR="00F050A3" w:rsidRPr="005D758F" w:rsidRDefault="00F7226E" w:rsidP="00F050A3">
      <w:pPr>
        <w:pStyle w:val="Heading4"/>
        <w:numPr>
          <w:ilvl w:val="0"/>
          <w:numId w:val="0"/>
        </w:numPr>
        <w:ind w:left="1701"/>
        <w:rPr>
          <w:rFonts w:asciiTheme="minorHAnsi" w:hAnsiTheme="minorHAnsi" w:cstheme="minorHAnsi"/>
          <w:szCs w:val="22"/>
        </w:rPr>
      </w:pPr>
      <w:r w:rsidRPr="005D758F">
        <w:rPr>
          <w:rFonts w:asciiTheme="minorHAnsi" w:hAnsiTheme="minorHAnsi" w:cstheme="minorHAnsi"/>
          <w:szCs w:val="22"/>
        </w:rPr>
        <w:tab/>
      </w:r>
      <w:r w:rsidR="00DC31E9" w:rsidRPr="005D758F">
        <w:rPr>
          <w:rFonts w:asciiTheme="minorHAnsi" w:hAnsiTheme="minorHAnsi" w:cstheme="minorHAnsi"/>
          <w:szCs w:val="22"/>
        </w:rPr>
        <w:t>Email address</w:t>
      </w:r>
      <w:r w:rsidRPr="005D758F">
        <w:rPr>
          <w:rFonts w:asciiTheme="minorHAnsi" w:hAnsiTheme="minorHAnsi" w:cstheme="minorHAnsi"/>
          <w:szCs w:val="22"/>
        </w:rPr>
        <w:t xml:space="preserve">: </w:t>
      </w:r>
      <w:r w:rsidR="00C7727C" w:rsidRPr="005D758F">
        <w:rPr>
          <w:rFonts w:asciiTheme="minorHAnsi" w:hAnsiTheme="minorHAnsi" w:cstheme="minorHAnsi"/>
          <w:szCs w:val="22"/>
        </w:rPr>
        <w:t xml:space="preserve"> </w:t>
      </w:r>
      <w:r w:rsidR="00F411A8" w:rsidRPr="005D758F">
        <w:rPr>
          <w:rFonts w:asciiTheme="minorHAnsi" w:hAnsiTheme="minorHAnsi" w:cstheme="minorHAnsi"/>
          <w:szCs w:val="22"/>
        </w:rPr>
        <w:t>[</w:t>
      </w:r>
      <w:r w:rsidR="00F411A8" w:rsidRPr="005D758F">
        <w:rPr>
          <w:rFonts w:asciiTheme="minorHAnsi" w:hAnsiTheme="minorHAnsi" w:cstheme="minorHAnsi"/>
          <w:i/>
          <w:iCs/>
          <w:szCs w:val="22"/>
        </w:rPr>
        <w:t>Transporter to insert</w:t>
      </w:r>
      <w:r w:rsidR="00F411A8" w:rsidRPr="005D758F">
        <w:rPr>
          <w:rFonts w:asciiTheme="minorHAnsi" w:hAnsiTheme="minorHAnsi" w:cstheme="minorHAnsi"/>
          <w:szCs w:val="22"/>
        </w:rPr>
        <w:t>]</w:t>
      </w:r>
    </w:p>
    <w:p w14:paraId="290336AB" w14:textId="50F224A8" w:rsidR="00C7727C" w:rsidRPr="005D758F" w:rsidRDefault="00C7727C" w:rsidP="00F7226E">
      <w:pPr>
        <w:pStyle w:val="Heading4"/>
        <w:numPr>
          <w:ilvl w:val="0"/>
          <w:numId w:val="0"/>
        </w:numPr>
        <w:ind w:left="1701"/>
        <w:rPr>
          <w:rFonts w:asciiTheme="minorHAnsi" w:hAnsiTheme="minorHAnsi" w:cstheme="minorHAnsi"/>
          <w:szCs w:val="22"/>
        </w:rPr>
      </w:pPr>
      <w:r w:rsidRPr="005D758F">
        <w:rPr>
          <w:rFonts w:asciiTheme="minorHAnsi" w:hAnsiTheme="minorHAnsi" w:cstheme="minorHAnsi"/>
          <w:szCs w:val="22"/>
        </w:rPr>
        <w:tab/>
        <w:t>Telephone Number:</w:t>
      </w:r>
      <w:r w:rsidR="002463C2" w:rsidRPr="005D758F">
        <w:rPr>
          <w:rFonts w:asciiTheme="minorHAnsi" w:hAnsiTheme="minorHAnsi" w:cstheme="minorHAnsi"/>
          <w:szCs w:val="22"/>
        </w:rPr>
        <w:t xml:space="preserve"> 0214534000</w:t>
      </w:r>
    </w:p>
    <w:p w14:paraId="7B55164F" w14:textId="02AEA298" w:rsidR="00F7226E" w:rsidRPr="005D758F" w:rsidRDefault="00F7226E" w:rsidP="00992CBF">
      <w:pPr>
        <w:pStyle w:val="Heading4"/>
        <w:rPr>
          <w:rFonts w:asciiTheme="minorHAnsi" w:hAnsiTheme="minorHAnsi" w:cstheme="minorHAnsi"/>
          <w:szCs w:val="22"/>
        </w:rPr>
      </w:pPr>
      <w:r w:rsidRPr="005D758F">
        <w:rPr>
          <w:rFonts w:asciiTheme="minorHAnsi" w:hAnsiTheme="minorHAnsi" w:cstheme="minorHAnsi"/>
          <w:szCs w:val="22"/>
        </w:rPr>
        <w:t xml:space="preserve">Notices and other communications to the </w:t>
      </w:r>
      <w:r w:rsidR="001D05FD" w:rsidRPr="005D758F">
        <w:rPr>
          <w:rFonts w:asciiTheme="minorHAnsi" w:hAnsiTheme="minorHAnsi" w:cstheme="minorHAnsi"/>
          <w:szCs w:val="22"/>
        </w:rPr>
        <w:t>CGI Administrator</w:t>
      </w:r>
      <w:r w:rsidRPr="005D758F">
        <w:rPr>
          <w:rFonts w:asciiTheme="minorHAnsi" w:hAnsiTheme="minorHAnsi" w:cstheme="minorHAnsi"/>
          <w:szCs w:val="22"/>
        </w:rPr>
        <w:t xml:space="preserve"> (other than operational communications) shall be sent to: </w:t>
      </w:r>
    </w:p>
    <w:p w14:paraId="38C1FEF2" w14:textId="00A05842" w:rsidR="00F7226E" w:rsidRPr="005D758F" w:rsidRDefault="00F7226E" w:rsidP="00F7226E">
      <w:pPr>
        <w:pStyle w:val="Heading3"/>
        <w:numPr>
          <w:ilvl w:val="0"/>
          <w:numId w:val="0"/>
        </w:numPr>
        <w:ind w:left="2268"/>
        <w:rPr>
          <w:rFonts w:asciiTheme="minorHAnsi" w:hAnsiTheme="minorHAnsi" w:cstheme="minorHAnsi"/>
          <w:szCs w:val="22"/>
        </w:rPr>
      </w:pPr>
      <w:r w:rsidRPr="005D758F">
        <w:rPr>
          <w:rFonts w:asciiTheme="minorHAnsi" w:hAnsiTheme="minorHAnsi" w:cstheme="minorHAnsi"/>
          <w:szCs w:val="22"/>
        </w:rPr>
        <w:t>Attention:</w:t>
      </w:r>
      <w:r w:rsidRPr="005D758F">
        <w:rPr>
          <w:rFonts w:asciiTheme="minorHAnsi" w:hAnsiTheme="minorHAnsi" w:cstheme="minorHAnsi"/>
          <w:szCs w:val="22"/>
        </w:rPr>
        <w:tab/>
      </w:r>
      <w:r w:rsidR="006446CD" w:rsidRPr="005D758F">
        <w:rPr>
          <w:rFonts w:asciiTheme="minorHAnsi" w:hAnsiTheme="minorHAnsi" w:cstheme="minorHAnsi"/>
          <w:szCs w:val="22"/>
        </w:rPr>
        <w:t>[</w:t>
      </w:r>
      <w:r w:rsidR="00D26887" w:rsidRPr="005D758F">
        <w:rPr>
          <w:rFonts w:asciiTheme="minorHAnsi" w:hAnsiTheme="minorHAnsi" w:cstheme="minorHAnsi"/>
          <w:b/>
          <w:bCs/>
          <w:i/>
          <w:iCs/>
          <w:szCs w:val="22"/>
        </w:rPr>
        <w:t>CGI Administrator</w:t>
      </w:r>
      <w:r w:rsidR="006446CD" w:rsidRPr="005D758F">
        <w:rPr>
          <w:rFonts w:asciiTheme="minorHAnsi" w:hAnsiTheme="minorHAnsi" w:cstheme="minorHAnsi"/>
          <w:b/>
          <w:bCs/>
          <w:i/>
          <w:iCs/>
          <w:szCs w:val="22"/>
        </w:rPr>
        <w:t xml:space="preserve"> to insert</w:t>
      </w:r>
      <w:r w:rsidR="006446CD" w:rsidRPr="005D758F">
        <w:rPr>
          <w:rFonts w:asciiTheme="minorHAnsi" w:hAnsiTheme="minorHAnsi" w:cstheme="minorHAnsi"/>
          <w:szCs w:val="22"/>
        </w:rPr>
        <w:t>]</w:t>
      </w:r>
    </w:p>
    <w:p w14:paraId="055E566B" w14:textId="22668C33" w:rsidR="00F7226E" w:rsidRPr="005D758F" w:rsidRDefault="00DC31E9" w:rsidP="001B2E88">
      <w:pPr>
        <w:pStyle w:val="Heading5"/>
        <w:numPr>
          <w:ilvl w:val="0"/>
          <w:numId w:val="0"/>
        </w:numPr>
        <w:ind w:left="2160" w:firstLine="108"/>
        <w:rPr>
          <w:rFonts w:asciiTheme="minorHAnsi" w:hAnsiTheme="minorHAnsi" w:cstheme="minorHAnsi"/>
          <w:szCs w:val="22"/>
        </w:rPr>
      </w:pPr>
      <w:r w:rsidRPr="005D758F">
        <w:rPr>
          <w:rFonts w:asciiTheme="minorHAnsi" w:hAnsiTheme="minorHAnsi" w:cstheme="minorHAnsi"/>
          <w:szCs w:val="22"/>
        </w:rPr>
        <w:t>Email address</w:t>
      </w:r>
      <w:r w:rsidR="00F7226E" w:rsidRPr="005D758F">
        <w:rPr>
          <w:rFonts w:asciiTheme="minorHAnsi" w:hAnsiTheme="minorHAnsi" w:cstheme="minorHAnsi"/>
          <w:szCs w:val="22"/>
        </w:rPr>
        <w:t xml:space="preserve">: </w:t>
      </w:r>
      <w:r w:rsidR="006446CD" w:rsidRPr="005D758F">
        <w:rPr>
          <w:rFonts w:asciiTheme="minorHAnsi" w:hAnsiTheme="minorHAnsi" w:cstheme="minorHAnsi"/>
          <w:szCs w:val="22"/>
        </w:rPr>
        <w:t xml:space="preserve"> [</w:t>
      </w:r>
      <w:r w:rsidR="00D26887" w:rsidRPr="005D758F">
        <w:rPr>
          <w:rFonts w:asciiTheme="minorHAnsi" w:hAnsiTheme="minorHAnsi" w:cstheme="minorHAnsi"/>
          <w:b/>
          <w:bCs/>
          <w:i/>
          <w:iCs/>
          <w:szCs w:val="22"/>
        </w:rPr>
        <w:t>CGI Administrator</w:t>
      </w:r>
      <w:r w:rsidR="006446CD" w:rsidRPr="005D758F">
        <w:rPr>
          <w:rFonts w:asciiTheme="minorHAnsi" w:hAnsiTheme="minorHAnsi" w:cstheme="minorHAnsi"/>
          <w:b/>
          <w:bCs/>
          <w:i/>
          <w:iCs/>
          <w:szCs w:val="22"/>
        </w:rPr>
        <w:t xml:space="preserve"> to insert</w:t>
      </w:r>
      <w:r w:rsidR="006446CD" w:rsidRPr="005D758F">
        <w:rPr>
          <w:rFonts w:asciiTheme="minorHAnsi" w:hAnsiTheme="minorHAnsi" w:cstheme="minorHAnsi"/>
          <w:szCs w:val="22"/>
        </w:rPr>
        <w:t>]</w:t>
      </w:r>
    </w:p>
    <w:p w14:paraId="0F260BCF" w14:textId="531D336F" w:rsidR="00C7727C" w:rsidRPr="005D758F" w:rsidRDefault="00C7727C" w:rsidP="001B2E88">
      <w:pPr>
        <w:pStyle w:val="Heading5"/>
        <w:numPr>
          <w:ilvl w:val="0"/>
          <w:numId w:val="0"/>
        </w:numPr>
        <w:ind w:left="2160" w:firstLine="108"/>
        <w:rPr>
          <w:rFonts w:asciiTheme="minorHAnsi" w:hAnsiTheme="minorHAnsi" w:cstheme="minorHAnsi"/>
          <w:szCs w:val="22"/>
        </w:rPr>
      </w:pPr>
      <w:r w:rsidRPr="005D758F">
        <w:rPr>
          <w:rFonts w:asciiTheme="minorHAnsi" w:hAnsiTheme="minorHAnsi" w:cstheme="minorHAnsi"/>
          <w:szCs w:val="22"/>
        </w:rPr>
        <w:t xml:space="preserve">Telephone Number: </w:t>
      </w:r>
      <w:r w:rsidR="006446CD" w:rsidRPr="005D758F">
        <w:rPr>
          <w:rFonts w:asciiTheme="minorHAnsi" w:hAnsiTheme="minorHAnsi" w:cstheme="minorHAnsi"/>
          <w:szCs w:val="22"/>
        </w:rPr>
        <w:t>[</w:t>
      </w:r>
      <w:r w:rsidR="00D26887" w:rsidRPr="005D758F">
        <w:rPr>
          <w:rFonts w:asciiTheme="minorHAnsi" w:hAnsiTheme="minorHAnsi" w:cstheme="minorHAnsi"/>
          <w:b/>
          <w:bCs/>
          <w:i/>
          <w:iCs/>
          <w:szCs w:val="22"/>
        </w:rPr>
        <w:t>CGI Administrator</w:t>
      </w:r>
      <w:r w:rsidR="006446CD" w:rsidRPr="005D758F">
        <w:rPr>
          <w:rFonts w:asciiTheme="minorHAnsi" w:hAnsiTheme="minorHAnsi" w:cstheme="minorHAnsi"/>
          <w:b/>
          <w:bCs/>
          <w:i/>
          <w:iCs/>
          <w:szCs w:val="22"/>
        </w:rPr>
        <w:t xml:space="preserve"> to insert</w:t>
      </w:r>
      <w:r w:rsidR="006446CD" w:rsidRPr="005D758F">
        <w:rPr>
          <w:rFonts w:asciiTheme="minorHAnsi" w:hAnsiTheme="minorHAnsi" w:cstheme="minorHAnsi"/>
          <w:szCs w:val="22"/>
        </w:rPr>
        <w:t>]</w:t>
      </w:r>
    </w:p>
    <w:p w14:paraId="419FBBDF" w14:textId="3537D7BD" w:rsidR="009C7315" w:rsidRPr="005D758F" w:rsidRDefault="009C7315" w:rsidP="00CB24FA">
      <w:pPr>
        <w:pStyle w:val="Heading2"/>
        <w:rPr>
          <w:rFonts w:asciiTheme="minorHAnsi" w:hAnsiTheme="minorHAnsi" w:cstheme="minorHAnsi"/>
          <w:szCs w:val="22"/>
        </w:rPr>
      </w:pPr>
      <w:r w:rsidRPr="005D758F">
        <w:rPr>
          <w:rFonts w:asciiTheme="minorHAnsi" w:hAnsiTheme="minorHAnsi" w:cstheme="minorHAnsi"/>
          <w:szCs w:val="22"/>
        </w:rPr>
        <w:t xml:space="preserve">Operational </w:t>
      </w:r>
      <w:r w:rsidR="00526327" w:rsidRPr="005D758F">
        <w:rPr>
          <w:rFonts w:asciiTheme="minorHAnsi" w:hAnsiTheme="minorHAnsi" w:cstheme="minorHAnsi"/>
          <w:szCs w:val="22"/>
        </w:rPr>
        <w:t>c</w:t>
      </w:r>
      <w:r w:rsidRPr="005D758F">
        <w:rPr>
          <w:rFonts w:asciiTheme="minorHAnsi" w:hAnsiTheme="minorHAnsi" w:cstheme="minorHAnsi"/>
          <w:szCs w:val="22"/>
        </w:rPr>
        <w:t xml:space="preserve">ommunication shall be sent </w:t>
      </w:r>
      <w:r w:rsidR="00526327" w:rsidRPr="005D758F">
        <w:rPr>
          <w:rFonts w:asciiTheme="minorHAnsi" w:hAnsiTheme="minorHAnsi" w:cstheme="minorHAnsi"/>
          <w:szCs w:val="22"/>
        </w:rPr>
        <w:t xml:space="preserve">issued in accordance with </w:t>
      </w:r>
      <w:r w:rsidR="00744484">
        <w:rPr>
          <w:rFonts w:asciiTheme="minorHAnsi" w:hAnsiTheme="minorHAnsi" w:cstheme="minorHAnsi"/>
          <w:szCs w:val="22"/>
        </w:rPr>
        <w:t>C</w:t>
      </w:r>
      <w:r w:rsidR="00C8090D" w:rsidRPr="005D758F">
        <w:rPr>
          <w:rFonts w:asciiTheme="minorHAnsi" w:hAnsiTheme="minorHAnsi" w:cstheme="minorHAnsi"/>
          <w:szCs w:val="22"/>
        </w:rPr>
        <w:t xml:space="preserve">lause 4 and </w:t>
      </w:r>
      <w:r w:rsidR="00526327" w:rsidRPr="005D758F">
        <w:rPr>
          <w:rFonts w:asciiTheme="minorHAnsi" w:hAnsiTheme="minorHAnsi" w:cstheme="minorHAnsi"/>
          <w:szCs w:val="22"/>
        </w:rPr>
        <w:t xml:space="preserve">Schedule 3 </w:t>
      </w:r>
      <w:r w:rsidR="00744484">
        <w:rPr>
          <w:rFonts w:asciiTheme="minorHAnsi" w:hAnsiTheme="minorHAnsi" w:cstheme="minorHAnsi"/>
          <w:szCs w:val="22"/>
        </w:rPr>
        <w:t>C</w:t>
      </w:r>
      <w:r w:rsidR="00526327" w:rsidRPr="005D758F">
        <w:rPr>
          <w:rFonts w:asciiTheme="minorHAnsi" w:hAnsiTheme="minorHAnsi" w:cstheme="minorHAnsi"/>
          <w:szCs w:val="22"/>
        </w:rPr>
        <w:t>lause 5 o</w:t>
      </w:r>
      <w:r w:rsidRPr="005D758F">
        <w:rPr>
          <w:rFonts w:asciiTheme="minorHAnsi" w:hAnsiTheme="minorHAnsi" w:cstheme="minorHAnsi"/>
          <w:szCs w:val="22"/>
        </w:rPr>
        <w:t>r in such other manner as may be prescribed by the Transporter from time to time.</w:t>
      </w:r>
    </w:p>
    <w:p w14:paraId="27F73247" w14:textId="77777777" w:rsidR="00F7226E" w:rsidRPr="005D758F" w:rsidRDefault="00F7226E" w:rsidP="00992CBF">
      <w:pPr>
        <w:pStyle w:val="Heading1"/>
        <w:rPr>
          <w:rFonts w:asciiTheme="minorHAnsi" w:hAnsiTheme="minorHAnsi" w:cstheme="minorHAnsi"/>
          <w:szCs w:val="22"/>
        </w:rPr>
      </w:pPr>
      <w:bookmarkStart w:id="32" w:name="_Toc234847302"/>
      <w:r w:rsidRPr="005D758F">
        <w:rPr>
          <w:rFonts w:asciiTheme="minorHAnsi" w:hAnsiTheme="minorHAnsi" w:cstheme="minorHAnsi"/>
          <w:szCs w:val="22"/>
        </w:rPr>
        <w:lastRenderedPageBreak/>
        <w:t>COUNTERPARTS</w:t>
      </w:r>
      <w:bookmarkEnd w:id="32"/>
      <w:r w:rsidRPr="005D758F">
        <w:rPr>
          <w:rFonts w:asciiTheme="minorHAnsi" w:hAnsiTheme="minorHAnsi" w:cstheme="minorHAnsi"/>
          <w:szCs w:val="22"/>
        </w:rPr>
        <w:t xml:space="preserve"> </w:t>
      </w:r>
    </w:p>
    <w:p w14:paraId="5150A695" w14:textId="77777777" w:rsidR="00F7226E" w:rsidRPr="005D758F" w:rsidRDefault="00F7226E" w:rsidP="00992CBF">
      <w:pPr>
        <w:pStyle w:val="Heading2"/>
        <w:rPr>
          <w:rFonts w:asciiTheme="minorHAnsi" w:hAnsiTheme="minorHAnsi" w:cstheme="minorHAnsi"/>
          <w:szCs w:val="22"/>
        </w:rPr>
      </w:pPr>
      <w:r w:rsidRPr="005D758F">
        <w:rPr>
          <w:rFonts w:asciiTheme="minorHAnsi" w:hAnsiTheme="minorHAnsi" w:cstheme="minorHAnsi"/>
          <w:szCs w:val="22"/>
        </w:rPr>
        <w:t>This Agreement may be signed in any number of counterparts, each of which, when signed and delivered, shall be an original but with all the counterparts together constituting the same document.</w:t>
      </w:r>
    </w:p>
    <w:p w14:paraId="1E138556" w14:textId="77777777" w:rsidR="00F7226E" w:rsidRPr="005D758F" w:rsidRDefault="00F7226E" w:rsidP="00992CBF">
      <w:pPr>
        <w:pStyle w:val="Heading1"/>
        <w:rPr>
          <w:rFonts w:asciiTheme="minorHAnsi" w:hAnsiTheme="minorHAnsi" w:cstheme="minorHAnsi"/>
          <w:szCs w:val="22"/>
        </w:rPr>
      </w:pPr>
      <w:bookmarkStart w:id="33" w:name="_Toc234847303"/>
      <w:r w:rsidRPr="005D758F">
        <w:rPr>
          <w:rFonts w:asciiTheme="minorHAnsi" w:hAnsiTheme="minorHAnsi" w:cstheme="minorHAnsi"/>
          <w:szCs w:val="22"/>
        </w:rPr>
        <w:t>NO PARTNERSHIP</w:t>
      </w:r>
      <w:bookmarkEnd w:id="33"/>
    </w:p>
    <w:p w14:paraId="6DEEFA99" w14:textId="2AC1B491" w:rsidR="00F7226E" w:rsidRPr="005D758F" w:rsidRDefault="00F7226E" w:rsidP="00992CBF">
      <w:pPr>
        <w:pStyle w:val="Heading2"/>
        <w:rPr>
          <w:rFonts w:asciiTheme="minorHAnsi" w:hAnsiTheme="minorHAnsi" w:cstheme="minorHAnsi"/>
          <w:szCs w:val="22"/>
        </w:rPr>
      </w:pPr>
      <w:r w:rsidRPr="005D758F">
        <w:rPr>
          <w:rFonts w:asciiTheme="minorHAnsi" w:hAnsiTheme="minorHAnsi" w:cstheme="minorHAnsi"/>
          <w:szCs w:val="22"/>
        </w:rPr>
        <w:t xml:space="preserve">The rights, duties, obligations and liabilities of the </w:t>
      </w:r>
      <w:r w:rsidR="00940ECA" w:rsidRPr="005D758F">
        <w:rPr>
          <w:rFonts w:asciiTheme="minorHAnsi" w:hAnsiTheme="minorHAnsi" w:cstheme="minorHAnsi"/>
          <w:szCs w:val="22"/>
        </w:rPr>
        <w:t>P</w:t>
      </w:r>
      <w:r w:rsidRPr="005D758F">
        <w:rPr>
          <w:rFonts w:asciiTheme="minorHAnsi" w:hAnsiTheme="minorHAnsi" w:cstheme="minorHAnsi"/>
          <w:szCs w:val="22"/>
        </w:rPr>
        <w:t xml:space="preserve">arties to this Agreement shall be several and not joint or collective, and each </w:t>
      </w:r>
      <w:r w:rsidR="00940ECA" w:rsidRPr="005D758F">
        <w:rPr>
          <w:rFonts w:asciiTheme="minorHAnsi" w:hAnsiTheme="minorHAnsi" w:cstheme="minorHAnsi"/>
          <w:szCs w:val="22"/>
        </w:rPr>
        <w:t>P</w:t>
      </w:r>
      <w:r w:rsidRPr="005D758F">
        <w:rPr>
          <w:rFonts w:asciiTheme="minorHAnsi" w:hAnsiTheme="minorHAnsi" w:cstheme="minorHAnsi"/>
          <w:szCs w:val="22"/>
        </w:rPr>
        <w:t xml:space="preserve">arty shall be responsible only for its obligations as set out herein, it being the express purpose and intention of the parties that this Agreement shall not be construed as creating any partnership or association or as (except as expressly stated) authorising either of the </w:t>
      </w:r>
      <w:r w:rsidR="00940ECA" w:rsidRPr="005D758F">
        <w:rPr>
          <w:rFonts w:asciiTheme="minorHAnsi" w:hAnsiTheme="minorHAnsi" w:cstheme="minorHAnsi"/>
          <w:szCs w:val="22"/>
        </w:rPr>
        <w:t>P</w:t>
      </w:r>
      <w:r w:rsidRPr="005D758F">
        <w:rPr>
          <w:rFonts w:asciiTheme="minorHAnsi" w:hAnsiTheme="minorHAnsi" w:cstheme="minorHAnsi"/>
          <w:szCs w:val="22"/>
        </w:rPr>
        <w:t xml:space="preserve">arties to act as agent, servant or employee for any other </w:t>
      </w:r>
      <w:r w:rsidR="00940ECA" w:rsidRPr="005D758F">
        <w:rPr>
          <w:rFonts w:asciiTheme="minorHAnsi" w:hAnsiTheme="minorHAnsi" w:cstheme="minorHAnsi"/>
          <w:szCs w:val="22"/>
        </w:rPr>
        <w:t>P</w:t>
      </w:r>
      <w:r w:rsidRPr="005D758F">
        <w:rPr>
          <w:rFonts w:asciiTheme="minorHAnsi" w:hAnsiTheme="minorHAnsi" w:cstheme="minorHAnsi"/>
          <w:szCs w:val="22"/>
        </w:rPr>
        <w:t>arty for any purpose whatsoever.</w:t>
      </w:r>
    </w:p>
    <w:p w14:paraId="0410AEEE" w14:textId="77777777" w:rsidR="00F7226E" w:rsidRPr="005D758F" w:rsidRDefault="00F7226E" w:rsidP="00992CBF">
      <w:pPr>
        <w:pStyle w:val="Heading1"/>
        <w:rPr>
          <w:rFonts w:asciiTheme="minorHAnsi" w:hAnsiTheme="minorHAnsi" w:cstheme="minorHAnsi"/>
          <w:szCs w:val="22"/>
        </w:rPr>
      </w:pPr>
      <w:bookmarkStart w:id="34" w:name="_Toc234847304"/>
      <w:r w:rsidRPr="005D758F">
        <w:rPr>
          <w:rFonts w:asciiTheme="minorHAnsi" w:hAnsiTheme="minorHAnsi" w:cstheme="minorHAnsi"/>
          <w:szCs w:val="22"/>
        </w:rPr>
        <w:t>SURVIVAL</w:t>
      </w:r>
      <w:bookmarkEnd w:id="34"/>
    </w:p>
    <w:p w14:paraId="0F1390F1" w14:textId="77777777" w:rsidR="00F7226E" w:rsidRPr="005D758F" w:rsidRDefault="00F7226E" w:rsidP="00992CBF">
      <w:pPr>
        <w:pStyle w:val="Heading2"/>
        <w:rPr>
          <w:rFonts w:asciiTheme="minorHAnsi" w:hAnsiTheme="minorHAnsi" w:cstheme="minorHAnsi"/>
          <w:szCs w:val="22"/>
        </w:rPr>
      </w:pPr>
      <w:r w:rsidRPr="005D758F">
        <w:rPr>
          <w:rFonts w:asciiTheme="minorHAnsi" w:hAnsiTheme="minorHAnsi" w:cstheme="minorHAnsi"/>
          <w:szCs w:val="22"/>
        </w:rPr>
        <w:t>The provisions of this Agreement which by their nature or from their context are intended to, or would naturally, continue to have effect after termination of the Agreement shall survive after termination.</w:t>
      </w:r>
    </w:p>
    <w:p w14:paraId="7CAC3507" w14:textId="77777777" w:rsidR="00F7226E" w:rsidRPr="005D758F" w:rsidRDefault="00F7226E" w:rsidP="00992CBF">
      <w:pPr>
        <w:pStyle w:val="Heading1"/>
        <w:rPr>
          <w:rFonts w:asciiTheme="minorHAnsi" w:hAnsiTheme="minorHAnsi" w:cstheme="minorHAnsi"/>
          <w:szCs w:val="22"/>
        </w:rPr>
      </w:pPr>
      <w:bookmarkStart w:id="35" w:name="_Toc234847305"/>
      <w:r w:rsidRPr="005D758F">
        <w:rPr>
          <w:rFonts w:asciiTheme="minorHAnsi" w:hAnsiTheme="minorHAnsi" w:cstheme="minorHAnsi"/>
          <w:szCs w:val="22"/>
        </w:rPr>
        <w:t>W</w:t>
      </w:r>
      <w:r w:rsidR="007B1AF2" w:rsidRPr="005D758F">
        <w:rPr>
          <w:rFonts w:asciiTheme="minorHAnsi" w:hAnsiTheme="minorHAnsi" w:cstheme="minorHAnsi"/>
          <w:szCs w:val="22"/>
        </w:rPr>
        <w:t>AIVER</w:t>
      </w:r>
      <w:bookmarkEnd w:id="35"/>
    </w:p>
    <w:p w14:paraId="757B58AF" w14:textId="77777777" w:rsidR="00F7226E" w:rsidRPr="005D758F" w:rsidRDefault="00F7226E" w:rsidP="00992CBF">
      <w:pPr>
        <w:pStyle w:val="Heading2"/>
        <w:rPr>
          <w:rFonts w:asciiTheme="minorHAnsi" w:hAnsiTheme="minorHAnsi" w:cstheme="minorHAnsi"/>
          <w:szCs w:val="22"/>
        </w:rPr>
      </w:pPr>
      <w:r w:rsidRPr="005D758F">
        <w:rPr>
          <w:rFonts w:asciiTheme="minorHAnsi" w:hAnsiTheme="minorHAnsi" w:cstheme="minorHAnsi"/>
          <w:szCs w:val="22"/>
        </w:rPr>
        <w:t>The failure to exercise or delay in exercising a right or remedy provided by this Agreement or by law does not constitute a waiver of the right or remedy or a waiver of other rights or remedies.</w:t>
      </w:r>
    </w:p>
    <w:p w14:paraId="18061741" w14:textId="78B110FA" w:rsidR="00F7226E" w:rsidRPr="005D758F" w:rsidRDefault="00F7226E" w:rsidP="00992CBF">
      <w:pPr>
        <w:pStyle w:val="Heading2"/>
        <w:rPr>
          <w:rFonts w:asciiTheme="minorHAnsi" w:hAnsiTheme="minorHAnsi" w:cstheme="minorHAnsi"/>
          <w:szCs w:val="22"/>
        </w:rPr>
      </w:pPr>
      <w:r w:rsidRPr="005D758F">
        <w:rPr>
          <w:rFonts w:asciiTheme="minorHAnsi" w:hAnsiTheme="minorHAnsi" w:cstheme="minorHAnsi"/>
          <w:szCs w:val="22"/>
        </w:rPr>
        <w:t xml:space="preserve">No waiver by any </w:t>
      </w:r>
      <w:r w:rsidR="00940ECA" w:rsidRPr="005D758F">
        <w:rPr>
          <w:rFonts w:asciiTheme="minorHAnsi" w:hAnsiTheme="minorHAnsi" w:cstheme="minorHAnsi"/>
          <w:szCs w:val="22"/>
        </w:rPr>
        <w:t>Party</w:t>
      </w:r>
      <w:r w:rsidRPr="005D758F">
        <w:rPr>
          <w:rFonts w:asciiTheme="minorHAnsi" w:hAnsiTheme="minorHAnsi" w:cstheme="minorHAnsi"/>
          <w:szCs w:val="22"/>
        </w:rPr>
        <w:t xml:space="preserve"> of any provision of this Agreement shall be binding unless made expressly and expressly confirmed in writing. Any such waiver shall relate only to such matter, non-compliance or breach to which it expressly relates and shall not apply to any subsequent or other matter, non-compliance or breach and shall not affect the other terms of this Agreement.</w:t>
      </w:r>
    </w:p>
    <w:p w14:paraId="3CB6DED2" w14:textId="77777777" w:rsidR="00F7226E" w:rsidRPr="005D758F" w:rsidRDefault="00F7226E" w:rsidP="00992CBF">
      <w:pPr>
        <w:pStyle w:val="Heading1"/>
        <w:rPr>
          <w:rFonts w:asciiTheme="minorHAnsi" w:hAnsiTheme="minorHAnsi" w:cstheme="minorHAnsi"/>
          <w:szCs w:val="22"/>
        </w:rPr>
      </w:pPr>
      <w:bookmarkStart w:id="36" w:name="_Toc234847306"/>
      <w:r w:rsidRPr="005D758F">
        <w:rPr>
          <w:rFonts w:asciiTheme="minorHAnsi" w:hAnsiTheme="minorHAnsi" w:cstheme="minorHAnsi"/>
          <w:szCs w:val="22"/>
        </w:rPr>
        <w:t>S</w:t>
      </w:r>
      <w:r w:rsidR="007B1AF2" w:rsidRPr="005D758F">
        <w:rPr>
          <w:rFonts w:asciiTheme="minorHAnsi" w:hAnsiTheme="minorHAnsi" w:cstheme="minorHAnsi"/>
          <w:szCs w:val="22"/>
        </w:rPr>
        <w:t>UCCESSORS AND ASSIGNS</w:t>
      </w:r>
      <w:bookmarkEnd w:id="36"/>
    </w:p>
    <w:p w14:paraId="4E8EFFB2" w14:textId="62BAC757" w:rsidR="00F7226E" w:rsidRPr="005D758F" w:rsidRDefault="00F7226E" w:rsidP="00992CBF">
      <w:pPr>
        <w:pStyle w:val="Heading2"/>
        <w:rPr>
          <w:rFonts w:asciiTheme="minorHAnsi" w:hAnsiTheme="minorHAnsi" w:cstheme="minorHAnsi"/>
          <w:szCs w:val="22"/>
        </w:rPr>
      </w:pPr>
      <w:r w:rsidRPr="005D758F">
        <w:rPr>
          <w:rFonts w:asciiTheme="minorHAnsi" w:hAnsiTheme="minorHAnsi" w:cstheme="minorHAnsi"/>
          <w:szCs w:val="22"/>
        </w:rPr>
        <w:t>This Agreement shall be binding upon and en</w:t>
      </w:r>
      <w:r w:rsidR="00633727" w:rsidRPr="005D758F">
        <w:rPr>
          <w:rFonts w:asciiTheme="minorHAnsi" w:hAnsiTheme="minorHAnsi" w:cstheme="minorHAnsi"/>
          <w:szCs w:val="22"/>
        </w:rPr>
        <w:t>s</w:t>
      </w:r>
      <w:r w:rsidRPr="005D758F">
        <w:rPr>
          <w:rFonts w:asciiTheme="minorHAnsi" w:hAnsiTheme="minorHAnsi" w:cstheme="minorHAnsi"/>
          <w:szCs w:val="22"/>
        </w:rPr>
        <w:t xml:space="preserve">ure for the benefit of the </w:t>
      </w:r>
      <w:r w:rsidR="00940ECA" w:rsidRPr="005D758F">
        <w:rPr>
          <w:rFonts w:asciiTheme="minorHAnsi" w:hAnsiTheme="minorHAnsi" w:cstheme="minorHAnsi"/>
          <w:szCs w:val="22"/>
        </w:rPr>
        <w:t>Parties</w:t>
      </w:r>
      <w:r w:rsidRPr="005D758F">
        <w:rPr>
          <w:rFonts w:asciiTheme="minorHAnsi" w:hAnsiTheme="minorHAnsi" w:cstheme="minorHAnsi"/>
          <w:szCs w:val="22"/>
        </w:rPr>
        <w:t xml:space="preserve"> and their respective successors.</w:t>
      </w:r>
      <w:r w:rsidR="00940ECA" w:rsidRPr="005D758F">
        <w:rPr>
          <w:rFonts w:asciiTheme="minorHAnsi" w:hAnsiTheme="minorHAnsi" w:cstheme="minorHAnsi"/>
          <w:szCs w:val="22"/>
        </w:rPr>
        <w:t xml:space="preserve">  </w:t>
      </w:r>
    </w:p>
    <w:p w14:paraId="5EF42E99" w14:textId="77777777" w:rsidR="00F7226E" w:rsidRPr="005D758F" w:rsidRDefault="00F7226E" w:rsidP="00992CBF">
      <w:pPr>
        <w:pStyle w:val="Heading1"/>
        <w:rPr>
          <w:rFonts w:asciiTheme="minorHAnsi" w:hAnsiTheme="minorHAnsi" w:cstheme="minorHAnsi"/>
          <w:szCs w:val="22"/>
        </w:rPr>
      </w:pPr>
      <w:bookmarkStart w:id="37" w:name="_Toc234847307"/>
      <w:r w:rsidRPr="005D758F">
        <w:rPr>
          <w:rFonts w:asciiTheme="minorHAnsi" w:hAnsiTheme="minorHAnsi" w:cstheme="minorHAnsi"/>
          <w:szCs w:val="22"/>
        </w:rPr>
        <w:t>SUB-CONTRACTING</w:t>
      </w:r>
      <w:bookmarkEnd w:id="37"/>
    </w:p>
    <w:p w14:paraId="58AC82BD" w14:textId="4BD03C64" w:rsidR="00BE3854" w:rsidRPr="005D758F" w:rsidRDefault="00DA0013" w:rsidP="004F5A43">
      <w:pPr>
        <w:pStyle w:val="Heading2"/>
        <w:numPr>
          <w:ilvl w:val="0"/>
          <w:numId w:val="0"/>
        </w:numPr>
        <w:ind w:left="720"/>
        <w:rPr>
          <w:rFonts w:asciiTheme="minorHAnsi" w:hAnsiTheme="minorHAnsi" w:cstheme="minorHAnsi"/>
          <w:szCs w:val="22"/>
        </w:rPr>
      </w:pPr>
      <w:r w:rsidRPr="005D758F">
        <w:rPr>
          <w:rFonts w:asciiTheme="minorHAnsi" w:hAnsiTheme="minorHAnsi" w:cstheme="minorHAnsi"/>
          <w:szCs w:val="22"/>
        </w:rPr>
        <w:t>E</w:t>
      </w:r>
      <w:r w:rsidR="00F7226E" w:rsidRPr="005D758F">
        <w:rPr>
          <w:rFonts w:asciiTheme="minorHAnsi" w:hAnsiTheme="minorHAnsi" w:cstheme="minorHAnsi"/>
          <w:szCs w:val="22"/>
        </w:rPr>
        <w:t xml:space="preserve">ither </w:t>
      </w:r>
      <w:r w:rsidR="000A0B64" w:rsidRPr="005D758F">
        <w:rPr>
          <w:rFonts w:asciiTheme="minorHAnsi" w:hAnsiTheme="minorHAnsi" w:cstheme="minorHAnsi"/>
          <w:szCs w:val="22"/>
        </w:rPr>
        <w:t>Party</w:t>
      </w:r>
      <w:r w:rsidR="00F7226E" w:rsidRPr="005D758F">
        <w:rPr>
          <w:rFonts w:asciiTheme="minorHAnsi" w:hAnsiTheme="minorHAnsi" w:cstheme="minorHAnsi"/>
          <w:szCs w:val="22"/>
        </w:rPr>
        <w:t xml:space="preserve"> may procure that some (but not all) of the obligations of such </w:t>
      </w:r>
      <w:r w:rsidR="003B4DB9" w:rsidRPr="005D758F">
        <w:rPr>
          <w:rFonts w:asciiTheme="minorHAnsi" w:hAnsiTheme="minorHAnsi" w:cstheme="minorHAnsi"/>
          <w:szCs w:val="22"/>
        </w:rPr>
        <w:t xml:space="preserve">Party </w:t>
      </w:r>
      <w:r w:rsidR="00F7226E" w:rsidRPr="005D758F">
        <w:rPr>
          <w:rFonts w:asciiTheme="minorHAnsi" w:hAnsiTheme="minorHAnsi" w:cstheme="minorHAnsi"/>
          <w:szCs w:val="22"/>
        </w:rPr>
        <w:t xml:space="preserve">pursuant to this Agreement shall be performed and that certain of the rights of such </w:t>
      </w:r>
      <w:r w:rsidR="003B4DB9" w:rsidRPr="005D758F">
        <w:rPr>
          <w:rFonts w:asciiTheme="minorHAnsi" w:hAnsiTheme="minorHAnsi" w:cstheme="minorHAnsi"/>
          <w:szCs w:val="22"/>
        </w:rPr>
        <w:t>Party</w:t>
      </w:r>
      <w:r w:rsidR="00F7226E" w:rsidRPr="005D758F">
        <w:rPr>
          <w:rFonts w:asciiTheme="minorHAnsi" w:hAnsiTheme="minorHAnsi" w:cstheme="minorHAnsi"/>
          <w:szCs w:val="22"/>
        </w:rPr>
        <w:t xml:space="preserve"> pursuant to this Agreement may be exercised by its agents, Affiliates or </w:t>
      </w:r>
      <w:r w:rsidR="00F7226E" w:rsidRPr="005D758F">
        <w:rPr>
          <w:rFonts w:asciiTheme="minorHAnsi" w:hAnsiTheme="minorHAnsi" w:cstheme="minorHAnsi"/>
          <w:szCs w:val="22"/>
        </w:rPr>
        <w:lastRenderedPageBreak/>
        <w:t xml:space="preserve">contractors under its overall supervision and control.  Where any of the rights or obligations of a </w:t>
      </w:r>
      <w:r w:rsidR="003B4DB9" w:rsidRPr="005D758F">
        <w:rPr>
          <w:rFonts w:asciiTheme="minorHAnsi" w:hAnsiTheme="minorHAnsi" w:cstheme="minorHAnsi"/>
          <w:szCs w:val="22"/>
        </w:rPr>
        <w:t>Party</w:t>
      </w:r>
      <w:r w:rsidR="00F7226E" w:rsidRPr="005D758F">
        <w:rPr>
          <w:rFonts w:asciiTheme="minorHAnsi" w:hAnsiTheme="minorHAnsi" w:cstheme="minorHAnsi"/>
          <w:szCs w:val="22"/>
        </w:rPr>
        <w:t xml:space="preserve"> (the “first </w:t>
      </w:r>
      <w:r w:rsidR="003B4DB9" w:rsidRPr="005D758F">
        <w:rPr>
          <w:rFonts w:asciiTheme="minorHAnsi" w:hAnsiTheme="minorHAnsi" w:cstheme="minorHAnsi"/>
          <w:szCs w:val="22"/>
        </w:rPr>
        <w:t>Party</w:t>
      </w:r>
      <w:r w:rsidR="00F7226E" w:rsidRPr="005D758F">
        <w:rPr>
          <w:rFonts w:asciiTheme="minorHAnsi" w:hAnsiTheme="minorHAnsi" w:cstheme="minorHAnsi"/>
          <w:szCs w:val="22"/>
        </w:rPr>
        <w:t>”) are so exercised or performed</w:t>
      </w:r>
      <w:r w:rsidR="00841AB3" w:rsidRPr="005D758F">
        <w:rPr>
          <w:rFonts w:asciiTheme="minorHAnsi" w:hAnsiTheme="minorHAnsi" w:cstheme="minorHAnsi"/>
          <w:szCs w:val="22"/>
        </w:rPr>
        <w:t xml:space="preserve"> or required to be so exercised or performed, the first Party shall not be relieved of liability</w:t>
      </w:r>
      <w:r w:rsidR="00F7226E" w:rsidRPr="005D758F">
        <w:rPr>
          <w:rFonts w:asciiTheme="minorHAnsi" w:hAnsiTheme="minorHAnsi" w:cstheme="minorHAnsi"/>
          <w:szCs w:val="22"/>
        </w:rPr>
        <w:t xml:space="preserve">  in respect thereof pursuant to this Agreement and the other </w:t>
      </w:r>
      <w:r w:rsidR="003B4DB9" w:rsidRPr="005D758F">
        <w:rPr>
          <w:rFonts w:asciiTheme="minorHAnsi" w:hAnsiTheme="minorHAnsi" w:cstheme="minorHAnsi"/>
          <w:szCs w:val="22"/>
        </w:rPr>
        <w:t>Party</w:t>
      </w:r>
      <w:r w:rsidR="00F7226E" w:rsidRPr="005D758F">
        <w:rPr>
          <w:rFonts w:asciiTheme="minorHAnsi" w:hAnsiTheme="minorHAnsi" w:cstheme="minorHAnsi"/>
          <w:szCs w:val="22"/>
        </w:rPr>
        <w:t xml:space="preserve"> shall have no recourse to such agents, Affiliates or contractors in respect thereof and the sole recourse of such other </w:t>
      </w:r>
      <w:r w:rsidR="003B4DB9" w:rsidRPr="005D758F">
        <w:rPr>
          <w:rFonts w:asciiTheme="minorHAnsi" w:hAnsiTheme="minorHAnsi" w:cstheme="minorHAnsi"/>
          <w:szCs w:val="22"/>
        </w:rPr>
        <w:t xml:space="preserve">Party </w:t>
      </w:r>
      <w:r w:rsidR="00F7226E" w:rsidRPr="005D758F">
        <w:rPr>
          <w:rFonts w:asciiTheme="minorHAnsi" w:hAnsiTheme="minorHAnsi" w:cstheme="minorHAnsi"/>
          <w:szCs w:val="22"/>
        </w:rPr>
        <w:t xml:space="preserve">shall be to the first </w:t>
      </w:r>
      <w:r w:rsidR="003B4DB9" w:rsidRPr="005D758F">
        <w:rPr>
          <w:rFonts w:asciiTheme="minorHAnsi" w:hAnsiTheme="minorHAnsi" w:cstheme="minorHAnsi"/>
          <w:szCs w:val="22"/>
        </w:rPr>
        <w:t>Party</w:t>
      </w:r>
      <w:r w:rsidR="00F7226E" w:rsidRPr="005D758F">
        <w:rPr>
          <w:rFonts w:asciiTheme="minorHAnsi" w:hAnsiTheme="minorHAnsi" w:cstheme="minorHAnsi"/>
          <w:szCs w:val="22"/>
        </w:rPr>
        <w:t xml:space="preserve"> in accordance with this Agreement.</w:t>
      </w:r>
    </w:p>
    <w:p w14:paraId="0EA10541" w14:textId="105BEFCE" w:rsidR="00543610" w:rsidRPr="005D758F" w:rsidRDefault="00543610" w:rsidP="00543610">
      <w:pPr>
        <w:pStyle w:val="Heading1"/>
        <w:rPr>
          <w:rFonts w:asciiTheme="minorHAnsi" w:hAnsiTheme="minorHAnsi" w:cstheme="minorHAnsi"/>
          <w:szCs w:val="22"/>
        </w:rPr>
      </w:pPr>
      <w:bookmarkStart w:id="38" w:name="_Toc234847308"/>
      <w:r w:rsidRPr="005D758F">
        <w:rPr>
          <w:rFonts w:asciiTheme="minorHAnsi" w:hAnsiTheme="minorHAnsi" w:cstheme="minorHAnsi"/>
          <w:szCs w:val="22"/>
        </w:rPr>
        <w:t>S</w:t>
      </w:r>
      <w:r w:rsidR="006340EA" w:rsidRPr="005D758F">
        <w:rPr>
          <w:rFonts w:asciiTheme="minorHAnsi" w:hAnsiTheme="minorHAnsi" w:cstheme="minorHAnsi"/>
          <w:szCs w:val="22"/>
        </w:rPr>
        <w:t>EVERANCE</w:t>
      </w:r>
      <w:bookmarkEnd w:id="38"/>
    </w:p>
    <w:p w14:paraId="0C4B2D91" w14:textId="2F95D2B3" w:rsidR="00543610" w:rsidRPr="005D758F" w:rsidRDefault="70A88E62" w:rsidP="00543610">
      <w:pPr>
        <w:pStyle w:val="Heading2"/>
        <w:rPr>
          <w:rFonts w:asciiTheme="minorHAnsi" w:hAnsiTheme="minorHAnsi" w:cstheme="minorHAnsi"/>
        </w:rPr>
      </w:pPr>
      <w:r w:rsidRPr="005D758F">
        <w:rPr>
          <w:rFonts w:asciiTheme="minorHAnsi" w:hAnsiTheme="minorHAnsi" w:cstheme="minorHAnsi"/>
        </w:rPr>
        <w:t xml:space="preserve">Each provision and each part of each provision of this Agreement is </w:t>
      </w:r>
      <w:r w:rsidR="09F18C00" w:rsidRPr="005D758F">
        <w:rPr>
          <w:rFonts w:asciiTheme="minorHAnsi" w:hAnsiTheme="minorHAnsi" w:cstheme="minorHAnsi"/>
        </w:rPr>
        <w:t>separate</w:t>
      </w:r>
      <w:r w:rsidRPr="005D758F">
        <w:rPr>
          <w:rFonts w:asciiTheme="minorHAnsi" w:hAnsiTheme="minorHAnsi" w:cstheme="minorHAnsi"/>
        </w:rPr>
        <w:t xml:space="preserve">, severable and enforceable.  If at any time any provision (or part of a provision) is adjudged by any court or body </w:t>
      </w:r>
      <w:r w:rsidR="316B1F16" w:rsidRPr="005D758F">
        <w:rPr>
          <w:rFonts w:asciiTheme="minorHAnsi" w:hAnsiTheme="minorHAnsi" w:cstheme="minorHAnsi"/>
        </w:rPr>
        <w:t>of competent jurisdiction to be void or unenforceable, neither the validity, legality and enforceability of the remaining provisions of this Agreement in that jurisdiction nor any provision of this Agreement in any other jurisdiction shall be in any way affected or impaired by that judgment.</w:t>
      </w:r>
    </w:p>
    <w:p w14:paraId="21C0E290" w14:textId="5017AD0C" w:rsidR="00F36009" w:rsidRPr="005D758F" w:rsidRDefault="00F36009">
      <w:pPr>
        <w:pStyle w:val="Heading2"/>
        <w:rPr>
          <w:rFonts w:asciiTheme="minorHAnsi" w:hAnsiTheme="minorHAnsi" w:cstheme="minorHAnsi"/>
        </w:rPr>
      </w:pPr>
      <w:r w:rsidRPr="005D758F">
        <w:rPr>
          <w:rFonts w:asciiTheme="minorHAnsi" w:hAnsiTheme="minorHAnsi" w:cstheme="minorHAnsi"/>
        </w:rPr>
        <w:t>If all or any part of a provision of this Agreement transpires not to be enforceable</w:t>
      </w:r>
      <w:r w:rsidR="0071369C" w:rsidRPr="005D758F">
        <w:rPr>
          <w:rFonts w:asciiTheme="minorHAnsi" w:hAnsiTheme="minorHAnsi" w:cstheme="minorHAnsi"/>
        </w:rPr>
        <w:t xml:space="preserve"> against any of the Parties, that non-enforceability shall not render that provision unenforceable against any other Party.</w:t>
      </w:r>
    </w:p>
    <w:p w14:paraId="3EEEC2E0" w14:textId="5A84E5B0" w:rsidR="008F6112" w:rsidRPr="005D758F" w:rsidRDefault="0071369C" w:rsidP="00FB6774">
      <w:pPr>
        <w:pStyle w:val="Heading2"/>
        <w:rPr>
          <w:rFonts w:asciiTheme="minorHAnsi" w:hAnsiTheme="minorHAnsi" w:cstheme="minorHAnsi"/>
        </w:rPr>
      </w:pPr>
      <w:r w:rsidRPr="005D758F">
        <w:rPr>
          <w:rFonts w:asciiTheme="minorHAnsi" w:hAnsiTheme="minorHAnsi" w:cstheme="minorHAnsi"/>
        </w:rPr>
        <w:t xml:space="preserve">If any invalid, unenforceable or illegal provision would be valid, enforceable or legal if some part of it would be deleted or modified, the provision shall apply with whatever deletion or modification is necessary to give effect to the commercial intention of the parties.  The Parties consent to a court or body </w:t>
      </w:r>
      <w:r w:rsidR="008F6112" w:rsidRPr="005D758F">
        <w:rPr>
          <w:rFonts w:asciiTheme="minorHAnsi" w:hAnsiTheme="minorHAnsi" w:cstheme="minorHAnsi"/>
        </w:rPr>
        <w:t>or competent jurisdiction giving effect to a provision in such modified form as may be decided by that court or body.</w:t>
      </w:r>
    </w:p>
    <w:p w14:paraId="2E23C0CF" w14:textId="005C5B66" w:rsidR="00547C44" w:rsidRPr="005D758F" w:rsidRDefault="00E31AB3" w:rsidP="00F95A19">
      <w:pPr>
        <w:pStyle w:val="Heading2"/>
        <w:numPr>
          <w:ilvl w:val="0"/>
          <w:numId w:val="0"/>
        </w:numPr>
        <w:ind w:left="720"/>
        <w:rPr>
          <w:rFonts w:asciiTheme="minorHAnsi" w:hAnsiTheme="minorHAnsi" w:cstheme="minorHAnsi"/>
          <w:szCs w:val="22"/>
        </w:rPr>
      </w:pPr>
      <w:bookmarkStart w:id="39" w:name="main"/>
      <w:r w:rsidRPr="005D758F">
        <w:rPr>
          <w:rFonts w:asciiTheme="minorHAnsi" w:hAnsiTheme="minorHAnsi" w:cstheme="minorHAnsi"/>
          <w:szCs w:val="22"/>
        </w:rPr>
        <w:br w:type="page"/>
      </w:r>
    </w:p>
    <w:p w14:paraId="2CA880FE" w14:textId="750A4F13" w:rsidR="00547C44" w:rsidRPr="005D758F" w:rsidRDefault="00547C44" w:rsidP="00547C44">
      <w:pPr>
        <w:pStyle w:val="Heading2"/>
        <w:numPr>
          <w:ilvl w:val="0"/>
          <w:numId w:val="0"/>
        </w:numPr>
        <w:ind w:left="720"/>
        <w:rPr>
          <w:rFonts w:asciiTheme="minorHAnsi" w:hAnsiTheme="minorHAnsi" w:cstheme="minorHAnsi"/>
          <w:szCs w:val="22"/>
        </w:rPr>
      </w:pPr>
    </w:p>
    <w:p w14:paraId="1B107229" w14:textId="029EE925" w:rsidR="00055FC5" w:rsidRDefault="00001438">
      <w:pPr>
        <w:spacing w:line="240" w:lineRule="auto"/>
        <w:jc w:val="left"/>
        <w:rPr>
          <w:rFonts w:asciiTheme="minorHAnsi" w:hAnsiTheme="minorHAnsi" w:cstheme="minorHAnsi"/>
        </w:rPr>
      </w:pPr>
      <w:r>
        <w:rPr>
          <w:rFonts w:asciiTheme="minorHAnsi" w:hAnsiTheme="minorHAnsi" w:cstheme="minorHAnsi"/>
          <w:szCs w:val="22"/>
        </w:rPr>
        <w:br w:type="page"/>
      </w:r>
      <w:bookmarkStart w:id="40" w:name="a163010"/>
      <w:bookmarkEnd w:id="39"/>
    </w:p>
    <w:p w14:paraId="0CF444B8" w14:textId="2A7ADC9E" w:rsidR="00055FC5" w:rsidRDefault="006144DD" w:rsidP="00055FC5">
      <w:pPr>
        <w:pStyle w:val="Schmainheadsingle"/>
        <w:tabs>
          <w:tab w:val="num" w:pos="0"/>
        </w:tabs>
        <w:ind w:left="1134" w:hanging="567"/>
        <w:rPr>
          <w:rFonts w:asciiTheme="minorHAnsi" w:hAnsiTheme="minorHAnsi" w:cstheme="minorHAnsi"/>
          <w:bCs/>
          <w:szCs w:val="22"/>
        </w:rPr>
      </w:pPr>
      <w:r>
        <w:rPr>
          <w:rFonts w:asciiTheme="minorHAnsi" w:hAnsiTheme="minorHAnsi" w:cstheme="minorHAnsi"/>
          <w:bCs/>
          <w:szCs w:val="22"/>
        </w:rPr>
        <w:lastRenderedPageBreak/>
        <w:t xml:space="preserve"> </w:t>
      </w:r>
      <w:bookmarkStart w:id="41" w:name="_Toc234847309"/>
      <w:r w:rsidR="000A42FF" w:rsidRPr="00D0336B">
        <w:rPr>
          <w:rFonts w:asciiTheme="minorHAnsi" w:hAnsiTheme="minorHAnsi" w:cstheme="minorHAnsi"/>
          <w:bCs/>
          <w:szCs w:val="22"/>
        </w:rPr>
        <w:t>1.</w:t>
      </w:r>
      <w:r w:rsidR="005E64BE">
        <w:rPr>
          <w:rFonts w:asciiTheme="minorHAnsi" w:hAnsiTheme="minorHAnsi" w:cstheme="minorHAnsi"/>
          <w:bCs/>
          <w:szCs w:val="22"/>
        </w:rPr>
        <w:t>A</w:t>
      </w:r>
      <w:r w:rsidR="000A42FF" w:rsidRPr="005D758F">
        <w:rPr>
          <w:rFonts w:asciiTheme="minorHAnsi" w:hAnsiTheme="minorHAnsi" w:cstheme="minorHAnsi"/>
          <w:bCs/>
          <w:szCs w:val="22"/>
        </w:rPr>
        <w:tab/>
        <w:t xml:space="preserve">Diagrammatic Representation of CGI </w:t>
      </w:r>
      <w:r w:rsidR="000501E3">
        <w:rPr>
          <w:rFonts w:asciiTheme="minorHAnsi" w:hAnsiTheme="minorHAnsi" w:cstheme="minorHAnsi"/>
          <w:bCs/>
          <w:szCs w:val="22"/>
        </w:rPr>
        <w:t xml:space="preserve">Amenities, </w:t>
      </w:r>
      <w:r w:rsidR="00F5360D">
        <w:rPr>
          <w:rFonts w:asciiTheme="minorHAnsi" w:hAnsiTheme="minorHAnsi" w:cstheme="minorHAnsi"/>
          <w:bCs/>
          <w:szCs w:val="22"/>
        </w:rPr>
        <w:t xml:space="preserve">CGI </w:t>
      </w:r>
      <w:r w:rsidR="000A42FF" w:rsidRPr="005D758F">
        <w:rPr>
          <w:rFonts w:asciiTheme="minorHAnsi" w:hAnsiTheme="minorHAnsi" w:cstheme="minorHAnsi"/>
          <w:bCs/>
          <w:szCs w:val="22"/>
        </w:rPr>
        <w:t>Facility</w:t>
      </w:r>
      <w:r w:rsidR="000501E3">
        <w:rPr>
          <w:rFonts w:asciiTheme="minorHAnsi" w:hAnsiTheme="minorHAnsi" w:cstheme="minorHAnsi"/>
          <w:bCs/>
          <w:szCs w:val="22"/>
        </w:rPr>
        <w:t>, Connected System Points</w:t>
      </w:r>
      <w:r w:rsidR="000A42FF" w:rsidRPr="005D758F">
        <w:rPr>
          <w:rFonts w:asciiTheme="minorHAnsi" w:hAnsiTheme="minorHAnsi" w:cstheme="minorHAnsi"/>
          <w:bCs/>
          <w:szCs w:val="22"/>
        </w:rPr>
        <w:t xml:space="preserve"> and </w:t>
      </w:r>
      <w:r w:rsidR="003A33D8">
        <w:rPr>
          <w:rFonts w:asciiTheme="minorHAnsi" w:hAnsiTheme="minorHAnsi" w:cstheme="minorHAnsi"/>
          <w:bCs/>
          <w:szCs w:val="22"/>
        </w:rPr>
        <w:t>Decanting Stanchions</w:t>
      </w:r>
      <w:bookmarkEnd w:id="41"/>
    </w:p>
    <w:p w14:paraId="65984A40" w14:textId="77777777" w:rsidR="00C70E88" w:rsidRDefault="00C70E88" w:rsidP="000A42FF">
      <w:pPr>
        <w:sectPr w:rsidR="00C70E88" w:rsidSect="00095922">
          <w:headerReference w:type="even" r:id="rId18"/>
          <w:headerReference w:type="default" r:id="rId19"/>
          <w:footerReference w:type="even" r:id="rId20"/>
          <w:footerReference w:type="default" r:id="rId21"/>
          <w:headerReference w:type="first" r:id="rId22"/>
          <w:footerReference w:type="first" r:id="rId23"/>
          <w:pgSz w:w="11907" w:h="16840" w:code="9"/>
          <w:pgMar w:top="1440" w:right="1797" w:bottom="1440" w:left="1797" w:header="720" w:footer="720" w:gutter="0"/>
          <w:pgNumType w:start="1"/>
          <w:cols w:space="720"/>
        </w:sectPr>
      </w:pPr>
    </w:p>
    <w:p w14:paraId="6F39FAD4" w14:textId="64019329" w:rsidR="000501E3" w:rsidRDefault="00643C66" w:rsidP="000A42FF">
      <w:r w:rsidRPr="00643C66">
        <w:rPr>
          <w:noProof/>
        </w:rPr>
        <w:lastRenderedPageBreak/>
        <w:drawing>
          <wp:inline distT="0" distB="0" distL="0" distR="0" wp14:anchorId="2286CB16" wp14:editId="7479D7C0">
            <wp:extent cx="8982075" cy="6271372"/>
            <wp:effectExtent l="0" t="0" r="0" b="0"/>
            <wp:docPr id="2130082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008272" name=""/>
                    <pic:cNvPicPr/>
                  </pic:nvPicPr>
                  <pic:blipFill>
                    <a:blip r:embed="rId24"/>
                    <a:stretch>
                      <a:fillRect/>
                    </a:stretch>
                  </pic:blipFill>
                  <pic:spPr>
                    <a:xfrm>
                      <a:off x="0" y="0"/>
                      <a:ext cx="9003529" cy="6286351"/>
                    </a:xfrm>
                    <a:prstGeom prst="rect">
                      <a:avLst/>
                    </a:prstGeom>
                  </pic:spPr>
                </pic:pic>
              </a:graphicData>
            </a:graphic>
          </wp:inline>
        </w:drawing>
      </w:r>
    </w:p>
    <w:p w14:paraId="2632266F" w14:textId="77777777" w:rsidR="00C70E88" w:rsidRDefault="00C70E88" w:rsidP="000A42FF">
      <w:pPr>
        <w:sectPr w:rsidR="00C70E88" w:rsidSect="00F66836">
          <w:pgSz w:w="16840" w:h="11907" w:orient="landscape" w:code="9"/>
          <w:pgMar w:top="1797" w:right="1440" w:bottom="1797" w:left="1440" w:header="720" w:footer="720" w:gutter="0"/>
          <w:cols w:space="720"/>
          <w:docGrid w:linePitch="299"/>
        </w:sectPr>
      </w:pPr>
    </w:p>
    <w:p w14:paraId="08C3FADC" w14:textId="466E660D" w:rsidR="00055FC5" w:rsidRDefault="000A42FF" w:rsidP="00055FC5">
      <w:pPr>
        <w:pStyle w:val="Schmainheadsingle"/>
        <w:tabs>
          <w:tab w:val="num" w:pos="0"/>
        </w:tabs>
        <w:ind w:left="1134" w:hanging="567"/>
        <w:rPr>
          <w:rFonts w:asciiTheme="minorHAnsi" w:hAnsiTheme="minorHAnsi" w:cstheme="minorHAnsi"/>
        </w:rPr>
      </w:pPr>
      <w:bookmarkStart w:id="42" w:name="_Toc234847310"/>
      <w:r>
        <w:rPr>
          <w:rFonts w:asciiTheme="minorHAnsi" w:hAnsiTheme="minorHAnsi" w:cstheme="minorHAnsi"/>
        </w:rPr>
        <w:lastRenderedPageBreak/>
        <w:t>1.</w:t>
      </w:r>
      <w:r w:rsidR="000501E3">
        <w:rPr>
          <w:rFonts w:asciiTheme="minorHAnsi" w:hAnsiTheme="minorHAnsi" w:cstheme="minorHAnsi"/>
        </w:rPr>
        <w:t>B</w:t>
      </w:r>
      <w:r>
        <w:rPr>
          <w:rFonts w:asciiTheme="minorHAnsi" w:hAnsiTheme="minorHAnsi" w:cstheme="minorHAnsi"/>
        </w:rPr>
        <w:t xml:space="preserve"> - </w:t>
      </w:r>
      <w:r w:rsidRPr="005D758F">
        <w:rPr>
          <w:rFonts w:asciiTheme="minorHAnsi" w:hAnsiTheme="minorHAnsi" w:cstheme="minorHAnsi"/>
          <w:bCs/>
          <w:szCs w:val="22"/>
        </w:rPr>
        <w:t>CGI Gas Point</w:t>
      </w:r>
      <w:r>
        <w:rPr>
          <w:rFonts w:asciiTheme="minorHAnsi" w:hAnsiTheme="minorHAnsi" w:cstheme="minorHAnsi"/>
          <w:bCs/>
          <w:szCs w:val="22"/>
        </w:rPr>
        <w:t xml:space="preserve"> Configuration</w:t>
      </w:r>
      <w:bookmarkEnd w:id="42"/>
    </w:p>
    <w:p w14:paraId="07273097" w14:textId="77777777" w:rsidR="00055FC5" w:rsidRDefault="00055FC5" w:rsidP="00160AF7">
      <w:pPr>
        <w:rPr>
          <w:rFonts w:asciiTheme="minorHAnsi" w:hAnsiTheme="minorHAnsi" w:cstheme="minorHAnsi"/>
        </w:rPr>
      </w:pPr>
    </w:p>
    <w:p w14:paraId="36364DA9" w14:textId="77777777" w:rsidR="00B22621" w:rsidRPr="00D0336B" w:rsidRDefault="00B22621" w:rsidP="00160AF7">
      <w:pPr>
        <w:rPr>
          <w:rFonts w:asciiTheme="minorHAnsi" w:hAnsiTheme="minorHAnsi" w:cstheme="minorHAnsi"/>
          <w:b/>
          <w:bCs/>
          <w:szCs w:val="22"/>
        </w:rPr>
      </w:pPr>
    </w:p>
    <w:p w14:paraId="73737D0F" w14:textId="642B2664" w:rsidR="00B22621" w:rsidRPr="005D758F" w:rsidRDefault="00B22621" w:rsidP="00D0336B">
      <w:pPr>
        <w:pStyle w:val="ListParagraph"/>
        <w:numPr>
          <w:ilvl w:val="0"/>
          <w:numId w:val="56"/>
        </w:numPr>
        <w:spacing w:line="240" w:lineRule="auto"/>
        <w:jc w:val="left"/>
        <w:rPr>
          <w:rFonts w:asciiTheme="minorHAnsi" w:hAnsiTheme="minorHAnsi" w:cstheme="minorHAnsi"/>
          <w:szCs w:val="22"/>
        </w:rPr>
      </w:pPr>
      <w:r w:rsidRPr="005D758F">
        <w:rPr>
          <w:rFonts w:asciiTheme="minorHAnsi" w:hAnsiTheme="minorHAnsi" w:cstheme="minorHAnsi"/>
          <w:szCs w:val="22"/>
        </w:rPr>
        <w:t>CG</w:t>
      </w:r>
      <w:r w:rsidR="006E50B3">
        <w:rPr>
          <w:rFonts w:asciiTheme="minorHAnsi" w:hAnsiTheme="minorHAnsi" w:cstheme="minorHAnsi"/>
          <w:szCs w:val="22"/>
        </w:rPr>
        <w:t>I</w:t>
      </w:r>
      <w:r w:rsidRPr="005D758F">
        <w:rPr>
          <w:rFonts w:asciiTheme="minorHAnsi" w:hAnsiTheme="minorHAnsi" w:cstheme="minorHAnsi"/>
          <w:szCs w:val="22"/>
        </w:rPr>
        <w:t xml:space="preserve"> Gas Points</w:t>
      </w:r>
    </w:p>
    <w:p w14:paraId="3091977F" w14:textId="77777777" w:rsidR="00B22621" w:rsidRPr="005D758F" w:rsidRDefault="00B22621" w:rsidP="00B22621">
      <w:pPr>
        <w:pStyle w:val="ListParagraph"/>
        <w:rPr>
          <w:rFonts w:asciiTheme="minorHAnsi" w:hAnsiTheme="minorHAnsi" w:cstheme="minorHAnsi"/>
          <w:szCs w:val="22"/>
        </w:rPr>
      </w:pPr>
    </w:p>
    <w:p w14:paraId="53B61435" w14:textId="799B5DDA" w:rsidR="00B22621" w:rsidRPr="005D758F" w:rsidRDefault="00B22621" w:rsidP="00D0336B">
      <w:pPr>
        <w:pStyle w:val="ListParagraph"/>
        <w:numPr>
          <w:ilvl w:val="1"/>
          <w:numId w:val="56"/>
        </w:numPr>
        <w:spacing w:line="240" w:lineRule="auto"/>
        <w:jc w:val="left"/>
        <w:rPr>
          <w:rFonts w:asciiTheme="minorHAnsi" w:hAnsiTheme="minorHAnsi" w:cstheme="minorHAnsi"/>
          <w:szCs w:val="22"/>
        </w:rPr>
      </w:pPr>
      <w:r w:rsidRPr="005D758F">
        <w:rPr>
          <w:rFonts w:asciiTheme="minorHAnsi" w:hAnsiTheme="minorHAnsi" w:cstheme="minorHAnsi"/>
          <w:szCs w:val="22"/>
        </w:rPr>
        <w:t xml:space="preserve">The CGI Administrator will provide to the Transporter such information (including information under or derived from a PSA) as the Transporter may reasonably require for the purpose of enabling the Transporter to configure establish </w:t>
      </w:r>
      <w:r w:rsidR="008D64FA">
        <w:rPr>
          <w:rFonts w:asciiTheme="minorHAnsi" w:hAnsiTheme="minorHAnsi" w:cstheme="minorHAnsi"/>
          <w:szCs w:val="22"/>
        </w:rPr>
        <w:t>Propose</w:t>
      </w:r>
      <w:r w:rsidR="00337F2F">
        <w:rPr>
          <w:rFonts w:asciiTheme="minorHAnsi" w:hAnsiTheme="minorHAnsi" w:cstheme="minorHAnsi"/>
          <w:szCs w:val="22"/>
        </w:rPr>
        <w:t>d</w:t>
      </w:r>
      <w:r w:rsidR="008D64FA">
        <w:rPr>
          <w:rFonts w:asciiTheme="minorHAnsi" w:hAnsiTheme="minorHAnsi" w:cstheme="minorHAnsi"/>
          <w:szCs w:val="22"/>
        </w:rPr>
        <w:t xml:space="preserve"> </w:t>
      </w:r>
      <w:r w:rsidRPr="005D758F">
        <w:rPr>
          <w:rFonts w:asciiTheme="minorHAnsi" w:hAnsiTheme="minorHAnsi" w:cstheme="minorHAnsi"/>
          <w:szCs w:val="22"/>
        </w:rPr>
        <w:t xml:space="preserve">CGI Gas Points </w:t>
      </w:r>
      <w:r w:rsidR="008D64FA">
        <w:rPr>
          <w:rFonts w:asciiTheme="minorHAnsi" w:hAnsiTheme="minorHAnsi" w:cstheme="minorHAnsi"/>
          <w:szCs w:val="22"/>
        </w:rPr>
        <w:t xml:space="preserve">and CGI Gas Points </w:t>
      </w:r>
      <w:r w:rsidRPr="005D758F">
        <w:rPr>
          <w:rFonts w:asciiTheme="minorHAnsi" w:hAnsiTheme="minorHAnsi" w:cstheme="minorHAnsi"/>
          <w:szCs w:val="22"/>
        </w:rPr>
        <w:t>at the CGI Entry Point at the Connected System Point.</w:t>
      </w:r>
    </w:p>
    <w:p w14:paraId="32DB057F" w14:textId="77777777" w:rsidR="00B22621" w:rsidRPr="005D758F" w:rsidRDefault="00B22621" w:rsidP="00B22621">
      <w:pPr>
        <w:pStyle w:val="ListParagraph"/>
        <w:rPr>
          <w:rFonts w:asciiTheme="minorHAnsi" w:hAnsiTheme="minorHAnsi" w:cstheme="minorHAnsi"/>
          <w:szCs w:val="22"/>
        </w:rPr>
      </w:pPr>
    </w:p>
    <w:p w14:paraId="0B322906" w14:textId="4728805F" w:rsidR="00B22621" w:rsidRPr="005D758F" w:rsidRDefault="00B22621" w:rsidP="00D0336B">
      <w:pPr>
        <w:pStyle w:val="ListParagraph"/>
        <w:numPr>
          <w:ilvl w:val="1"/>
          <w:numId w:val="56"/>
        </w:numPr>
        <w:spacing w:line="240" w:lineRule="auto"/>
        <w:jc w:val="left"/>
        <w:rPr>
          <w:rFonts w:asciiTheme="minorHAnsi" w:hAnsiTheme="minorHAnsi" w:cstheme="minorHAnsi"/>
          <w:szCs w:val="22"/>
        </w:rPr>
      </w:pPr>
      <w:r w:rsidRPr="005D758F">
        <w:rPr>
          <w:rFonts w:asciiTheme="minorHAnsi" w:hAnsiTheme="minorHAnsi" w:cstheme="minorHAnsi"/>
          <w:szCs w:val="22"/>
        </w:rPr>
        <w:t>Without prejudice to the generality of the foregoing the CGI Administrator shall:</w:t>
      </w:r>
    </w:p>
    <w:p w14:paraId="58971242" w14:textId="77777777" w:rsidR="00B22621" w:rsidRPr="00D0336B" w:rsidRDefault="00B22621" w:rsidP="00D0336B">
      <w:pPr>
        <w:pStyle w:val="ListParagraph"/>
        <w:rPr>
          <w:rFonts w:asciiTheme="minorHAnsi" w:hAnsiTheme="minorHAnsi" w:cstheme="minorHAnsi"/>
          <w:szCs w:val="22"/>
        </w:rPr>
      </w:pPr>
    </w:p>
    <w:p w14:paraId="1E5C70A5" w14:textId="77777777" w:rsidR="00B22621" w:rsidRPr="005D758F" w:rsidRDefault="00B22621" w:rsidP="00B22621">
      <w:pPr>
        <w:pStyle w:val="ListParagraph"/>
        <w:numPr>
          <w:ilvl w:val="0"/>
          <w:numId w:val="58"/>
        </w:numPr>
        <w:spacing w:line="240" w:lineRule="auto"/>
        <w:jc w:val="left"/>
        <w:rPr>
          <w:rFonts w:asciiTheme="minorHAnsi" w:hAnsiTheme="minorHAnsi" w:cstheme="minorHAnsi"/>
          <w:szCs w:val="22"/>
        </w:rPr>
      </w:pPr>
      <w:r w:rsidRPr="005D758F">
        <w:rPr>
          <w:rFonts w:asciiTheme="minorHAnsi" w:hAnsiTheme="minorHAnsi" w:cstheme="minorHAnsi"/>
          <w:szCs w:val="22"/>
        </w:rPr>
        <w:t>advise the Transporter of the identity of each Producer which has signed a PSA</w:t>
      </w:r>
    </w:p>
    <w:p w14:paraId="6C7FE9FF" w14:textId="77777777" w:rsidR="00B22621" w:rsidRPr="005D758F" w:rsidRDefault="00B22621" w:rsidP="00D0336B">
      <w:pPr>
        <w:pStyle w:val="ListParagraph"/>
        <w:spacing w:line="240" w:lineRule="auto"/>
        <w:ind w:left="1080"/>
        <w:jc w:val="left"/>
        <w:rPr>
          <w:rFonts w:asciiTheme="minorHAnsi" w:hAnsiTheme="minorHAnsi" w:cstheme="minorHAnsi"/>
          <w:szCs w:val="22"/>
        </w:rPr>
      </w:pPr>
    </w:p>
    <w:p w14:paraId="0CA85EF8" w14:textId="7A9953A3" w:rsidR="00B22621" w:rsidRPr="001D1F62" w:rsidRDefault="00B22621" w:rsidP="00B22621">
      <w:pPr>
        <w:pStyle w:val="ListParagraph"/>
        <w:numPr>
          <w:ilvl w:val="0"/>
          <w:numId w:val="58"/>
        </w:numPr>
        <w:spacing w:line="240" w:lineRule="auto"/>
        <w:jc w:val="left"/>
        <w:rPr>
          <w:rFonts w:asciiTheme="minorHAnsi" w:hAnsiTheme="minorHAnsi" w:cstheme="minorHAnsi"/>
          <w:szCs w:val="22"/>
        </w:rPr>
      </w:pPr>
      <w:r w:rsidRPr="005D758F">
        <w:rPr>
          <w:rFonts w:asciiTheme="minorHAnsi" w:hAnsiTheme="minorHAnsi" w:cstheme="minorHAnsi"/>
          <w:szCs w:val="22"/>
        </w:rPr>
        <w:t xml:space="preserve">advise the Transporter of the amount of capacity in </w:t>
      </w:r>
      <w:r w:rsidRPr="003876F2">
        <w:rPr>
          <w:rFonts w:asciiTheme="minorHAnsi" w:hAnsiTheme="minorHAnsi" w:cstheme="minorHAnsi"/>
          <w:szCs w:val="22"/>
        </w:rPr>
        <w:t>kWh</w:t>
      </w:r>
      <w:r w:rsidR="00317C1E" w:rsidRPr="003876F2">
        <w:rPr>
          <w:rFonts w:asciiTheme="minorHAnsi" w:hAnsiTheme="minorHAnsi" w:cstheme="minorHAnsi"/>
          <w:szCs w:val="22"/>
        </w:rPr>
        <w:t>/day</w:t>
      </w:r>
      <w:r w:rsidRPr="005D758F">
        <w:rPr>
          <w:rFonts w:asciiTheme="minorHAnsi" w:hAnsiTheme="minorHAnsi" w:cstheme="minorHAnsi"/>
          <w:szCs w:val="22"/>
        </w:rPr>
        <w:t xml:space="preserve"> </w:t>
      </w:r>
      <w:r w:rsidR="00317C1E">
        <w:rPr>
          <w:rFonts w:asciiTheme="minorHAnsi" w:hAnsiTheme="minorHAnsi" w:cstheme="minorHAnsi"/>
          <w:szCs w:val="22"/>
        </w:rPr>
        <w:t>(</w:t>
      </w:r>
      <w:r w:rsidRPr="005D758F">
        <w:rPr>
          <w:rFonts w:asciiTheme="minorHAnsi" w:hAnsiTheme="minorHAnsi" w:cstheme="minorHAnsi"/>
          <w:szCs w:val="22"/>
        </w:rPr>
        <w:t xml:space="preserve">which </w:t>
      </w:r>
      <w:r w:rsidR="00317C1E">
        <w:rPr>
          <w:rFonts w:asciiTheme="minorHAnsi" w:hAnsiTheme="minorHAnsi" w:cstheme="minorHAnsi"/>
          <w:szCs w:val="22"/>
        </w:rPr>
        <w:t>reflects the Producers financial commitment to the cost of the CGI Facility</w:t>
      </w:r>
      <w:r w:rsidRPr="005D758F">
        <w:rPr>
          <w:rFonts w:asciiTheme="minorHAnsi" w:hAnsiTheme="minorHAnsi" w:cstheme="minorHAnsi"/>
          <w:i/>
          <w:iCs/>
          <w:szCs w:val="22"/>
        </w:rPr>
        <w:t>)</w:t>
      </w:r>
      <w:r w:rsidR="001D1F62">
        <w:rPr>
          <w:rFonts w:asciiTheme="minorHAnsi" w:hAnsiTheme="minorHAnsi" w:cstheme="minorHAnsi"/>
          <w:i/>
          <w:iCs/>
          <w:szCs w:val="22"/>
        </w:rPr>
        <w:t xml:space="preserve"> </w:t>
      </w:r>
      <w:r w:rsidR="001D1F62">
        <w:rPr>
          <w:rFonts w:asciiTheme="minorHAnsi" w:hAnsiTheme="minorHAnsi" w:cstheme="minorHAnsi"/>
          <w:szCs w:val="22"/>
        </w:rPr>
        <w:t>pursuant to the applicable PSA.</w:t>
      </w:r>
    </w:p>
    <w:p w14:paraId="40E735A5" w14:textId="77777777" w:rsidR="00B22621" w:rsidRPr="00D0336B" w:rsidRDefault="00B22621" w:rsidP="00D0336B">
      <w:pPr>
        <w:spacing w:line="240" w:lineRule="auto"/>
        <w:jc w:val="left"/>
        <w:rPr>
          <w:rFonts w:asciiTheme="minorHAnsi" w:hAnsiTheme="minorHAnsi" w:cstheme="minorHAnsi"/>
          <w:i/>
          <w:iCs/>
          <w:szCs w:val="22"/>
        </w:rPr>
      </w:pPr>
    </w:p>
    <w:p w14:paraId="417DB708" w14:textId="672A8042" w:rsidR="00B22621" w:rsidRPr="005D758F" w:rsidRDefault="00B22621" w:rsidP="00D0336B">
      <w:pPr>
        <w:spacing w:line="240" w:lineRule="auto"/>
        <w:ind w:left="720"/>
        <w:jc w:val="left"/>
        <w:rPr>
          <w:rFonts w:asciiTheme="minorHAnsi" w:hAnsiTheme="minorHAnsi" w:cstheme="minorHAnsi"/>
          <w:szCs w:val="22"/>
        </w:rPr>
      </w:pPr>
      <w:r w:rsidRPr="005D758F">
        <w:rPr>
          <w:rFonts w:asciiTheme="minorHAnsi" w:hAnsiTheme="minorHAnsi" w:cstheme="minorHAnsi"/>
          <w:szCs w:val="22"/>
        </w:rPr>
        <w:t xml:space="preserve">It being acknowledged that the information provided by the </w:t>
      </w:r>
      <w:r w:rsidR="001D1F62">
        <w:rPr>
          <w:rFonts w:asciiTheme="minorHAnsi" w:hAnsiTheme="minorHAnsi" w:cstheme="minorHAnsi"/>
          <w:szCs w:val="22"/>
        </w:rPr>
        <w:t>CGI</w:t>
      </w:r>
      <w:r w:rsidRPr="005D758F">
        <w:rPr>
          <w:rFonts w:asciiTheme="minorHAnsi" w:hAnsiTheme="minorHAnsi" w:cstheme="minorHAnsi"/>
          <w:szCs w:val="22"/>
        </w:rPr>
        <w:t xml:space="preserve"> Administrator will inform the configuration of CGI Gas Points by the Transporter.</w:t>
      </w:r>
    </w:p>
    <w:p w14:paraId="0EE389C6" w14:textId="77777777" w:rsidR="00B22621" w:rsidRPr="005D758F" w:rsidRDefault="00B22621" w:rsidP="00B22621">
      <w:pPr>
        <w:pStyle w:val="ListParagraph"/>
        <w:rPr>
          <w:rFonts w:asciiTheme="minorHAnsi" w:hAnsiTheme="minorHAnsi" w:cstheme="minorHAnsi"/>
          <w:szCs w:val="22"/>
        </w:rPr>
      </w:pPr>
    </w:p>
    <w:p w14:paraId="4A291891" w14:textId="2F9FF4B4" w:rsidR="00B22621" w:rsidRPr="005D758F" w:rsidRDefault="00CE106C" w:rsidP="00D0336B">
      <w:pPr>
        <w:pStyle w:val="ListParagraph"/>
        <w:numPr>
          <w:ilvl w:val="1"/>
          <w:numId w:val="56"/>
        </w:numPr>
        <w:spacing w:line="240" w:lineRule="auto"/>
        <w:jc w:val="left"/>
        <w:rPr>
          <w:rFonts w:asciiTheme="minorHAnsi" w:hAnsiTheme="minorHAnsi" w:cstheme="minorHAnsi"/>
          <w:szCs w:val="22"/>
        </w:rPr>
      </w:pPr>
      <w:r>
        <w:rPr>
          <w:rFonts w:asciiTheme="minorHAnsi" w:hAnsiTheme="minorHAnsi" w:cstheme="minorHAnsi"/>
          <w:szCs w:val="22"/>
        </w:rPr>
        <w:t>t</w:t>
      </w:r>
      <w:r w:rsidR="00B22621" w:rsidRPr="005D758F">
        <w:rPr>
          <w:rFonts w:asciiTheme="minorHAnsi" w:hAnsiTheme="minorHAnsi" w:cstheme="minorHAnsi"/>
          <w:szCs w:val="22"/>
        </w:rPr>
        <w:t>he Parties each acknowledge and agree that:</w:t>
      </w:r>
    </w:p>
    <w:p w14:paraId="25A04FE3" w14:textId="77777777" w:rsidR="00B22621" w:rsidRPr="005D758F" w:rsidRDefault="00B22621" w:rsidP="00B22621">
      <w:pPr>
        <w:pStyle w:val="ListParagraph"/>
        <w:rPr>
          <w:rFonts w:asciiTheme="minorHAnsi" w:hAnsiTheme="minorHAnsi" w:cstheme="minorHAnsi"/>
          <w:szCs w:val="22"/>
        </w:rPr>
      </w:pPr>
    </w:p>
    <w:p w14:paraId="23310E25" w14:textId="77777777" w:rsidR="000A42FF" w:rsidRDefault="00B26AAE" w:rsidP="00B22621">
      <w:pPr>
        <w:pStyle w:val="ListParagraph"/>
        <w:numPr>
          <w:ilvl w:val="0"/>
          <w:numId w:val="57"/>
        </w:numPr>
        <w:spacing w:line="240" w:lineRule="auto"/>
        <w:jc w:val="left"/>
        <w:rPr>
          <w:rFonts w:asciiTheme="minorHAnsi" w:hAnsiTheme="minorHAnsi" w:cstheme="minorHAnsi"/>
          <w:szCs w:val="22"/>
        </w:rPr>
      </w:pPr>
      <w:r>
        <w:rPr>
          <w:rFonts w:asciiTheme="minorHAnsi" w:hAnsiTheme="minorHAnsi" w:cstheme="minorHAnsi"/>
          <w:szCs w:val="22"/>
        </w:rPr>
        <w:t>t</w:t>
      </w:r>
      <w:r w:rsidR="00F20238">
        <w:rPr>
          <w:rFonts w:asciiTheme="minorHAnsi" w:hAnsiTheme="minorHAnsi" w:cstheme="minorHAnsi"/>
          <w:szCs w:val="22"/>
        </w:rPr>
        <w:t xml:space="preserve">he Transporter </w:t>
      </w:r>
      <w:r w:rsidR="00A7041D">
        <w:rPr>
          <w:rFonts w:asciiTheme="minorHAnsi" w:hAnsiTheme="minorHAnsi" w:cstheme="minorHAnsi"/>
          <w:szCs w:val="22"/>
        </w:rPr>
        <w:t>shall not configure a CGI Gas Point until such time as</w:t>
      </w:r>
      <w:r w:rsidR="000A42FF">
        <w:rPr>
          <w:rFonts w:asciiTheme="minorHAnsi" w:hAnsiTheme="minorHAnsi" w:cstheme="minorHAnsi"/>
          <w:szCs w:val="22"/>
        </w:rPr>
        <w:t>:</w:t>
      </w:r>
    </w:p>
    <w:p w14:paraId="6738BD1D" w14:textId="77777777" w:rsidR="000A42FF" w:rsidRDefault="000A42FF" w:rsidP="00D0336B">
      <w:pPr>
        <w:pStyle w:val="ListParagraph"/>
        <w:spacing w:line="240" w:lineRule="auto"/>
        <w:ind w:left="1080"/>
        <w:jc w:val="left"/>
        <w:rPr>
          <w:rFonts w:asciiTheme="minorHAnsi" w:hAnsiTheme="minorHAnsi" w:cstheme="minorHAnsi"/>
          <w:szCs w:val="22"/>
        </w:rPr>
      </w:pPr>
    </w:p>
    <w:p w14:paraId="3A4D7206" w14:textId="6487617B" w:rsidR="000A42FF" w:rsidRDefault="000A42FF" w:rsidP="000A42FF">
      <w:pPr>
        <w:pStyle w:val="ListParagraph"/>
        <w:numPr>
          <w:ilvl w:val="1"/>
          <w:numId w:val="57"/>
        </w:numPr>
        <w:spacing w:line="240" w:lineRule="auto"/>
        <w:jc w:val="left"/>
        <w:rPr>
          <w:rFonts w:asciiTheme="minorHAnsi" w:hAnsiTheme="minorHAnsi" w:cstheme="minorHAnsi"/>
          <w:szCs w:val="22"/>
        </w:rPr>
      </w:pPr>
      <w:r>
        <w:rPr>
          <w:rFonts w:asciiTheme="minorHAnsi" w:hAnsiTheme="minorHAnsi" w:cstheme="minorHAnsi"/>
          <w:szCs w:val="22"/>
        </w:rPr>
        <w:t>all financial commitments have been discharged and all necessary financial security is in place</w:t>
      </w:r>
      <w:r w:rsidR="001D1F62">
        <w:rPr>
          <w:rFonts w:asciiTheme="minorHAnsi" w:hAnsiTheme="minorHAnsi" w:cstheme="minorHAnsi"/>
          <w:szCs w:val="22"/>
        </w:rPr>
        <w:t xml:space="preserve"> in accordance with the applicable PSA</w:t>
      </w:r>
      <w:r>
        <w:rPr>
          <w:rFonts w:asciiTheme="minorHAnsi" w:hAnsiTheme="minorHAnsi" w:cstheme="minorHAnsi"/>
          <w:szCs w:val="22"/>
        </w:rPr>
        <w:t>; and</w:t>
      </w:r>
    </w:p>
    <w:p w14:paraId="01124809" w14:textId="77777777" w:rsidR="000A42FF" w:rsidRDefault="000A42FF" w:rsidP="00D0336B">
      <w:pPr>
        <w:pStyle w:val="ListParagraph"/>
        <w:spacing w:line="240" w:lineRule="auto"/>
        <w:ind w:left="1800"/>
        <w:jc w:val="left"/>
        <w:rPr>
          <w:rFonts w:asciiTheme="minorHAnsi" w:hAnsiTheme="minorHAnsi" w:cstheme="minorHAnsi"/>
          <w:szCs w:val="22"/>
        </w:rPr>
      </w:pPr>
    </w:p>
    <w:p w14:paraId="4E145D2A" w14:textId="4E8CF8DF" w:rsidR="000A42FF" w:rsidRDefault="000A42FF" w:rsidP="00D0336B">
      <w:pPr>
        <w:pStyle w:val="ListParagraph"/>
        <w:numPr>
          <w:ilvl w:val="1"/>
          <w:numId w:val="57"/>
        </w:numPr>
        <w:spacing w:line="240" w:lineRule="auto"/>
        <w:jc w:val="left"/>
        <w:rPr>
          <w:rFonts w:asciiTheme="minorHAnsi" w:hAnsiTheme="minorHAnsi" w:cstheme="minorHAnsi"/>
          <w:szCs w:val="22"/>
        </w:rPr>
      </w:pPr>
      <w:r>
        <w:rPr>
          <w:rFonts w:asciiTheme="minorHAnsi" w:hAnsiTheme="minorHAnsi" w:cstheme="minorHAnsi"/>
          <w:szCs w:val="22"/>
        </w:rPr>
        <w:t>the MRA for any relevant Production Facility has been produced to and considered by the Transporter and any relevant measurement Standards updated.</w:t>
      </w:r>
    </w:p>
    <w:p w14:paraId="207A51BB" w14:textId="0368796C" w:rsidR="00F20238" w:rsidRDefault="00F20238" w:rsidP="00D0336B">
      <w:pPr>
        <w:pStyle w:val="ListParagraph"/>
        <w:spacing w:line="240" w:lineRule="auto"/>
        <w:ind w:left="1080"/>
        <w:jc w:val="left"/>
        <w:rPr>
          <w:rFonts w:asciiTheme="minorHAnsi" w:hAnsiTheme="minorHAnsi" w:cstheme="minorHAnsi"/>
          <w:szCs w:val="22"/>
        </w:rPr>
      </w:pPr>
    </w:p>
    <w:p w14:paraId="12258FCF" w14:textId="5922A0A9" w:rsidR="00B22621" w:rsidRPr="005D758F" w:rsidRDefault="00B22621" w:rsidP="00B22621">
      <w:pPr>
        <w:pStyle w:val="ListParagraph"/>
        <w:numPr>
          <w:ilvl w:val="0"/>
          <w:numId w:val="57"/>
        </w:numPr>
        <w:spacing w:line="240" w:lineRule="auto"/>
        <w:jc w:val="left"/>
        <w:rPr>
          <w:rFonts w:asciiTheme="minorHAnsi" w:hAnsiTheme="minorHAnsi" w:cstheme="minorHAnsi"/>
          <w:szCs w:val="22"/>
        </w:rPr>
      </w:pPr>
      <w:r w:rsidRPr="005D758F">
        <w:rPr>
          <w:rFonts w:asciiTheme="minorHAnsi" w:hAnsiTheme="minorHAnsi" w:cstheme="minorHAnsi"/>
          <w:szCs w:val="22"/>
        </w:rPr>
        <w:t xml:space="preserve">multiple CGI Gas Points may be configured at the CGI Entry Point; </w:t>
      </w:r>
    </w:p>
    <w:p w14:paraId="460AB198" w14:textId="77777777" w:rsidR="00B22621" w:rsidRPr="005D758F" w:rsidRDefault="00B22621" w:rsidP="00B22621">
      <w:pPr>
        <w:pStyle w:val="ListParagraph"/>
        <w:ind w:left="1080"/>
        <w:rPr>
          <w:rFonts w:asciiTheme="minorHAnsi" w:hAnsiTheme="minorHAnsi" w:cstheme="minorHAnsi"/>
          <w:szCs w:val="22"/>
        </w:rPr>
      </w:pPr>
    </w:p>
    <w:p w14:paraId="234BF34E" w14:textId="38B38F0A" w:rsidR="00B22621" w:rsidRPr="005D758F" w:rsidRDefault="00B22621" w:rsidP="00B22621">
      <w:pPr>
        <w:pStyle w:val="ListParagraph"/>
        <w:numPr>
          <w:ilvl w:val="0"/>
          <w:numId w:val="57"/>
        </w:numPr>
        <w:spacing w:line="240" w:lineRule="auto"/>
        <w:jc w:val="left"/>
        <w:rPr>
          <w:rFonts w:asciiTheme="minorHAnsi" w:hAnsiTheme="minorHAnsi" w:cstheme="minorHAnsi"/>
          <w:szCs w:val="22"/>
        </w:rPr>
      </w:pPr>
      <w:r w:rsidRPr="005D758F">
        <w:rPr>
          <w:rFonts w:asciiTheme="minorHAnsi" w:hAnsiTheme="minorHAnsi" w:cstheme="minorHAnsi"/>
          <w:szCs w:val="22"/>
        </w:rPr>
        <w:t>each CGI Gas Point shall be linked to a single Producer notified to the Transporter pursuant to paragraph 1.2(a);</w:t>
      </w:r>
    </w:p>
    <w:p w14:paraId="33C1BE12" w14:textId="77777777" w:rsidR="00B22621" w:rsidRPr="005D758F" w:rsidRDefault="00B22621" w:rsidP="00B22621">
      <w:pPr>
        <w:pStyle w:val="ListParagraph"/>
        <w:rPr>
          <w:rFonts w:asciiTheme="minorHAnsi" w:hAnsiTheme="minorHAnsi" w:cstheme="minorHAnsi"/>
          <w:szCs w:val="22"/>
        </w:rPr>
      </w:pPr>
    </w:p>
    <w:p w14:paraId="2AA57E00" w14:textId="2A4D50F8" w:rsidR="00B22621" w:rsidRPr="005D758F" w:rsidRDefault="00B22621" w:rsidP="00B22621">
      <w:pPr>
        <w:pStyle w:val="ListParagraph"/>
        <w:numPr>
          <w:ilvl w:val="0"/>
          <w:numId w:val="57"/>
        </w:numPr>
        <w:spacing w:line="240" w:lineRule="auto"/>
        <w:jc w:val="left"/>
        <w:rPr>
          <w:rFonts w:asciiTheme="minorHAnsi" w:hAnsiTheme="minorHAnsi" w:cstheme="minorHAnsi"/>
          <w:szCs w:val="22"/>
        </w:rPr>
      </w:pPr>
      <w:r w:rsidRPr="005D758F">
        <w:rPr>
          <w:rFonts w:asciiTheme="minorHAnsi" w:hAnsiTheme="minorHAnsi" w:cstheme="minorHAnsi"/>
          <w:szCs w:val="22"/>
        </w:rPr>
        <w:t>each Producer may only be linked with a single</w:t>
      </w:r>
      <w:r w:rsidR="002E616B" w:rsidRPr="005D758F">
        <w:rPr>
          <w:rFonts w:asciiTheme="minorHAnsi" w:hAnsiTheme="minorHAnsi" w:cstheme="minorHAnsi"/>
          <w:szCs w:val="22"/>
        </w:rPr>
        <w:t xml:space="preserve"> </w:t>
      </w:r>
      <w:r w:rsidRPr="005D758F">
        <w:rPr>
          <w:rFonts w:asciiTheme="minorHAnsi" w:hAnsiTheme="minorHAnsi" w:cstheme="minorHAnsi"/>
          <w:szCs w:val="22"/>
        </w:rPr>
        <w:t>Shipper</w:t>
      </w:r>
      <w:r w:rsidR="002E616B" w:rsidRPr="005D758F">
        <w:rPr>
          <w:rFonts w:asciiTheme="minorHAnsi" w:hAnsiTheme="minorHAnsi" w:cstheme="minorHAnsi"/>
          <w:szCs w:val="22"/>
        </w:rPr>
        <w:t xml:space="preserve"> at </w:t>
      </w:r>
      <w:r w:rsidR="00A7041D">
        <w:rPr>
          <w:rFonts w:asciiTheme="minorHAnsi" w:hAnsiTheme="minorHAnsi" w:cstheme="minorHAnsi"/>
          <w:szCs w:val="22"/>
        </w:rPr>
        <w:t>a</w:t>
      </w:r>
      <w:r w:rsidR="005E3A93">
        <w:rPr>
          <w:rFonts w:asciiTheme="minorHAnsi" w:hAnsiTheme="minorHAnsi" w:cstheme="minorHAnsi"/>
          <w:szCs w:val="22"/>
        </w:rPr>
        <w:t>ny one</w:t>
      </w:r>
      <w:r w:rsidR="002E616B" w:rsidRPr="005D758F">
        <w:rPr>
          <w:rFonts w:asciiTheme="minorHAnsi" w:hAnsiTheme="minorHAnsi" w:cstheme="minorHAnsi"/>
          <w:szCs w:val="22"/>
        </w:rPr>
        <w:t xml:space="preserve"> CGI Gas Point</w:t>
      </w:r>
      <w:r w:rsidRPr="005D758F">
        <w:rPr>
          <w:rFonts w:asciiTheme="minorHAnsi" w:hAnsiTheme="minorHAnsi" w:cstheme="minorHAnsi"/>
          <w:szCs w:val="22"/>
        </w:rPr>
        <w:t>;</w:t>
      </w:r>
    </w:p>
    <w:p w14:paraId="29DF8817" w14:textId="77777777" w:rsidR="00B22621" w:rsidRPr="005D758F" w:rsidRDefault="00B22621" w:rsidP="00B22621">
      <w:pPr>
        <w:pStyle w:val="ListParagraph"/>
        <w:rPr>
          <w:rFonts w:asciiTheme="minorHAnsi" w:hAnsiTheme="minorHAnsi" w:cstheme="minorHAnsi"/>
          <w:szCs w:val="22"/>
        </w:rPr>
      </w:pPr>
    </w:p>
    <w:p w14:paraId="7F7495C5" w14:textId="7E4A31F6" w:rsidR="00B22621" w:rsidRPr="005D758F" w:rsidRDefault="00B22621" w:rsidP="00B22621">
      <w:pPr>
        <w:pStyle w:val="ListParagraph"/>
        <w:numPr>
          <w:ilvl w:val="0"/>
          <w:numId w:val="57"/>
        </w:numPr>
        <w:spacing w:line="240" w:lineRule="auto"/>
        <w:jc w:val="left"/>
        <w:rPr>
          <w:rFonts w:asciiTheme="minorHAnsi" w:hAnsiTheme="minorHAnsi" w:cstheme="minorHAnsi"/>
          <w:szCs w:val="22"/>
        </w:rPr>
      </w:pPr>
      <w:r w:rsidRPr="005D758F">
        <w:rPr>
          <w:rFonts w:asciiTheme="minorHAnsi" w:hAnsiTheme="minorHAnsi" w:cstheme="minorHAnsi"/>
          <w:szCs w:val="22"/>
        </w:rPr>
        <w:t>only one Shipper may be registered in respect of each CGI Gas Point in respect of any Day.</w:t>
      </w:r>
    </w:p>
    <w:p w14:paraId="36A2A858" w14:textId="77777777" w:rsidR="00B22621" w:rsidRPr="005D758F" w:rsidRDefault="00B22621" w:rsidP="00B22621">
      <w:pPr>
        <w:pStyle w:val="ListParagraph"/>
        <w:rPr>
          <w:rFonts w:asciiTheme="minorHAnsi" w:hAnsiTheme="minorHAnsi" w:cstheme="minorHAnsi"/>
          <w:szCs w:val="22"/>
        </w:rPr>
      </w:pPr>
    </w:p>
    <w:p w14:paraId="19210286" w14:textId="636C2B2D" w:rsidR="00B22621" w:rsidRPr="005D758F" w:rsidRDefault="00B22621" w:rsidP="00B22621">
      <w:pPr>
        <w:pStyle w:val="ListParagraph"/>
        <w:numPr>
          <w:ilvl w:val="0"/>
          <w:numId w:val="57"/>
        </w:numPr>
        <w:spacing w:line="240" w:lineRule="auto"/>
        <w:jc w:val="left"/>
        <w:rPr>
          <w:rFonts w:asciiTheme="minorHAnsi" w:hAnsiTheme="minorHAnsi" w:cstheme="minorHAnsi"/>
          <w:szCs w:val="22"/>
        </w:rPr>
      </w:pPr>
      <w:r w:rsidRPr="005D758F">
        <w:rPr>
          <w:rFonts w:asciiTheme="minorHAnsi" w:hAnsiTheme="minorHAnsi" w:cstheme="minorHAnsi"/>
          <w:szCs w:val="22"/>
        </w:rPr>
        <w:t>a Shipper may be registered at more than one CGI Gas Point.</w:t>
      </w:r>
    </w:p>
    <w:p w14:paraId="226A9E41" w14:textId="77777777" w:rsidR="00B22621" w:rsidRPr="005D758F" w:rsidRDefault="00B22621" w:rsidP="00B22621">
      <w:pPr>
        <w:pStyle w:val="ListParagraph"/>
        <w:rPr>
          <w:rFonts w:asciiTheme="minorHAnsi" w:hAnsiTheme="minorHAnsi" w:cstheme="minorHAnsi"/>
          <w:szCs w:val="22"/>
        </w:rPr>
      </w:pPr>
    </w:p>
    <w:p w14:paraId="6F45F9B4" w14:textId="5CA82480" w:rsidR="00B22621" w:rsidRPr="005D758F" w:rsidRDefault="00B22621" w:rsidP="00B22621">
      <w:pPr>
        <w:pStyle w:val="ListParagraph"/>
        <w:numPr>
          <w:ilvl w:val="0"/>
          <w:numId w:val="57"/>
        </w:numPr>
        <w:spacing w:line="240" w:lineRule="auto"/>
        <w:jc w:val="left"/>
        <w:rPr>
          <w:rFonts w:asciiTheme="minorHAnsi" w:hAnsiTheme="minorHAnsi" w:cstheme="minorHAnsi"/>
          <w:szCs w:val="22"/>
        </w:rPr>
      </w:pPr>
      <w:r w:rsidRPr="005D758F">
        <w:rPr>
          <w:rFonts w:asciiTheme="minorHAnsi" w:hAnsiTheme="minorHAnsi" w:cstheme="minorHAnsi"/>
          <w:szCs w:val="22"/>
        </w:rPr>
        <w:t>only Shippers shall be permitted to book Entry Capacity and tender natural gas for delivery to the Transportation System at a CGI Gas Point.</w:t>
      </w:r>
    </w:p>
    <w:p w14:paraId="6A896347" w14:textId="77777777" w:rsidR="00B22621" w:rsidRPr="005D758F" w:rsidRDefault="00B22621" w:rsidP="00B22621">
      <w:pPr>
        <w:pStyle w:val="ListParagraph"/>
        <w:rPr>
          <w:rFonts w:asciiTheme="minorHAnsi" w:hAnsiTheme="minorHAnsi" w:cstheme="minorHAnsi"/>
          <w:szCs w:val="22"/>
        </w:rPr>
      </w:pPr>
    </w:p>
    <w:p w14:paraId="33B2826B" w14:textId="2A2A0E4F" w:rsidR="00B22621" w:rsidRPr="005D758F" w:rsidRDefault="00B22621" w:rsidP="00B22621">
      <w:pPr>
        <w:pStyle w:val="ListParagraph"/>
        <w:numPr>
          <w:ilvl w:val="0"/>
          <w:numId w:val="57"/>
        </w:numPr>
        <w:spacing w:line="240" w:lineRule="auto"/>
        <w:jc w:val="left"/>
        <w:rPr>
          <w:rFonts w:asciiTheme="minorHAnsi" w:hAnsiTheme="minorHAnsi" w:cstheme="minorHAnsi"/>
          <w:szCs w:val="22"/>
        </w:rPr>
      </w:pPr>
      <w:r w:rsidRPr="005D758F">
        <w:rPr>
          <w:rFonts w:asciiTheme="minorHAnsi" w:hAnsiTheme="minorHAnsi" w:cstheme="minorHAnsi"/>
          <w:szCs w:val="22"/>
        </w:rPr>
        <w:lastRenderedPageBreak/>
        <w:t xml:space="preserve">the Transporter shall establish the CGI Capacity Limit in respect of each CGI Gas Point by reference to information provided by the CGI Administrator. </w:t>
      </w:r>
    </w:p>
    <w:p w14:paraId="624224BA" w14:textId="77777777" w:rsidR="00B22621" w:rsidRPr="005D758F" w:rsidRDefault="00B22621" w:rsidP="00B22621">
      <w:pPr>
        <w:pStyle w:val="ListParagraph"/>
        <w:ind w:left="1080"/>
        <w:rPr>
          <w:rFonts w:asciiTheme="minorHAnsi" w:hAnsiTheme="minorHAnsi" w:cstheme="minorHAnsi"/>
          <w:szCs w:val="22"/>
        </w:rPr>
      </w:pPr>
      <w:r w:rsidRPr="005D758F">
        <w:rPr>
          <w:rFonts w:asciiTheme="minorHAnsi" w:hAnsiTheme="minorHAnsi" w:cstheme="minorHAnsi"/>
          <w:szCs w:val="22"/>
        </w:rPr>
        <w:t xml:space="preserve"> </w:t>
      </w:r>
    </w:p>
    <w:p w14:paraId="1E87D5F4" w14:textId="79A6D7AF" w:rsidR="00B22621" w:rsidRPr="005D758F" w:rsidRDefault="00B22621" w:rsidP="00B22621">
      <w:pPr>
        <w:pStyle w:val="ListParagraph"/>
        <w:numPr>
          <w:ilvl w:val="0"/>
          <w:numId w:val="57"/>
        </w:numPr>
        <w:spacing w:line="240" w:lineRule="auto"/>
        <w:jc w:val="left"/>
        <w:rPr>
          <w:rFonts w:asciiTheme="minorHAnsi" w:hAnsiTheme="minorHAnsi" w:cstheme="minorHAnsi"/>
          <w:szCs w:val="22"/>
        </w:rPr>
      </w:pPr>
      <w:r w:rsidRPr="005D758F">
        <w:rPr>
          <w:rFonts w:asciiTheme="minorHAnsi" w:hAnsiTheme="minorHAnsi" w:cstheme="minorHAnsi"/>
          <w:szCs w:val="22"/>
        </w:rPr>
        <w:t xml:space="preserve">the CGI Capacity Limit at a CGI Gas Point is the maximum capacity that may be booked </w:t>
      </w:r>
      <w:r w:rsidR="005A2255">
        <w:rPr>
          <w:rFonts w:asciiTheme="minorHAnsi" w:hAnsiTheme="minorHAnsi" w:cstheme="minorHAnsi"/>
          <w:szCs w:val="22"/>
        </w:rPr>
        <w:t xml:space="preserve">by a Shipper </w:t>
      </w:r>
      <w:r w:rsidRPr="005D758F">
        <w:rPr>
          <w:rFonts w:asciiTheme="minorHAnsi" w:hAnsiTheme="minorHAnsi" w:cstheme="minorHAnsi"/>
          <w:szCs w:val="22"/>
        </w:rPr>
        <w:t>at that CGI Gas Point.</w:t>
      </w:r>
    </w:p>
    <w:p w14:paraId="5C27B812" w14:textId="77777777" w:rsidR="00B22621" w:rsidRPr="005D758F" w:rsidRDefault="00B22621" w:rsidP="00B22621">
      <w:pPr>
        <w:pStyle w:val="ListParagraph"/>
        <w:rPr>
          <w:rFonts w:asciiTheme="minorHAnsi" w:hAnsiTheme="minorHAnsi" w:cstheme="minorHAnsi"/>
          <w:szCs w:val="22"/>
        </w:rPr>
      </w:pPr>
    </w:p>
    <w:p w14:paraId="7ACD80D9" w14:textId="29C30485" w:rsidR="00B22621" w:rsidRPr="005D758F" w:rsidRDefault="00ED0C7A" w:rsidP="00B22621">
      <w:pPr>
        <w:pStyle w:val="ListParagraph"/>
        <w:numPr>
          <w:ilvl w:val="0"/>
          <w:numId w:val="57"/>
        </w:numPr>
        <w:spacing w:line="240" w:lineRule="auto"/>
        <w:jc w:val="left"/>
        <w:rPr>
          <w:rFonts w:asciiTheme="minorHAnsi" w:hAnsiTheme="minorHAnsi" w:cstheme="minorHAnsi"/>
          <w:szCs w:val="22"/>
        </w:rPr>
      </w:pPr>
      <w:r>
        <w:rPr>
          <w:rFonts w:asciiTheme="minorHAnsi" w:hAnsiTheme="minorHAnsi" w:cstheme="minorHAnsi"/>
          <w:szCs w:val="22"/>
        </w:rPr>
        <w:t xml:space="preserve">the Transporter may refuse to configure a CGI Gas Point if it would mean </w:t>
      </w:r>
      <w:r w:rsidR="00A7041D">
        <w:rPr>
          <w:rFonts w:asciiTheme="minorHAnsi" w:hAnsiTheme="minorHAnsi" w:cstheme="minorHAnsi"/>
          <w:szCs w:val="22"/>
        </w:rPr>
        <w:t>t</w:t>
      </w:r>
      <w:r w:rsidR="00B22621" w:rsidRPr="005D758F">
        <w:rPr>
          <w:rFonts w:asciiTheme="minorHAnsi" w:hAnsiTheme="minorHAnsi" w:cstheme="minorHAnsi"/>
          <w:szCs w:val="22"/>
        </w:rPr>
        <w:t xml:space="preserve">he aggregate of the CGI Capacity Limit of all CGI Gas Points configured within the CGI Entry Point </w:t>
      </w:r>
      <w:r w:rsidR="00E32F15">
        <w:rPr>
          <w:rFonts w:asciiTheme="minorHAnsi" w:hAnsiTheme="minorHAnsi" w:cstheme="minorHAnsi"/>
          <w:szCs w:val="22"/>
        </w:rPr>
        <w:t>would</w:t>
      </w:r>
      <w:r w:rsidR="00B22621" w:rsidRPr="005D758F">
        <w:rPr>
          <w:rFonts w:asciiTheme="minorHAnsi" w:hAnsiTheme="minorHAnsi" w:cstheme="minorHAnsi"/>
          <w:szCs w:val="22"/>
        </w:rPr>
        <w:t xml:space="preserve"> exceed the Technical Capacity at the CGI Entry Point.</w:t>
      </w:r>
    </w:p>
    <w:p w14:paraId="38D4FDC4" w14:textId="77777777" w:rsidR="00B22621" w:rsidRPr="005D758F" w:rsidRDefault="00B22621" w:rsidP="00B22621">
      <w:pPr>
        <w:pStyle w:val="ListParagraph"/>
        <w:rPr>
          <w:rFonts w:asciiTheme="minorHAnsi" w:hAnsiTheme="minorHAnsi" w:cstheme="minorHAnsi"/>
          <w:szCs w:val="22"/>
        </w:rPr>
      </w:pPr>
    </w:p>
    <w:p w14:paraId="5E1828A2" w14:textId="6FF505C8" w:rsidR="00B22621" w:rsidRPr="005D758F" w:rsidRDefault="00B22621" w:rsidP="00B22621">
      <w:pPr>
        <w:pStyle w:val="ListParagraph"/>
        <w:numPr>
          <w:ilvl w:val="0"/>
          <w:numId w:val="57"/>
        </w:numPr>
        <w:spacing w:line="240" w:lineRule="auto"/>
        <w:jc w:val="left"/>
        <w:rPr>
          <w:rFonts w:asciiTheme="minorHAnsi" w:hAnsiTheme="minorHAnsi" w:cstheme="minorHAnsi"/>
          <w:szCs w:val="22"/>
        </w:rPr>
      </w:pPr>
      <w:r w:rsidRPr="005D758F">
        <w:rPr>
          <w:rFonts w:asciiTheme="minorHAnsi" w:hAnsiTheme="minorHAnsi" w:cstheme="minorHAnsi"/>
          <w:szCs w:val="22"/>
        </w:rPr>
        <w:t xml:space="preserve">the Transporter may </w:t>
      </w:r>
      <w:proofErr w:type="spellStart"/>
      <w:r w:rsidR="005D2A46">
        <w:rPr>
          <w:rFonts w:asciiTheme="minorHAnsi" w:hAnsiTheme="minorHAnsi" w:cstheme="minorHAnsi"/>
          <w:szCs w:val="22"/>
        </w:rPr>
        <w:t>deconfigure</w:t>
      </w:r>
      <w:proofErr w:type="spellEnd"/>
      <w:r w:rsidR="005D2A46">
        <w:rPr>
          <w:rFonts w:asciiTheme="minorHAnsi" w:hAnsiTheme="minorHAnsi" w:cstheme="minorHAnsi"/>
          <w:szCs w:val="22"/>
        </w:rPr>
        <w:t xml:space="preserve"> </w:t>
      </w:r>
      <w:r w:rsidRPr="005D758F">
        <w:rPr>
          <w:rFonts w:asciiTheme="minorHAnsi" w:hAnsiTheme="minorHAnsi" w:cstheme="minorHAnsi"/>
          <w:szCs w:val="22"/>
        </w:rPr>
        <w:t xml:space="preserve">the CGI Gas Point in accordance with the Code of Operations or such other process as may be published by the Transporter from time to time </w:t>
      </w:r>
      <w:r w:rsidR="005D2A46">
        <w:rPr>
          <w:rFonts w:asciiTheme="minorHAnsi" w:hAnsiTheme="minorHAnsi" w:cstheme="minorHAnsi"/>
          <w:szCs w:val="22"/>
        </w:rPr>
        <w:t>following consultation with the</w:t>
      </w:r>
      <w:r w:rsidRPr="005D758F">
        <w:rPr>
          <w:rFonts w:asciiTheme="minorHAnsi" w:hAnsiTheme="minorHAnsi" w:cstheme="minorHAnsi"/>
          <w:szCs w:val="22"/>
        </w:rPr>
        <w:t xml:space="preserve"> CGI Administrator?</w:t>
      </w:r>
    </w:p>
    <w:p w14:paraId="5FDBC649" w14:textId="77777777" w:rsidR="00B22621" w:rsidRPr="005D758F" w:rsidRDefault="00B22621" w:rsidP="00B22621">
      <w:pPr>
        <w:pStyle w:val="ListParagraph"/>
        <w:rPr>
          <w:rFonts w:asciiTheme="minorHAnsi" w:hAnsiTheme="minorHAnsi" w:cstheme="minorHAnsi"/>
          <w:szCs w:val="22"/>
        </w:rPr>
      </w:pPr>
    </w:p>
    <w:p w14:paraId="0D52CCE4" w14:textId="60E297B8" w:rsidR="00B22621" w:rsidRPr="00BA39E5" w:rsidRDefault="00ED0C7A" w:rsidP="00B22621">
      <w:pPr>
        <w:pStyle w:val="ListParagraph"/>
        <w:numPr>
          <w:ilvl w:val="0"/>
          <w:numId w:val="57"/>
        </w:numPr>
        <w:spacing w:line="240" w:lineRule="auto"/>
        <w:jc w:val="left"/>
        <w:rPr>
          <w:rFonts w:asciiTheme="minorHAnsi" w:hAnsiTheme="minorHAnsi" w:cstheme="minorHAnsi"/>
          <w:szCs w:val="22"/>
        </w:rPr>
      </w:pPr>
      <w:r>
        <w:rPr>
          <w:rFonts w:asciiTheme="minorHAnsi" w:hAnsiTheme="minorHAnsi" w:cstheme="minorHAnsi"/>
          <w:szCs w:val="22"/>
        </w:rPr>
        <w:t xml:space="preserve">save as otherwise provided </w:t>
      </w:r>
      <w:r w:rsidR="00A7041D">
        <w:rPr>
          <w:rFonts w:asciiTheme="minorHAnsi" w:hAnsiTheme="minorHAnsi" w:cstheme="minorHAnsi"/>
          <w:szCs w:val="22"/>
        </w:rPr>
        <w:t>t</w:t>
      </w:r>
      <w:r w:rsidR="00B22621" w:rsidRPr="005D758F">
        <w:rPr>
          <w:rFonts w:asciiTheme="minorHAnsi" w:hAnsiTheme="minorHAnsi" w:cstheme="minorHAnsi"/>
          <w:szCs w:val="22"/>
        </w:rPr>
        <w:t xml:space="preserve">he Transporter will establish </w:t>
      </w:r>
      <w:r w:rsidR="00A7041D">
        <w:rPr>
          <w:rFonts w:asciiTheme="minorHAnsi" w:hAnsiTheme="minorHAnsi" w:cstheme="minorHAnsi"/>
          <w:szCs w:val="22"/>
        </w:rPr>
        <w:t>a</w:t>
      </w:r>
      <w:r w:rsidR="00B22621" w:rsidRPr="005D758F">
        <w:rPr>
          <w:rFonts w:asciiTheme="minorHAnsi" w:hAnsiTheme="minorHAnsi" w:cstheme="minorHAnsi"/>
          <w:szCs w:val="22"/>
        </w:rPr>
        <w:t xml:space="preserve"> CGI Gas Point linked to a Producer</w:t>
      </w:r>
      <w:r w:rsidR="005A2255">
        <w:rPr>
          <w:rFonts w:asciiTheme="minorHAnsi" w:hAnsiTheme="minorHAnsi" w:cstheme="minorHAnsi"/>
          <w:szCs w:val="22"/>
        </w:rPr>
        <w:t xml:space="preserve"> by reference to inter alia the information notified to the Transporter under paragraph 1.2</w:t>
      </w:r>
      <w:r w:rsidR="00B22621" w:rsidRPr="005D758F">
        <w:rPr>
          <w:rFonts w:asciiTheme="minorHAnsi" w:hAnsiTheme="minorHAnsi" w:cstheme="minorHAnsi"/>
          <w:szCs w:val="22"/>
        </w:rPr>
        <w:t xml:space="preserve"> when a Shipper notifies the Transporter that it wishes to book Entry Capacity at a CGI Gas Point pursuant to the Code and of the identity of the Producer being a Producer notified to the Transporter in accordance with </w:t>
      </w:r>
      <w:r w:rsidR="00C403C2">
        <w:rPr>
          <w:rFonts w:asciiTheme="minorHAnsi" w:hAnsiTheme="minorHAnsi" w:cstheme="minorHAnsi"/>
          <w:szCs w:val="22"/>
        </w:rPr>
        <w:t>paragraph 1.2(a).</w:t>
      </w:r>
    </w:p>
    <w:p w14:paraId="3C8B0FA9" w14:textId="77777777" w:rsidR="00B22621" w:rsidRPr="005D758F" w:rsidRDefault="00B22621" w:rsidP="00B22621">
      <w:pPr>
        <w:pStyle w:val="ListParagraph"/>
        <w:rPr>
          <w:rFonts w:asciiTheme="minorHAnsi" w:hAnsiTheme="minorHAnsi" w:cstheme="minorHAnsi"/>
          <w:i/>
          <w:iCs/>
          <w:szCs w:val="22"/>
        </w:rPr>
      </w:pPr>
    </w:p>
    <w:p w14:paraId="3DE48F26" w14:textId="6B18D177" w:rsidR="00B22621" w:rsidRPr="00BA39E5" w:rsidRDefault="00B22621" w:rsidP="00B22621">
      <w:pPr>
        <w:pStyle w:val="ListParagraph"/>
        <w:numPr>
          <w:ilvl w:val="0"/>
          <w:numId w:val="57"/>
        </w:numPr>
        <w:spacing w:line="240" w:lineRule="auto"/>
        <w:jc w:val="left"/>
        <w:rPr>
          <w:rFonts w:asciiTheme="minorHAnsi" w:hAnsiTheme="minorHAnsi" w:cstheme="minorHAnsi"/>
          <w:szCs w:val="22"/>
        </w:rPr>
      </w:pPr>
      <w:r w:rsidRPr="00BA39E5">
        <w:rPr>
          <w:rFonts w:asciiTheme="minorHAnsi" w:hAnsiTheme="minorHAnsi" w:cstheme="minorHAnsi"/>
          <w:szCs w:val="22"/>
        </w:rPr>
        <w:t xml:space="preserve">the Transporter notify the CGI Administrator </w:t>
      </w:r>
      <w:r w:rsidR="00B4035F" w:rsidRPr="00BA39E5">
        <w:rPr>
          <w:rFonts w:asciiTheme="minorHAnsi" w:hAnsiTheme="minorHAnsi" w:cstheme="minorHAnsi"/>
          <w:szCs w:val="22"/>
        </w:rPr>
        <w:t>when</w:t>
      </w:r>
      <w:r w:rsidRPr="00BA39E5">
        <w:rPr>
          <w:rFonts w:asciiTheme="minorHAnsi" w:hAnsiTheme="minorHAnsi" w:cstheme="minorHAnsi"/>
          <w:szCs w:val="22"/>
        </w:rPr>
        <w:t xml:space="preserve"> a CGI Gas Point has been configured and </w:t>
      </w:r>
      <w:r w:rsidR="005D2A46" w:rsidRPr="00BA39E5">
        <w:rPr>
          <w:rFonts w:asciiTheme="minorHAnsi" w:hAnsiTheme="minorHAnsi" w:cstheme="minorHAnsi"/>
          <w:szCs w:val="22"/>
        </w:rPr>
        <w:t xml:space="preserve">may </w:t>
      </w:r>
      <w:r w:rsidR="00B4035F" w:rsidRPr="00BA39E5">
        <w:rPr>
          <w:rFonts w:asciiTheme="minorHAnsi" w:hAnsiTheme="minorHAnsi" w:cstheme="minorHAnsi"/>
          <w:szCs w:val="22"/>
        </w:rPr>
        <w:t xml:space="preserve">provide </w:t>
      </w:r>
      <w:r w:rsidR="005D2A46" w:rsidRPr="00BA39E5">
        <w:rPr>
          <w:rFonts w:asciiTheme="minorHAnsi" w:hAnsiTheme="minorHAnsi" w:cstheme="minorHAnsi"/>
          <w:szCs w:val="22"/>
        </w:rPr>
        <w:t>to the CGI Administrator such information regarding the configuration of the CGI Gas Point as is reasonably required.</w:t>
      </w:r>
    </w:p>
    <w:p w14:paraId="04548CF5" w14:textId="77777777" w:rsidR="00B22621" w:rsidRPr="005D758F" w:rsidRDefault="00B22621" w:rsidP="00B22621">
      <w:pPr>
        <w:pStyle w:val="ListParagraph"/>
        <w:rPr>
          <w:rFonts w:asciiTheme="minorHAnsi" w:hAnsiTheme="minorHAnsi" w:cstheme="minorHAnsi"/>
          <w:szCs w:val="22"/>
        </w:rPr>
      </w:pPr>
    </w:p>
    <w:bookmarkEnd w:id="40"/>
    <w:p w14:paraId="44DFD2C8" w14:textId="183697A5" w:rsidR="005F3E4D" w:rsidRPr="005D758F" w:rsidRDefault="006144DD" w:rsidP="001B2E88">
      <w:pPr>
        <w:pStyle w:val="Schmainheadsingle"/>
        <w:tabs>
          <w:tab w:val="num" w:pos="0"/>
        </w:tabs>
        <w:ind w:left="1134" w:hanging="567"/>
        <w:rPr>
          <w:rFonts w:asciiTheme="minorHAnsi" w:hAnsiTheme="minorHAnsi" w:cstheme="minorHAnsi"/>
          <w:szCs w:val="22"/>
        </w:rPr>
      </w:pPr>
      <w:r>
        <w:rPr>
          <w:rFonts w:asciiTheme="minorHAnsi" w:hAnsiTheme="minorHAnsi" w:cstheme="minorHAnsi"/>
          <w:szCs w:val="22"/>
        </w:rPr>
        <w:lastRenderedPageBreak/>
        <w:t xml:space="preserve"> </w:t>
      </w:r>
      <w:bookmarkStart w:id="43" w:name="_Toc234847311"/>
      <w:r w:rsidR="005F3E4D" w:rsidRPr="005D758F">
        <w:rPr>
          <w:rFonts w:asciiTheme="minorHAnsi" w:hAnsiTheme="minorHAnsi" w:cstheme="minorHAnsi"/>
          <w:szCs w:val="22"/>
        </w:rPr>
        <w:t>2      General</w:t>
      </w:r>
      <w:bookmarkEnd w:id="43"/>
      <w:r w:rsidR="005F3E4D" w:rsidRPr="005D758F">
        <w:rPr>
          <w:rFonts w:asciiTheme="minorHAnsi" w:hAnsiTheme="minorHAnsi" w:cstheme="minorHAnsi"/>
          <w:szCs w:val="22"/>
        </w:rPr>
        <w:t xml:space="preserve"> </w:t>
      </w:r>
    </w:p>
    <w:p w14:paraId="59A62A95" w14:textId="77777777" w:rsidR="00304244" w:rsidRPr="005D758F" w:rsidRDefault="00304244" w:rsidP="00304244">
      <w:pPr>
        <w:autoSpaceDE w:val="0"/>
        <w:autoSpaceDN w:val="0"/>
        <w:adjustRightInd w:val="0"/>
        <w:spacing w:line="240" w:lineRule="auto"/>
        <w:rPr>
          <w:rFonts w:asciiTheme="minorHAnsi" w:eastAsia="SimSun" w:hAnsiTheme="minorHAnsi" w:cstheme="minorHAnsi"/>
          <w:color w:val="000000"/>
          <w:szCs w:val="22"/>
        </w:rPr>
      </w:pPr>
    </w:p>
    <w:p w14:paraId="56BC6D7F" w14:textId="77777777" w:rsidR="00304244" w:rsidRPr="005D758F" w:rsidRDefault="00304244" w:rsidP="00D5370D">
      <w:pPr>
        <w:numPr>
          <w:ilvl w:val="0"/>
          <w:numId w:val="20"/>
        </w:numPr>
        <w:autoSpaceDE w:val="0"/>
        <w:autoSpaceDN w:val="0"/>
        <w:adjustRightInd w:val="0"/>
        <w:spacing w:line="240" w:lineRule="auto"/>
        <w:ind w:left="709"/>
        <w:jc w:val="left"/>
        <w:rPr>
          <w:rFonts w:asciiTheme="minorHAnsi" w:eastAsia="SimSun" w:hAnsiTheme="minorHAnsi" w:cstheme="minorHAnsi"/>
          <w:color w:val="000000"/>
          <w:szCs w:val="22"/>
        </w:rPr>
      </w:pPr>
      <w:r w:rsidRPr="005D758F">
        <w:rPr>
          <w:rFonts w:asciiTheme="minorHAnsi" w:eastAsia="SimSun" w:hAnsiTheme="minorHAnsi" w:cstheme="minorHAnsi"/>
          <w:b/>
          <w:bCs/>
          <w:color w:val="000000"/>
          <w:szCs w:val="22"/>
        </w:rPr>
        <w:t xml:space="preserve">1. Scope </w:t>
      </w:r>
    </w:p>
    <w:p w14:paraId="15C17309" w14:textId="77777777" w:rsidR="00304244" w:rsidRPr="005D758F" w:rsidRDefault="00304244" w:rsidP="00304244">
      <w:pPr>
        <w:autoSpaceDE w:val="0"/>
        <w:autoSpaceDN w:val="0"/>
        <w:adjustRightInd w:val="0"/>
        <w:spacing w:line="240" w:lineRule="auto"/>
        <w:jc w:val="left"/>
        <w:rPr>
          <w:rFonts w:asciiTheme="minorHAnsi" w:eastAsia="SimSun" w:hAnsiTheme="minorHAnsi" w:cstheme="minorHAnsi"/>
          <w:color w:val="000000"/>
          <w:szCs w:val="22"/>
        </w:rPr>
      </w:pPr>
    </w:p>
    <w:p w14:paraId="3966E834" w14:textId="12487AE8" w:rsidR="00304244" w:rsidRPr="005D758F" w:rsidRDefault="00304244" w:rsidP="00D0336B">
      <w:pPr>
        <w:autoSpaceDE w:val="0"/>
        <w:autoSpaceDN w:val="0"/>
        <w:adjustRightInd w:val="0"/>
        <w:spacing w:line="240" w:lineRule="auto"/>
        <w:ind w:left="1440" w:hanging="720"/>
        <w:rPr>
          <w:rFonts w:asciiTheme="minorHAnsi" w:eastAsia="SimSun" w:hAnsiTheme="minorHAnsi" w:cstheme="minorHAnsi"/>
          <w:color w:val="000000"/>
          <w:szCs w:val="22"/>
        </w:rPr>
      </w:pPr>
      <w:r w:rsidRPr="005D758F">
        <w:rPr>
          <w:rFonts w:asciiTheme="minorHAnsi" w:eastAsia="SimSun" w:hAnsiTheme="minorHAnsi" w:cstheme="minorHAnsi"/>
          <w:color w:val="000000"/>
          <w:szCs w:val="22"/>
        </w:rPr>
        <w:t>1.1</w:t>
      </w:r>
      <w:r w:rsidRPr="005D758F">
        <w:rPr>
          <w:rFonts w:asciiTheme="minorHAnsi" w:eastAsia="SimSun" w:hAnsiTheme="minorHAnsi" w:cstheme="minorHAnsi"/>
          <w:color w:val="000000"/>
          <w:szCs w:val="22"/>
        </w:rPr>
        <w:tab/>
        <w:t xml:space="preserve">This Schedule 2 sets out provisions applying to the delivery of Natural Gas at the Connected System Point. </w:t>
      </w:r>
    </w:p>
    <w:p w14:paraId="3BE6D4C1" w14:textId="77777777" w:rsidR="00304244" w:rsidRPr="005D758F" w:rsidRDefault="00304244" w:rsidP="00D0336B">
      <w:pPr>
        <w:autoSpaceDE w:val="0"/>
        <w:autoSpaceDN w:val="0"/>
        <w:adjustRightInd w:val="0"/>
        <w:spacing w:line="240" w:lineRule="auto"/>
        <w:rPr>
          <w:rFonts w:asciiTheme="minorHAnsi" w:eastAsia="SimSun" w:hAnsiTheme="minorHAnsi" w:cstheme="minorHAnsi"/>
          <w:color w:val="000000"/>
          <w:szCs w:val="22"/>
        </w:rPr>
      </w:pPr>
    </w:p>
    <w:p w14:paraId="217CBCFE" w14:textId="3E5CE2F1" w:rsidR="00304244" w:rsidRPr="005D758F" w:rsidRDefault="00304244" w:rsidP="00D0336B">
      <w:pPr>
        <w:numPr>
          <w:ilvl w:val="0"/>
          <w:numId w:val="21"/>
        </w:numPr>
        <w:tabs>
          <w:tab w:val="left" w:pos="1418"/>
        </w:tabs>
        <w:autoSpaceDE w:val="0"/>
        <w:autoSpaceDN w:val="0"/>
        <w:adjustRightInd w:val="0"/>
        <w:spacing w:line="240" w:lineRule="auto"/>
        <w:ind w:left="709"/>
        <w:rPr>
          <w:rFonts w:asciiTheme="minorHAnsi" w:eastAsia="SimSun" w:hAnsiTheme="minorHAnsi" w:cstheme="minorHAnsi"/>
          <w:color w:val="000000"/>
          <w:szCs w:val="22"/>
        </w:rPr>
      </w:pPr>
      <w:r w:rsidRPr="005D758F">
        <w:rPr>
          <w:rFonts w:asciiTheme="minorHAnsi" w:eastAsia="SimSun" w:hAnsiTheme="minorHAnsi" w:cstheme="minorHAnsi"/>
          <w:b/>
          <w:bCs/>
          <w:color w:val="000000"/>
          <w:szCs w:val="22"/>
        </w:rPr>
        <w:t>2.</w:t>
      </w:r>
      <w:r w:rsidR="00D5370D" w:rsidRPr="005D758F">
        <w:rPr>
          <w:rFonts w:asciiTheme="minorHAnsi" w:eastAsia="SimSun" w:hAnsiTheme="minorHAnsi" w:cstheme="minorHAnsi"/>
          <w:b/>
          <w:bCs/>
          <w:color w:val="000000"/>
          <w:szCs w:val="22"/>
        </w:rPr>
        <w:tab/>
      </w:r>
      <w:r w:rsidRPr="005D758F">
        <w:rPr>
          <w:rFonts w:asciiTheme="minorHAnsi" w:eastAsia="SimSun" w:hAnsiTheme="minorHAnsi" w:cstheme="minorHAnsi"/>
          <w:b/>
          <w:bCs/>
          <w:color w:val="000000"/>
          <w:szCs w:val="22"/>
        </w:rPr>
        <w:t xml:space="preserve"> Interpretation </w:t>
      </w:r>
    </w:p>
    <w:p w14:paraId="496B1DB0" w14:textId="77777777" w:rsidR="00304244" w:rsidRPr="005D758F" w:rsidRDefault="00304244" w:rsidP="00D0336B">
      <w:pPr>
        <w:autoSpaceDE w:val="0"/>
        <w:autoSpaceDN w:val="0"/>
        <w:adjustRightInd w:val="0"/>
        <w:spacing w:line="240" w:lineRule="auto"/>
        <w:rPr>
          <w:rFonts w:asciiTheme="minorHAnsi" w:eastAsia="SimSun" w:hAnsiTheme="minorHAnsi" w:cstheme="minorHAnsi"/>
          <w:color w:val="000000"/>
          <w:szCs w:val="22"/>
        </w:rPr>
      </w:pPr>
    </w:p>
    <w:p w14:paraId="2D5EB25E" w14:textId="41943030" w:rsidR="00304244" w:rsidRPr="005D758F" w:rsidRDefault="00304244" w:rsidP="00D0336B">
      <w:pPr>
        <w:autoSpaceDE w:val="0"/>
        <w:autoSpaceDN w:val="0"/>
        <w:adjustRightInd w:val="0"/>
        <w:spacing w:line="240" w:lineRule="auto"/>
        <w:ind w:left="1418" w:hanging="709"/>
        <w:rPr>
          <w:rFonts w:asciiTheme="minorHAnsi" w:eastAsia="SimSun" w:hAnsiTheme="minorHAnsi" w:cstheme="minorHAnsi"/>
          <w:color w:val="000000"/>
          <w:szCs w:val="22"/>
        </w:rPr>
      </w:pPr>
      <w:r w:rsidRPr="005D758F">
        <w:rPr>
          <w:rFonts w:asciiTheme="minorHAnsi" w:eastAsia="SimSun" w:hAnsiTheme="minorHAnsi" w:cstheme="minorHAnsi"/>
          <w:color w:val="000000"/>
          <w:szCs w:val="22"/>
        </w:rPr>
        <w:t>2.1</w:t>
      </w:r>
      <w:r w:rsidRPr="005D758F">
        <w:rPr>
          <w:rFonts w:asciiTheme="minorHAnsi" w:eastAsia="SimSun" w:hAnsiTheme="minorHAnsi" w:cstheme="minorHAnsi"/>
          <w:color w:val="000000"/>
          <w:szCs w:val="22"/>
        </w:rPr>
        <w:tab/>
        <w:t xml:space="preserve">Unless expressly otherwise provided, references in this Schedule 2 to rates of delivery of Natural Gas are to the instantaneous </w:t>
      </w:r>
      <w:r w:rsidR="006E50B3">
        <w:rPr>
          <w:rFonts w:asciiTheme="minorHAnsi" w:eastAsia="SimSun" w:hAnsiTheme="minorHAnsi" w:cstheme="minorHAnsi"/>
          <w:color w:val="000000"/>
          <w:szCs w:val="22"/>
        </w:rPr>
        <w:t xml:space="preserve">energy flow </w:t>
      </w:r>
      <w:r w:rsidRPr="005D758F">
        <w:rPr>
          <w:rFonts w:asciiTheme="minorHAnsi" w:eastAsia="SimSun" w:hAnsiTheme="minorHAnsi" w:cstheme="minorHAnsi"/>
          <w:color w:val="000000"/>
          <w:szCs w:val="22"/>
        </w:rPr>
        <w:t xml:space="preserve">rate (expressed in </w:t>
      </w:r>
      <w:r w:rsidRPr="002A6573">
        <w:rPr>
          <w:rFonts w:asciiTheme="minorHAnsi" w:eastAsia="SimSun" w:hAnsiTheme="minorHAnsi" w:cstheme="minorHAnsi"/>
          <w:color w:val="000000"/>
          <w:szCs w:val="22"/>
        </w:rPr>
        <w:t xml:space="preserve">kWh/hour or </w:t>
      </w:r>
      <w:r w:rsidR="002A6573">
        <w:rPr>
          <w:rFonts w:asciiTheme="minorHAnsi" w:eastAsia="SimSun" w:hAnsiTheme="minorHAnsi" w:cstheme="minorHAnsi"/>
          <w:color w:val="000000"/>
          <w:szCs w:val="22"/>
        </w:rPr>
        <w:t xml:space="preserve">volume flow rate expressed in </w:t>
      </w:r>
      <w:r w:rsidR="00E716FB" w:rsidRPr="002A6573">
        <w:rPr>
          <w:rFonts w:asciiTheme="minorHAnsi" w:eastAsia="SimSun" w:hAnsiTheme="minorHAnsi" w:cstheme="minorHAnsi"/>
          <w:color w:val="000000"/>
          <w:szCs w:val="22"/>
        </w:rPr>
        <w:t>S</w:t>
      </w:r>
      <w:r w:rsidRPr="002A6573">
        <w:rPr>
          <w:rFonts w:asciiTheme="minorHAnsi" w:eastAsia="SimSun" w:hAnsiTheme="minorHAnsi" w:cstheme="minorHAnsi"/>
          <w:color w:val="000000"/>
          <w:szCs w:val="22"/>
        </w:rPr>
        <w:t>CM/hour</w:t>
      </w:r>
      <w:r w:rsidRPr="005D758F">
        <w:rPr>
          <w:rFonts w:asciiTheme="minorHAnsi" w:eastAsia="SimSun" w:hAnsiTheme="minorHAnsi" w:cstheme="minorHAnsi"/>
          <w:color w:val="000000"/>
          <w:szCs w:val="22"/>
        </w:rPr>
        <w:t>) of such delivery at the Connected System Point and a reference to</w:t>
      </w:r>
      <w:r w:rsidRPr="005D758F">
        <w:rPr>
          <w:rFonts w:asciiTheme="minorHAnsi" w:eastAsia="SimSun" w:hAnsiTheme="minorHAnsi" w:cstheme="minorHAnsi"/>
          <w:color w:val="000000"/>
          <w:szCs w:val="22"/>
          <w:lang w:eastAsia="zh-CN"/>
        </w:rPr>
        <w:t xml:space="preserve"> a</w:t>
      </w:r>
      <w:r w:rsidRPr="005D758F">
        <w:rPr>
          <w:rFonts w:asciiTheme="minorHAnsi" w:eastAsia="SimSun" w:hAnsiTheme="minorHAnsi" w:cstheme="minorHAnsi"/>
          <w:color w:val="000000"/>
          <w:szCs w:val="22"/>
        </w:rPr>
        <w:t xml:space="preserve"> rate of delivery is to such rate of delivery</w:t>
      </w:r>
      <w:r w:rsidR="00253D54">
        <w:rPr>
          <w:rFonts w:asciiTheme="minorHAnsi" w:eastAsia="SimSun" w:hAnsiTheme="minorHAnsi" w:cstheme="minorHAnsi"/>
          <w:color w:val="000000"/>
          <w:szCs w:val="22"/>
        </w:rPr>
        <w:t xml:space="preserve"> at each Decanting Stanchion</w:t>
      </w:r>
      <w:r w:rsidRPr="005D758F">
        <w:rPr>
          <w:rFonts w:asciiTheme="minorHAnsi" w:eastAsia="SimSun" w:hAnsiTheme="minorHAnsi" w:cstheme="minorHAnsi"/>
          <w:color w:val="000000"/>
          <w:szCs w:val="22"/>
        </w:rPr>
        <w:t>.</w:t>
      </w:r>
      <w:r w:rsidR="008D64FA" w:rsidRPr="005D758F" w:rsidDel="00871F12">
        <w:rPr>
          <w:rFonts w:asciiTheme="minorHAnsi" w:eastAsia="SimSun" w:hAnsiTheme="minorHAnsi" w:cstheme="minorHAnsi"/>
          <w:i/>
          <w:iCs/>
          <w:color w:val="000000"/>
          <w:szCs w:val="22"/>
        </w:rPr>
        <w:t xml:space="preserve"> </w:t>
      </w:r>
    </w:p>
    <w:p w14:paraId="24ED9A4A" w14:textId="77777777" w:rsidR="00304244" w:rsidRPr="005D758F" w:rsidRDefault="00304244" w:rsidP="00276902">
      <w:pPr>
        <w:autoSpaceDE w:val="0"/>
        <w:autoSpaceDN w:val="0"/>
        <w:adjustRightInd w:val="0"/>
        <w:spacing w:line="240" w:lineRule="auto"/>
        <w:rPr>
          <w:rFonts w:asciiTheme="minorHAnsi" w:eastAsia="SimSun" w:hAnsiTheme="minorHAnsi" w:cstheme="minorHAnsi"/>
          <w:color w:val="000000"/>
          <w:szCs w:val="22"/>
        </w:rPr>
      </w:pPr>
    </w:p>
    <w:p w14:paraId="4CEEE515" w14:textId="5BC3A454" w:rsidR="00304244" w:rsidRPr="005D758F" w:rsidRDefault="00304244" w:rsidP="00122DF9">
      <w:pPr>
        <w:numPr>
          <w:ilvl w:val="0"/>
          <w:numId w:val="22"/>
        </w:numPr>
        <w:autoSpaceDE w:val="0"/>
        <w:autoSpaceDN w:val="0"/>
        <w:adjustRightInd w:val="0"/>
        <w:spacing w:line="240" w:lineRule="auto"/>
        <w:ind w:left="709"/>
        <w:jc w:val="left"/>
        <w:rPr>
          <w:rFonts w:asciiTheme="minorHAnsi" w:eastAsia="SimSun" w:hAnsiTheme="minorHAnsi" w:cstheme="minorHAnsi"/>
          <w:color w:val="000000"/>
          <w:szCs w:val="22"/>
        </w:rPr>
      </w:pPr>
      <w:r w:rsidRPr="005D758F">
        <w:rPr>
          <w:rFonts w:asciiTheme="minorHAnsi" w:eastAsia="SimSun" w:hAnsiTheme="minorHAnsi" w:cstheme="minorHAnsi"/>
          <w:b/>
          <w:bCs/>
          <w:color w:val="000000"/>
          <w:szCs w:val="22"/>
        </w:rPr>
        <w:t xml:space="preserve">3. </w:t>
      </w:r>
      <w:r w:rsidR="00D5370D" w:rsidRPr="005D758F">
        <w:rPr>
          <w:rFonts w:asciiTheme="minorHAnsi" w:eastAsia="SimSun" w:hAnsiTheme="minorHAnsi" w:cstheme="minorHAnsi"/>
          <w:b/>
          <w:bCs/>
          <w:color w:val="000000"/>
          <w:szCs w:val="22"/>
        </w:rPr>
        <w:tab/>
      </w:r>
      <w:r w:rsidRPr="005D758F">
        <w:rPr>
          <w:rFonts w:asciiTheme="minorHAnsi" w:eastAsia="SimSun" w:hAnsiTheme="minorHAnsi" w:cstheme="minorHAnsi"/>
          <w:b/>
          <w:bCs/>
          <w:color w:val="000000"/>
          <w:szCs w:val="22"/>
        </w:rPr>
        <w:t xml:space="preserve">Certain Connected System Point Provisions </w:t>
      </w:r>
    </w:p>
    <w:p w14:paraId="03D7265B" w14:textId="77777777" w:rsidR="00304244" w:rsidRPr="005D758F" w:rsidRDefault="00304244" w:rsidP="00122DF9">
      <w:pPr>
        <w:autoSpaceDE w:val="0"/>
        <w:autoSpaceDN w:val="0"/>
        <w:adjustRightInd w:val="0"/>
        <w:spacing w:line="240" w:lineRule="auto"/>
        <w:jc w:val="left"/>
        <w:rPr>
          <w:rFonts w:asciiTheme="minorHAnsi" w:eastAsia="SimSun" w:hAnsiTheme="minorHAnsi" w:cstheme="minorHAnsi"/>
          <w:szCs w:val="22"/>
        </w:rPr>
      </w:pPr>
    </w:p>
    <w:p w14:paraId="6FE72EB9" w14:textId="11418CDA" w:rsidR="00304244" w:rsidRPr="005D758F" w:rsidRDefault="00304244" w:rsidP="00122DF9">
      <w:pPr>
        <w:tabs>
          <w:tab w:val="left" w:pos="720"/>
          <w:tab w:val="left" w:pos="1080"/>
        </w:tabs>
        <w:autoSpaceDE w:val="0"/>
        <w:autoSpaceDN w:val="0"/>
        <w:adjustRightInd w:val="0"/>
        <w:spacing w:line="240" w:lineRule="auto"/>
        <w:ind w:left="720"/>
        <w:jc w:val="left"/>
        <w:rPr>
          <w:rFonts w:asciiTheme="minorHAnsi" w:eastAsia="SimSun" w:hAnsiTheme="minorHAnsi" w:cstheme="minorHAnsi"/>
          <w:color w:val="000000"/>
          <w:szCs w:val="22"/>
        </w:rPr>
      </w:pPr>
      <w:r w:rsidRPr="005D758F">
        <w:rPr>
          <w:rFonts w:asciiTheme="minorHAnsi" w:eastAsia="SimSun" w:hAnsiTheme="minorHAnsi" w:cstheme="minorHAnsi"/>
          <w:color w:val="000000"/>
          <w:szCs w:val="22"/>
        </w:rPr>
        <w:t>3.1</w:t>
      </w:r>
      <w:r w:rsidRPr="005D758F">
        <w:rPr>
          <w:rFonts w:asciiTheme="minorHAnsi" w:eastAsia="SimSun" w:hAnsiTheme="minorHAnsi" w:cstheme="minorHAnsi"/>
          <w:color w:val="000000"/>
          <w:szCs w:val="22"/>
        </w:rPr>
        <w:tab/>
      </w:r>
      <w:r w:rsidR="00D5370D" w:rsidRPr="005D758F">
        <w:rPr>
          <w:rFonts w:asciiTheme="minorHAnsi" w:eastAsia="SimSun" w:hAnsiTheme="minorHAnsi" w:cstheme="minorHAnsi"/>
          <w:color w:val="000000"/>
          <w:szCs w:val="22"/>
        </w:rPr>
        <w:tab/>
      </w:r>
      <w:r w:rsidRPr="005D758F">
        <w:rPr>
          <w:rFonts w:asciiTheme="minorHAnsi" w:eastAsia="SimSun" w:hAnsiTheme="minorHAnsi" w:cstheme="minorHAnsi"/>
          <w:color w:val="000000"/>
          <w:szCs w:val="22"/>
        </w:rPr>
        <w:t>For the purposes of this Agreement:</w:t>
      </w:r>
    </w:p>
    <w:p w14:paraId="12F85BDB" w14:textId="77777777" w:rsidR="00304244" w:rsidRPr="005D758F" w:rsidRDefault="00304244" w:rsidP="00122DF9">
      <w:pPr>
        <w:autoSpaceDE w:val="0"/>
        <w:autoSpaceDN w:val="0"/>
        <w:adjustRightInd w:val="0"/>
        <w:spacing w:line="240" w:lineRule="auto"/>
        <w:jc w:val="left"/>
        <w:rPr>
          <w:rFonts w:asciiTheme="minorHAnsi" w:eastAsia="SimSun" w:hAnsiTheme="minorHAnsi" w:cstheme="minorHAnsi"/>
          <w:color w:val="000000"/>
          <w:szCs w:val="22"/>
        </w:rPr>
      </w:pPr>
    </w:p>
    <w:p w14:paraId="5CE8A2B8" w14:textId="40143B2B" w:rsidR="00304244" w:rsidRPr="005D758F" w:rsidRDefault="00304244" w:rsidP="00122DF9">
      <w:pPr>
        <w:numPr>
          <w:ilvl w:val="0"/>
          <w:numId w:val="23"/>
        </w:numPr>
        <w:autoSpaceDE w:val="0"/>
        <w:autoSpaceDN w:val="0"/>
        <w:adjustRightInd w:val="0"/>
        <w:spacing w:line="240" w:lineRule="auto"/>
        <w:ind w:left="1418" w:hanging="698"/>
        <w:jc w:val="left"/>
        <w:rPr>
          <w:rFonts w:asciiTheme="minorHAnsi" w:eastAsia="SimSun" w:hAnsiTheme="minorHAnsi" w:cstheme="minorHAnsi"/>
          <w:color w:val="000000"/>
          <w:szCs w:val="22"/>
        </w:rPr>
      </w:pPr>
      <w:r w:rsidRPr="005D758F">
        <w:rPr>
          <w:rFonts w:asciiTheme="minorHAnsi" w:eastAsia="SimSun" w:hAnsiTheme="minorHAnsi" w:cstheme="minorHAnsi"/>
          <w:color w:val="000000"/>
          <w:szCs w:val="22"/>
        </w:rPr>
        <w:t xml:space="preserve">(i) </w:t>
      </w:r>
      <w:r w:rsidR="0007433C" w:rsidRPr="005D758F">
        <w:rPr>
          <w:rFonts w:asciiTheme="minorHAnsi" w:eastAsia="SimSun" w:hAnsiTheme="minorHAnsi" w:cstheme="minorHAnsi"/>
          <w:color w:val="000000"/>
          <w:szCs w:val="22"/>
        </w:rPr>
        <w:tab/>
      </w:r>
      <w:r w:rsidRPr="005D758F">
        <w:rPr>
          <w:rFonts w:asciiTheme="minorHAnsi" w:eastAsia="SimSun" w:hAnsiTheme="minorHAnsi" w:cstheme="minorHAnsi"/>
          <w:color w:val="000000"/>
          <w:szCs w:val="22"/>
        </w:rPr>
        <w:t xml:space="preserve">the provisions of Schedule 5 as to the measurement of flow (and </w:t>
      </w:r>
      <w:r w:rsidR="0007433C" w:rsidRPr="005D758F">
        <w:rPr>
          <w:rFonts w:asciiTheme="minorHAnsi" w:eastAsia="SimSun" w:hAnsiTheme="minorHAnsi" w:cstheme="minorHAnsi"/>
          <w:color w:val="000000"/>
          <w:szCs w:val="22"/>
        </w:rPr>
        <w:tab/>
      </w:r>
      <w:r w:rsidR="0007433C" w:rsidRPr="005D758F">
        <w:rPr>
          <w:rFonts w:asciiTheme="minorHAnsi" w:eastAsia="SimSun" w:hAnsiTheme="minorHAnsi" w:cstheme="minorHAnsi"/>
          <w:color w:val="000000"/>
          <w:szCs w:val="22"/>
        </w:rPr>
        <w:tab/>
      </w:r>
      <w:r w:rsidRPr="005D758F">
        <w:rPr>
          <w:rFonts w:asciiTheme="minorHAnsi" w:eastAsia="SimSun" w:hAnsiTheme="minorHAnsi" w:cstheme="minorHAnsi"/>
          <w:color w:val="000000"/>
          <w:szCs w:val="22"/>
        </w:rPr>
        <w:t xml:space="preserve">determination of volume) and the determination of Calorific Value </w:t>
      </w:r>
      <w:r w:rsidR="0007433C" w:rsidRPr="005D758F">
        <w:rPr>
          <w:rFonts w:asciiTheme="minorHAnsi" w:eastAsia="SimSun" w:hAnsiTheme="minorHAnsi" w:cstheme="minorHAnsi"/>
          <w:color w:val="000000"/>
          <w:szCs w:val="22"/>
        </w:rPr>
        <w:tab/>
      </w:r>
      <w:r w:rsidR="0007433C" w:rsidRPr="005D758F">
        <w:rPr>
          <w:rFonts w:asciiTheme="minorHAnsi" w:eastAsia="SimSun" w:hAnsiTheme="minorHAnsi" w:cstheme="minorHAnsi"/>
          <w:color w:val="000000"/>
          <w:szCs w:val="22"/>
        </w:rPr>
        <w:tab/>
      </w:r>
      <w:r w:rsidRPr="005D758F">
        <w:rPr>
          <w:rFonts w:asciiTheme="minorHAnsi" w:eastAsia="SimSun" w:hAnsiTheme="minorHAnsi" w:cstheme="minorHAnsi"/>
          <w:color w:val="000000"/>
          <w:szCs w:val="22"/>
        </w:rPr>
        <w:t xml:space="preserve">and quality of Natural Gas delivered shall apply; </w:t>
      </w:r>
    </w:p>
    <w:p w14:paraId="63B75597" w14:textId="77777777" w:rsidR="00304244" w:rsidRPr="005D758F" w:rsidRDefault="00304244" w:rsidP="00122DF9">
      <w:pPr>
        <w:autoSpaceDE w:val="0"/>
        <w:autoSpaceDN w:val="0"/>
        <w:adjustRightInd w:val="0"/>
        <w:spacing w:line="240" w:lineRule="auto"/>
        <w:ind w:left="1800" w:hanging="1080"/>
        <w:jc w:val="left"/>
        <w:rPr>
          <w:rFonts w:asciiTheme="minorHAnsi" w:eastAsia="SimSun" w:hAnsiTheme="minorHAnsi" w:cstheme="minorHAnsi"/>
          <w:color w:val="000000"/>
          <w:szCs w:val="22"/>
        </w:rPr>
      </w:pPr>
    </w:p>
    <w:p w14:paraId="0B5B7F84" w14:textId="18DDD050" w:rsidR="00304244" w:rsidRPr="005D758F" w:rsidRDefault="00304244" w:rsidP="00122DF9">
      <w:pPr>
        <w:numPr>
          <w:ilvl w:val="0"/>
          <w:numId w:val="24"/>
        </w:numPr>
        <w:autoSpaceDE w:val="0"/>
        <w:autoSpaceDN w:val="0"/>
        <w:adjustRightInd w:val="0"/>
        <w:spacing w:line="240" w:lineRule="auto"/>
        <w:ind w:left="1418" w:hanging="698"/>
        <w:jc w:val="left"/>
        <w:rPr>
          <w:rFonts w:asciiTheme="minorHAnsi" w:eastAsia="SimSun" w:hAnsiTheme="minorHAnsi" w:cstheme="minorHAnsi"/>
          <w:color w:val="000000"/>
          <w:szCs w:val="22"/>
        </w:rPr>
      </w:pPr>
      <w:r w:rsidRPr="005D758F">
        <w:rPr>
          <w:rFonts w:asciiTheme="minorHAnsi" w:eastAsia="SimSun" w:hAnsiTheme="minorHAnsi" w:cstheme="minorHAnsi"/>
          <w:color w:val="000000"/>
          <w:szCs w:val="22"/>
        </w:rPr>
        <w:t xml:space="preserve">(ii) </w:t>
      </w:r>
      <w:r w:rsidR="0007433C" w:rsidRPr="005D758F">
        <w:rPr>
          <w:rFonts w:asciiTheme="minorHAnsi" w:eastAsia="SimSun" w:hAnsiTheme="minorHAnsi" w:cstheme="minorHAnsi"/>
          <w:color w:val="000000"/>
          <w:szCs w:val="22"/>
        </w:rPr>
        <w:tab/>
      </w:r>
      <w:r w:rsidRPr="005D758F">
        <w:rPr>
          <w:rFonts w:asciiTheme="minorHAnsi" w:eastAsia="SimSun" w:hAnsiTheme="minorHAnsi" w:cstheme="minorHAnsi"/>
          <w:color w:val="000000"/>
          <w:szCs w:val="22"/>
        </w:rPr>
        <w:t>Schedule 5 specif</w:t>
      </w:r>
      <w:r w:rsidR="00C92805" w:rsidRPr="005D758F">
        <w:rPr>
          <w:rFonts w:asciiTheme="minorHAnsi" w:eastAsia="SimSun" w:hAnsiTheme="minorHAnsi" w:cstheme="minorHAnsi"/>
          <w:color w:val="000000"/>
          <w:szCs w:val="22"/>
        </w:rPr>
        <w:t>ies</w:t>
      </w:r>
      <w:r w:rsidRPr="005D758F">
        <w:rPr>
          <w:rFonts w:asciiTheme="minorHAnsi" w:eastAsia="SimSun" w:hAnsiTheme="minorHAnsi" w:cstheme="minorHAnsi"/>
          <w:color w:val="000000"/>
          <w:szCs w:val="22"/>
        </w:rPr>
        <w:t xml:space="preserve"> or refer</w:t>
      </w:r>
      <w:r w:rsidR="00C92805" w:rsidRPr="005D758F">
        <w:rPr>
          <w:rFonts w:asciiTheme="minorHAnsi" w:eastAsia="SimSun" w:hAnsiTheme="minorHAnsi" w:cstheme="minorHAnsi"/>
          <w:color w:val="000000"/>
          <w:szCs w:val="22"/>
        </w:rPr>
        <w:t>s</w:t>
      </w:r>
      <w:r w:rsidRPr="005D758F">
        <w:rPr>
          <w:rFonts w:asciiTheme="minorHAnsi" w:eastAsia="SimSun" w:hAnsiTheme="minorHAnsi" w:cstheme="minorHAnsi"/>
          <w:color w:val="000000"/>
          <w:szCs w:val="22"/>
        </w:rPr>
        <w:t xml:space="preserve"> to the </w:t>
      </w:r>
      <w:r w:rsidR="00C92805" w:rsidRPr="005D758F">
        <w:rPr>
          <w:rFonts w:asciiTheme="minorHAnsi" w:eastAsia="SimSun" w:hAnsiTheme="minorHAnsi" w:cstheme="minorHAnsi"/>
          <w:color w:val="000000"/>
          <w:szCs w:val="22"/>
        </w:rPr>
        <w:t>m</w:t>
      </w:r>
      <w:r w:rsidRPr="005D758F">
        <w:rPr>
          <w:rFonts w:asciiTheme="minorHAnsi" w:eastAsia="SimSun" w:hAnsiTheme="minorHAnsi" w:cstheme="minorHAnsi"/>
          <w:color w:val="000000"/>
          <w:szCs w:val="22"/>
        </w:rPr>
        <w:t xml:space="preserve">easurement equipment and </w:t>
      </w:r>
      <w:r w:rsidR="0007433C" w:rsidRPr="005D758F">
        <w:rPr>
          <w:rFonts w:asciiTheme="minorHAnsi" w:eastAsia="SimSun" w:hAnsiTheme="minorHAnsi" w:cstheme="minorHAnsi"/>
          <w:color w:val="000000"/>
          <w:szCs w:val="22"/>
        </w:rPr>
        <w:tab/>
      </w:r>
      <w:r w:rsidR="0007433C" w:rsidRPr="005D758F">
        <w:rPr>
          <w:rFonts w:asciiTheme="minorHAnsi" w:eastAsia="SimSun" w:hAnsiTheme="minorHAnsi" w:cstheme="minorHAnsi"/>
          <w:color w:val="000000"/>
          <w:szCs w:val="22"/>
        </w:rPr>
        <w:tab/>
      </w:r>
      <w:r w:rsidRPr="005D758F">
        <w:rPr>
          <w:rFonts w:asciiTheme="minorHAnsi" w:eastAsia="SimSun" w:hAnsiTheme="minorHAnsi" w:cstheme="minorHAnsi"/>
          <w:color w:val="000000"/>
          <w:szCs w:val="22"/>
        </w:rPr>
        <w:t xml:space="preserve">quality monitoring and control equipment which is (and is required </w:t>
      </w:r>
      <w:r w:rsidR="0007433C" w:rsidRPr="005D758F">
        <w:rPr>
          <w:rFonts w:asciiTheme="minorHAnsi" w:eastAsia="SimSun" w:hAnsiTheme="minorHAnsi" w:cstheme="minorHAnsi"/>
          <w:color w:val="000000"/>
          <w:szCs w:val="22"/>
        </w:rPr>
        <w:tab/>
      </w:r>
      <w:r w:rsidR="0007433C" w:rsidRPr="005D758F">
        <w:rPr>
          <w:rFonts w:asciiTheme="minorHAnsi" w:eastAsia="SimSun" w:hAnsiTheme="minorHAnsi" w:cstheme="minorHAnsi"/>
          <w:color w:val="000000"/>
          <w:szCs w:val="22"/>
        </w:rPr>
        <w:tab/>
      </w:r>
      <w:r w:rsidRPr="005D758F">
        <w:rPr>
          <w:rFonts w:asciiTheme="minorHAnsi" w:eastAsia="SimSun" w:hAnsiTheme="minorHAnsi" w:cstheme="minorHAnsi"/>
          <w:color w:val="000000"/>
          <w:szCs w:val="22"/>
        </w:rPr>
        <w:t xml:space="preserve">to be) installed in respect of the Connected System Point. </w:t>
      </w:r>
    </w:p>
    <w:p w14:paraId="50378F84" w14:textId="77777777" w:rsidR="00304244" w:rsidRPr="005D758F" w:rsidRDefault="00304244" w:rsidP="00122DF9">
      <w:pPr>
        <w:autoSpaceDE w:val="0"/>
        <w:autoSpaceDN w:val="0"/>
        <w:adjustRightInd w:val="0"/>
        <w:spacing w:line="240" w:lineRule="auto"/>
        <w:ind w:left="1800" w:hanging="1080"/>
        <w:jc w:val="left"/>
        <w:rPr>
          <w:rFonts w:asciiTheme="minorHAnsi" w:eastAsia="SimSun" w:hAnsiTheme="minorHAnsi" w:cstheme="minorHAnsi"/>
          <w:color w:val="000000"/>
          <w:szCs w:val="22"/>
        </w:rPr>
      </w:pPr>
    </w:p>
    <w:p w14:paraId="7E89AD5D" w14:textId="2074BCD6" w:rsidR="00304244" w:rsidRPr="005D758F" w:rsidRDefault="00304244" w:rsidP="00122DF9">
      <w:pPr>
        <w:autoSpaceDE w:val="0"/>
        <w:autoSpaceDN w:val="0"/>
        <w:adjustRightInd w:val="0"/>
        <w:spacing w:line="240" w:lineRule="auto"/>
        <w:ind w:left="1560" w:hanging="851"/>
        <w:jc w:val="left"/>
        <w:rPr>
          <w:rFonts w:asciiTheme="minorHAnsi" w:eastAsia="SimSun" w:hAnsiTheme="minorHAnsi" w:cstheme="minorHAnsi"/>
          <w:color w:val="000000"/>
          <w:szCs w:val="22"/>
        </w:rPr>
      </w:pPr>
      <w:r w:rsidRPr="005D758F">
        <w:rPr>
          <w:rFonts w:asciiTheme="minorHAnsi" w:eastAsia="SimSun" w:hAnsiTheme="minorHAnsi" w:cstheme="minorHAnsi"/>
          <w:color w:val="000000"/>
          <w:szCs w:val="22"/>
        </w:rPr>
        <w:t>3.2</w:t>
      </w:r>
      <w:r w:rsidRPr="005D758F">
        <w:rPr>
          <w:rFonts w:asciiTheme="minorHAnsi" w:eastAsia="SimSun" w:hAnsiTheme="minorHAnsi" w:cstheme="minorHAnsi"/>
          <w:color w:val="000000"/>
          <w:szCs w:val="22"/>
        </w:rPr>
        <w:tab/>
        <w:t xml:space="preserve">For the purposes of this Agreement where the Transporter intends to undertake pipeline maintenance and / or inspection of equipment either referred to in </w:t>
      </w:r>
      <w:r w:rsidR="00E10128" w:rsidRPr="005D758F">
        <w:rPr>
          <w:rFonts w:asciiTheme="minorHAnsi" w:eastAsia="SimSun" w:hAnsiTheme="minorHAnsi" w:cstheme="minorHAnsi"/>
          <w:color w:val="000000"/>
          <w:szCs w:val="22"/>
        </w:rPr>
        <w:t>S</w:t>
      </w:r>
      <w:r w:rsidRPr="005D758F">
        <w:rPr>
          <w:rFonts w:asciiTheme="minorHAnsi" w:eastAsia="SimSun" w:hAnsiTheme="minorHAnsi" w:cstheme="minorHAnsi"/>
          <w:color w:val="000000"/>
          <w:szCs w:val="22"/>
        </w:rPr>
        <w:t xml:space="preserve">chedule 5 or maintenance or inspection of any localised part of the Transportation System which would require particular rates of delivery at the Connected System Point, it shall request that the </w:t>
      </w:r>
      <w:r w:rsidR="00AE1521" w:rsidRPr="005D758F">
        <w:rPr>
          <w:rFonts w:asciiTheme="minorHAnsi" w:eastAsia="SimSun" w:hAnsiTheme="minorHAnsi" w:cstheme="minorHAnsi"/>
          <w:color w:val="000000"/>
          <w:szCs w:val="22"/>
        </w:rPr>
        <w:t xml:space="preserve">CGI Administrator to </w:t>
      </w:r>
      <w:r w:rsidRPr="005D758F">
        <w:rPr>
          <w:rFonts w:asciiTheme="minorHAnsi" w:eastAsia="SimSun" w:hAnsiTheme="minorHAnsi" w:cstheme="minorHAnsi"/>
          <w:color w:val="000000"/>
          <w:szCs w:val="22"/>
        </w:rPr>
        <w:t xml:space="preserve">co-operate </w:t>
      </w:r>
      <w:r w:rsidR="00AE1521" w:rsidRPr="005D758F">
        <w:rPr>
          <w:rFonts w:asciiTheme="minorHAnsi" w:eastAsia="SimSun" w:hAnsiTheme="minorHAnsi" w:cstheme="minorHAnsi"/>
          <w:color w:val="000000"/>
          <w:szCs w:val="22"/>
        </w:rPr>
        <w:t xml:space="preserve">and procure that Producers co-operate </w:t>
      </w:r>
      <w:r w:rsidRPr="005D758F">
        <w:rPr>
          <w:rFonts w:asciiTheme="minorHAnsi" w:eastAsia="SimSun" w:hAnsiTheme="minorHAnsi" w:cstheme="minorHAnsi"/>
          <w:color w:val="000000"/>
          <w:szCs w:val="22"/>
        </w:rPr>
        <w:t>so far as is practicable with any reasonable requirement of the Transporter as to the rate of delivery of Natural Gas into the Transportation System at the Connected System Point.</w:t>
      </w:r>
    </w:p>
    <w:p w14:paraId="02CCD701" w14:textId="2FAE8AFC" w:rsidR="00304244" w:rsidRPr="005D758F" w:rsidRDefault="00304244" w:rsidP="00304244">
      <w:pPr>
        <w:spacing w:line="240" w:lineRule="auto"/>
        <w:ind w:left="1259" w:hanging="539"/>
        <w:rPr>
          <w:rFonts w:asciiTheme="minorHAnsi" w:eastAsia="SimSun" w:hAnsiTheme="minorHAnsi" w:cstheme="minorHAnsi"/>
          <w:szCs w:val="22"/>
        </w:rPr>
      </w:pPr>
    </w:p>
    <w:p w14:paraId="5616B57F" w14:textId="4F00D5B6" w:rsidR="00221EDD" w:rsidRPr="005D758F" w:rsidRDefault="00221EDD" w:rsidP="00304244">
      <w:pPr>
        <w:spacing w:line="240" w:lineRule="auto"/>
        <w:ind w:left="1259" w:hanging="539"/>
        <w:rPr>
          <w:rFonts w:asciiTheme="minorHAnsi" w:eastAsia="SimSun" w:hAnsiTheme="minorHAnsi" w:cstheme="minorHAnsi"/>
          <w:szCs w:val="22"/>
        </w:rPr>
      </w:pPr>
      <w:r w:rsidRPr="005D758F">
        <w:rPr>
          <w:rFonts w:asciiTheme="minorHAnsi" w:eastAsia="SimSun" w:hAnsiTheme="minorHAnsi" w:cstheme="minorHAnsi"/>
          <w:szCs w:val="22"/>
        </w:rPr>
        <w:t>4.</w:t>
      </w:r>
      <w:r w:rsidRPr="005D758F">
        <w:rPr>
          <w:rFonts w:asciiTheme="minorHAnsi" w:eastAsia="SimSun" w:hAnsiTheme="minorHAnsi" w:cstheme="minorHAnsi"/>
          <w:szCs w:val="22"/>
        </w:rPr>
        <w:tab/>
      </w:r>
      <w:r w:rsidRPr="005D758F">
        <w:rPr>
          <w:rFonts w:asciiTheme="minorHAnsi" w:eastAsia="SimSun" w:hAnsiTheme="minorHAnsi" w:cstheme="minorHAnsi"/>
          <w:b/>
          <w:bCs/>
          <w:szCs w:val="22"/>
        </w:rPr>
        <w:t>Delivery &amp; Offtake Pressure</w:t>
      </w:r>
    </w:p>
    <w:p w14:paraId="2C393DD1" w14:textId="77777777" w:rsidR="00304244" w:rsidRPr="005D758F" w:rsidRDefault="00304244" w:rsidP="00304244">
      <w:pPr>
        <w:spacing w:line="240" w:lineRule="auto"/>
        <w:ind w:left="1259" w:hanging="539"/>
        <w:rPr>
          <w:rFonts w:asciiTheme="minorHAnsi" w:eastAsia="SimSun" w:hAnsiTheme="minorHAnsi" w:cstheme="minorHAnsi"/>
          <w:szCs w:val="22"/>
        </w:rPr>
      </w:pPr>
    </w:p>
    <w:p w14:paraId="2B05513C" w14:textId="77777777" w:rsidR="00304244" w:rsidRPr="005D758F" w:rsidRDefault="00304244" w:rsidP="006D5DCD">
      <w:pPr>
        <w:numPr>
          <w:ilvl w:val="1"/>
          <w:numId w:val="28"/>
        </w:numPr>
        <w:spacing w:line="240" w:lineRule="auto"/>
        <w:jc w:val="left"/>
        <w:rPr>
          <w:rFonts w:asciiTheme="minorHAnsi" w:eastAsia="SimSun" w:hAnsiTheme="minorHAnsi" w:cstheme="minorHAnsi"/>
          <w:szCs w:val="22"/>
        </w:rPr>
      </w:pPr>
      <w:r w:rsidRPr="005D758F">
        <w:rPr>
          <w:rFonts w:asciiTheme="minorHAnsi" w:eastAsia="SimSun" w:hAnsiTheme="minorHAnsi" w:cstheme="minorHAnsi"/>
          <w:szCs w:val="22"/>
        </w:rPr>
        <w:tab/>
        <w:t>Delivery Pressure</w:t>
      </w:r>
    </w:p>
    <w:p w14:paraId="060A3EFC" w14:textId="77777777" w:rsidR="00304244" w:rsidRPr="005D758F" w:rsidRDefault="00304244" w:rsidP="00304244">
      <w:pPr>
        <w:spacing w:line="240" w:lineRule="auto"/>
        <w:ind w:left="720"/>
        <w:rPr>
          <w:rFonts w:asciiTheme="minorHAnsi" w:eastAsia="SimSun" w:hAnsiTheme="minorHAnsi" w:cstheme="minorHAnsi"/>
          <w:szCs w:val="22"/>
        </w:rPr>
      </w:pPr>
    </w:p>
    <w:p w14:paraId="521EECA6" w14:textId="6A95C3CE" w:rsidR="00304244" w:rsidRPr="005D758F" w:rsidRDefault="00304244" w:rsidP="00304244">
      <w:pPr>
        <w:spacing w:line="240" w:lineRule="auto"/>
        <w:ind w:left="1440" w:hanging="720"/>
        <w:rPr>
          <w:rFonts w:asciiTheme="minorHAnsi" w:eastAsia="SimSun" w:hAnsiTheme="minorHAnsi" w:cstheme="minorHAnsi"/>
        </w:rPr>
      </w:pPr>
      <w:r w:rsidRPr="005D758F">
        <w:rPr>
          <w:rFonts w:asciiTheme="minorHAnsi" w:eastAsia="SimSun" w:hAnsiTheme="minorHAnsi" w:cstheme="minorHAnsi"/>
        </w:rPr>
        <w:t xml:space="preserve">4.1.1 </w:t>
      </w:r>
      <w:r w:rsidRPr="005D758F">
        <w:rPr>
          <w:rFonts w:asciiTheme="minorHAnsi" w:eastAsia="SimSun" w:hAnsiTheme="minorHAnsi" w:cstheme="minorHAnsi"/>
        </w:rPr>
        <w:tab/>
        <w:t xml:space="preserve">The </w:t>
      </w:r>
      <w:r w:rsidR="00AE1521" w:rsidRPr="005D758F">
        <w:rPr>
          <w:rFonts w:asciiTheme="minorHAnsi" w:eastAsia="SimSun" w:hAnsiTheme="minorHAnsi" w:cstheme="minorHAnsi"/>
        </w:rPr>
        <w:t xml:space="preserve">CGI Administrator </w:t>
      </w:r>
      <w:r w:rsidRPr="005D758F">
        <w:rPr>
          <w:rFonts w:asciiTheme="minorHAnsi" w:eastAsia="SimSun" w:hAnsiTheme="minorHAnsi" w:cstheme="minorHAnsi"/>
        </w:rPr>
        <w:t xml:space="preserve">shall </w:t>
      </w:r>
      <w:r w:rsidR="00AE1521" w:rsidRPr="005D758F">
        <w:rPr>
          <w:rFonts w:asciiTheme="minorHAnsi" w:eastAsia="SimSun" w:hAnsiTheme="minorHAnsi" w:cstheme="minorHAnsi"/>
        </w:rPr>
        <w:t>procure</w:t>
      </w:r>
      <w:r w:rsidRPr="005D758F">
        <w:rPr>
          <w:rFonts w:asciiTheme="minorHAnsi" w:eastAsia="SimSun" w:hAnsiTheme="minorHAnsi" w:cstheme="minorHAnsi"/>
        </w:rPr>
        <w:t xml:space="preserve"> a pressure of Natural Gas at </w:t>
      </w:r>
      <w:r w:rsidR="00353209">
        <w:rPr>
          <w:rFonts w:asciiTheme="minorHAnsi" w:eastAsia="SimSun" w:hAnsiTheme="minorHAnsi" w:cstheme="minorHAnsi"/>
        </w:rPr>
        <w:t xml:space="preserve"> each </w:t>
      </w:r>
      <w:r w:rsidR="00253D54">
        <w:rPr>
          <w:rFonts w:asciiTheme="minorHAnsi" w:eastAsia="SimSun" w:hAnsiTheme="minorHAnsi" w:cstheme="minorHAnsi"/>
        </w:rPr>
        <w:t>Decanting Stanchion</w:t>
      </w:r>
      <w:r w:rsidR="00353209">
        <w:rPr>
          <w:rFonts w:asciiTheme="minorHAnsi" w:eastAsia="SimSun" w:hAnsiTheme="minorHAnsi" w:cstheme="minorHAnsi"/>
        </w:rPr>
        <w:t xml:space="preserve"> at the Connected System Point</w:t>
      </w:r>
      <w:r w:rsidRPr="005D758F">
        <w:rPr>
          <w:rFonts w:asciiTheme="minorHAnsi" w:eastAsia="SimSun" w:hAnsiTheme="minorHAnsi" w:cstheme="minorHAnsi"/>
        </w:rPr>
        <w:t xml:space="preserve"> up to </w:t>
      </w:r>
      <w:r w:rsidR="00FE723B" w:rsidRPr="005D758F">
        <w:rPr>
          <w:rFonts w:asciiTheme="minorHAnsi" w:eastAsia="SimSun" w:hAnsiTheme="minorHAnsi" w:cstheme="minorHAnsi"/>
        </w:rPr>
        <w:t xml:space="preserve">a </w:t>
      </w:r>
      <w:r w:rsidR="0068348A" w:rsidRPr="005D758F">
        <w:rPr>
          <w:rFonts w:asciiTheme="minorHAnsi" w:eastAsia="SimSun" w:hAnsiTheme="minorHAnsi" w:cstheme="minorHAnsi"/>
        </w:rPr>
        <w:t xml:space="preserve">maximum </w:t>
      </w:r>
      <w:r w:rsidR="00FE723B" w:rsidRPr="005D758F">
        <w:rPr>
          <w:rFonts w:asciiTheme="minorHAnsi" w:eastAsia="SimSun" w:hAnsiTheme="minorHAnsi" w:cstheme="minorHAnsi"/>
        </w:rPr>
        <w:t>of</w:t>
      </w:r>
      <w:r w:rsidR="00353209">
        <w:rPr>
          <w:rFonts w:asciiTheme="minorHAnsi" w:eastAsia="SimSun" w:hAnsiTheme="minorHAnsi" w:cstheme="minorHAnsi"/>
        </w:rPr>
        <w:t xml:space="preserve"> 250 bar nominal</w:t>
      </w:r>
      <w:r w:rsidR="00FE723B" w:rsidRPr="005D758F">
        <w:rPr>
          <w:rFonts w:asciiTheme="minorHAnsi" w:eastAsia="SimSun" w:hAnsiTheme="minorHAnsi" w:cstheme="minorHAnsi"/>
        </w:rPr>
        <w:t xml:space="preserve"> </w:t>
      </w:r>
      <w:r w:rsidRPr="005D758F">
        <w:rPr>
          <w:rFonts w:asciiTheme="minorHAnsi" w:eastAsia="SimSun" w:hAnsiTheme="minorHAnsi" w:cstheme="minorHAnsi"/>
        </w:rPr>
        <w:t xml:space="preserve"> </w:t>
      </w:r>
      <w:r w:rsidR="0068348A" w:rsidRPr="005D758F">
        <w:rPr>
          <w:rFonts w:asciiTheme="minorHAnsi" w:eastAsia="SimSun" w:hAnsiTheme="minorHAnsi" w:cstheme="minorHAnsi"/>
        </w:rPr>
        <w:t>or</w:t>
      </w:r>
      <w:r w:rsidR="00733A5F" w:rsidRPr="005D758F">
        <w:rPr>
          <w:rFonts w:asciiTheme="minorHAnsi" w:eastAsia="SimSun" w:hAnsiTheme="minorHAnsi" w:cstheme="minorHAnsi"/>
        </w:rPr>
        <w:t xml:space="preserve"> such lower number established under </w:t>
      </w:r>
      <w:r w:rsidR="00744484">
        <w:rPr>
          <w:rFonts w:asciiTheme="minorHAnsi" w:eastAsia="SimSun" w:hAnsiTheme="minorHAnsi" w:cstheme="minorHAnsi"/>
        </w:rPr>
        <w:t>C</w:t>
      </w:r>
      <w:r w:rsidR="00733A5F" w:rsidRPr="005D758F">
        <w:rPr>
          <w:rFonts w:asciiTheme="minorHAnsi" w:eastAsia="SimSun" w:hAnsiTheme="minorHAnsi" w:cstheme="minorHAnsi"/>
        </w:rPr>
        <w:t>lause 4.1.3 of this Schedule 2</w:t>
      </w:r>
      <w:r w:rsidRPr="005D758F">
        <w:rPr>
          <w:rFonts w:asciiTheme="minorHAnsi" w:eastAsia="SimSun" w:hAnsiTheme="minorHAnsi" w:cstheme="minorHAnsi"/>
        </w:rPr>
        <w:t>.</w:t>
      </w:r>
    </w:p>
    <w:p w14:paraId="07698D1D" w14:textId="77777777" w:rsidR="00304244" w:rsidRPr="005D758F" w:rsidRDefault="00304244" w:rsidP="00304244">
      <w:pPr>
        <w:spacing w:line="240" w:lineRule="auto"/>
        <w:ind w:left="1440" w:hanging="720"/>
        <w:rPr>
          <w:rFonts w:asciiTheme="minorHAnsi" w:eastAsia="SimSun" w:hAnsiTheme="minorHAnsi" w:cstheme="minorHAnsi"/>
          <w:szCs w:val="22"/>
        </w:rPr>
      </w:pPr>
    </w:p>
    <w:p w14:paraId="7757436F" w14:textId="0E85A2DC" w:rsidR="00304244" w:rsidRPr="005D758F" w:rsidRDefault="00304244" w:rsidP="00304244">
      <w:pPr>
        <w:spacing w:line="240" w:lineRule="auto"/>
        <w:ind w:left="720"/>
        <w:rPr>
          <w:rFonts w:asciiTheme="minorHAnsi" w:eastAsia="SimSun" w:hAnsiTheme="minorHAnsi" w:cstheme="minorHAnsi"/>
          <w:szCs w:val="22"/>
        </w:rPr>
      </w:pPr>
      <w:r w:rsidRPr="005D758F">
        <w:rPr>
          <w:rFonts w:asciiTheme="minorHAnsi" w:eastAsia="SimSun" w:hAnsiTheme="minorHAnsi" w:cstheme="minorHAnsi"/>
          <w:szCs w:val="22"/>
        </w:rPr>
        <w:t xml:space="preserve">4.1.2 </w:t>
      </w:r>
      <w:r w:rsidRPr="005D758F">
        <w:rPr>
          <w:rFonts w:asciiTheme="minorHAnsi" w:eastAsia="SimSun" w:hAnsiTheme="minorHAnsi" w:cstheme="minorHAnsi"/>
          <w:szCs w:val="22"/>
        </w:rPr>
        <w:tab/>
        <w:t xml:space="preserve">Without prejudice to </w:t>
      </w:r>
      <w:r w:rsidR="00744484">
        <w:rPr>
          <w:rFonts w:asciiTheme="minorHAnsi" w:eastAsia="SimSun" w:hAnsiTheme="minorHAnsi" w:cstheme="minorHAnsi"/>
          <w:szCs w:val="22"/>
        </w:rPr>
        <w:t>C</w:t>
      </w:r>
      <w:r w:rsidRPr="005D758F">
        <w:rPr>
          <w:rFonts w:asciiTheme="minorHAnsi" w:eastAsia="SimSun" w:hAnsiTheme="minorHAnsi" w:cstheme="minorHAnsi"/>
          <w:szCs w:val="22"/>
        </w:rPr>
        <w:t>lause 4.1.1 of this Schedule 2:</w:t>
      </w:r>
    </w:p>
    <w:p w14:paraId="69C2F87A" w14:textId="77777777" w:rsidR="00304244" w:rsidRPr="005D758F" w:rsidRDefault="00304244" w:rsidP="00304244">
      <w:pPr>
        <w:spacing w:line="240" w:lineRule="auto"/>
        <w:rPr>
          <w:rFonts w:asciiTheme="minorHAnsi" w:eastAsia="SimSun" w:hAnsiTheme="minorHAnsi" w:cstheme="minorHAnsi"/>
          <w:szCs w:val="22"/>
        </w:rPr>
      </w:pPr>
    </w:p>
    <w:p w14:paraId="77C34399" w14:textId="0D103376" w:rsidR="00304244" w:rsidRPr="005D758F" w:rsidRDefault="00304244" w:rsidP="00D0336B">
      <w:pPr>
        <w:numPr>
          <w:ilvl w:val="0"/>
          <w:numId w:val="29"/>
        </w:numPr>
        <w:spacing w:line="240" w:lineRule="auto"/>
        <w:rPr>
          <w:rFonts w:asciiTheme="minorHAnsi" w:eastAsia="SimSun" w:hAnsiTheme="minorHAnsi" w:cstheme="minorHAnsi"/>
        </w:rPr>
      </w:pPr>
      <w:r w:rsidRPr="005D758F">
        <w:rPr>
          <w:rFonts w:asciiTheme="minorHAnsi" w:eastAsia="SimSun" w:hAnsiTheme="minorHAnsi" w:cstheme="minorHAnsi"/>
        </w:rPr>
        <w:t xml:space="preserve">the </w:t>
      </w:r>
      <w:r w:rsidR="00E042C2" w:rsidRPr="005D758F">
        <w:rPr>
          <w:rFonts w:asciiTheme="minorHAnsi" w:eastAsia="SimSun" w:hAnsiTheme="minorHAnsi" w:cstheme="minorHAnsi"/>
        </w:rPr>
        <w:t xml:space="preserve">CGI Administrator </w:t>
      </w:r>
      <w:r w:rsidRPr="005D758F">
        <w:rPr>
          <w:rFonts w:asciiTheme="minorHAnsi" w:eastAsia="SimSun" w:hAnsiTheme="minorHAnsi" w:cstheme="minorHAnsi"/>
        </w:rPr>
        <w:t>has advised that</w:t>
      </w:r>
      <w:r w:rsidR="00E042C2" w:rsidRPr="005D758F">
        <w:rPr>
          <w:rFonts w:asciiTheme="minorHAnsi" w:eastAsia="SimSun" w:hAnsiTheme="minorHAnsi" w:cstheme="minorHAnsi"/>
        </w:rPr>
        <w:t xml:space="preserve"> (and has received confirmation</w:t>
      </w:r>
      <w:r w:rsidR="00276902" w:rsidRPr="005D758F">
        <w:rPr>
          <w:rFonts w:asciiTheme="minorHAnsi" w:eastAsia="SimSun" w:hAnsiTheme="minorHAnsi" w:cstheme="minorHAnsi"/>
        </w:rPr>
        <w:t xml:space="preserve"> from Producers that</w:t>
      </w:r>
      <w:r w:rsidR="00E042C2" w:rsidRPr="005D758F">
        <w:rPr>
          <w:rFonts w:asciiTheme="minorHAnsi" w:eastAsia="SimSun" w:hAnsiTheme="minorHAnsi" w:cstheme="minorHAnsi"/>
        </w:rPr>
        <w:t>)</w:t>
      </w:r>
      <w:r w:rsidRPr="005D758F">
        <w:rPr>
          <w:rFonts w:asciiTheme="minorHAnsi" w:eastAsia="SimSun" w:hAnsiTheme="minorHAnsi" w:cstheme="minorHAnsi"/>
        </w:rPr>
        <w:t xml:space="preserve">, in normal operating conditions </w:t>
      </w:r>
      <w:r w:rsidRPr="005D758F">
        <w:rPr>
          <w:rFonts w:asciiTheme="minorHAnsi" w:eastAsia="SimSun" w:hAnsiTheme="minorHAnsi" w:cstheme="minorHAnsi"/>
        </w:rPr>
        <w:lastRenderedPageBreak/>
        <w:t xml:space="preserve">when </w:t>
      </w:r>
      <w:r w:rsidR="00353209">
        <w:rPr>
          <w:rFonts w:asciiTheme="minorHAnsi" w:eastAsia="SimSun" w:hAnsiTheme="minorHAnsi" w:cstheme="minorHAnsi"/>
        </w:rPr>
        <w:t xml:space="preserve">Renewable </w:t>
      </w:r>
      <w:r w:rsidRPr="005D758F">
        <w:rPr>
          <w:rFonts w:asciiTheme="minorHAnsi" w:eastAsia="SimSun" w:hAnsiTheme="minorHAnsi" w:cstheme="minorHAnsi"/>
        </w:rPr>
        <w:t xml:space="preserve">Natural Gas is being </w:t>
      </w:r>
      <w:r w:rsidR="00353209">
        <w:rPr>
          <w:rFonts w:asciiTheme="minorHAnsi" w:eastAsia="SimSun" w:hAnsiTheme="minorHAnsi" w:cstheme="minorHAnsi"/>
        </w:rPr>
        <w:t xml:space="preserve">decanted at </w:t>
      </w:r>
      <w:r w:rsidR="00C403C2">
        <w:rPr>
          <w:rFonts w:asciiTheme="minorHAnsi" w:eastAsia="SimSun" w:hAnsiTheme="minorHAnsi" w:cstheme="minorHAnsi"/>
        </w:rPr>
        <w:t>a</w:t>
      </w:r>
      <w:r w:rsidR="00353209">
        <w:rPr>
          <w:rFonts w:asciiTheme="minorHAnsi" w:eastAsia="SimSun" w:hAnsiTheme="minorHAnsi" w:cstheme="minorHAnsi"/>
        </w:rPr>
        <w:t xml:space="preserve"> Decanting Stanchion at the Connected System Point </w:t>
      </w:r>
      <w:r w:rsidRPr="005D758F">
        <w:rPr>
          <w:rFonts w:asciiTheme="minorHAnsi" w:eastAsia="SimSun" w:hAnsiTheme="minorHAnsi" w:cstheme="minorHAnsi"/>
        </w:rPr>
        <w:t xml:space="preserve">operating pressure range of the </w:t>
      </w:r>
      <w:r w:rsidR="00C403C2">
        <w:rPr>
          <w:rFonts w:asciiTheme="minorHAnsi" w:eastAsia="SimSun" w:hAnsiTheme="minorHAnsi" w:cstheme="minorHAnsi"/>
        </w:rPr>
        <w:t>d</w:t>
      </w:r>
      <w:r w:rsidR="000F43E4">
        <w:rPr>
          <w:rFonts w:asciiTheme="minorHAnsi" w:eastAsia="SimSun" w:hAnsiTheme="minorHAnsi" w:cstheme="minorHAnsi"/>
        </w:rPr>
        <w:t xml:space="preserve">ecanting </w:t>
      </w:r>
      <w:r w:rsidR="00C403C2">
        <w:rPr>
          <w:rFonts w:asciiTheme="minorHAnsi" w:eastAsia="SimSun" w:hAnsiTheme="minorHAnsi" w:cstheme="minorHAnsi"/>
        </w:rPr>
        <w:t>equipment</w:t>
      </w:r>
      <w:r w:rsidRPr="005D758F">
        <w:rPr>
          <w:rFonts w:asciiTheme="minorHAnsi" w:eastAsia="SimSun" w:hAnsiTheme="minorHAnsi" w:cstheme="minorHAnsi"/>
        </w:rPr>
        <w:t xml:space="preserve"> will be between </w:t>
      </w:r>
      <w:r w:rsidR="00353209">
        <w:rPr>
          <w:rFonts w:asciiTheme="minorHAnsi" w:eastAsia="SimSun" w:hAnsiTheme="minorHAnsi" w:cstheme="minorHAnsi"/>
        </w:rPr>
        <w:t xml:space="preserve">70 </w:t>
      </w:r>
      <w:proofErr w:type="spellStart"/>
      <w:r w:rsidR="00353209">
        <w:rPr>
          <w:rFonts w:asciiTheme="minorHAnsi" w:eastAsia="SimSun" w:hAnsiTheme="minorHAnsi" w:cstheme="minorHAnsi"/>
        </w:rPr>
        <w:t>barg</w:t>
      </w:r>
      <w:proofErr w:type="spellEnd"/>
      <w:r w:rsidR="00353209">
        <w:rPr>
          <w:rFonts w:asciiTheme="minorHAnsi" w:eastAsia="SimSun" w:hAnsiTheme="minorHAnsi" w:cstheme="minorHAnsi"/>
        </w:rPr>
        <w:t xml:space="preserve"> and 2</w:t>
      </w:r>
      <w:r w:rsidR="00C403C2">
        <w:rPr>
          <w:rFonts w:asciiTheme="minorHAnsi" w:eastAsia="SimSun" w:hAnsiTheme="minorHAnsi" w:cstheme="minorHAnsi"/>
        </w:rPr>
        <w:t>5</w:t>
      </w:r>
      <w:r w:rsidR="00353209">
        <w:rPr>
          <w:rFonts w:asciiTheme="minorHAnsi" w:eastAsia="SimSun" w:hAnsiTheme="minorHAnsi" w:cstheme="minorHAnsi"/>
        </w:rPr>
        <w:t>0 bar nominal</w:t>
      </w:r>
      <w:r w:rsidR="007417F9">
        <w:rPr>
          <w:rFonts w:asciiTheme="minorHAnsi" w:eastAsia="SimSun" w:hAnsiTheme="minorHAnsi" w:cstheme="minorHAnsi"/>
          <w:i/>
          <w:iCs/>
        </w:rPr>
        <w:t xml:space="preserve"> </w:t>
      </w:r>
      <w:r w:rsidRPr="005D758F">
        <w:rPr>
          <w:rFonts w:asciiTheme="minorHAnsi" w:eastAsia="SimSun" w:hAnsiTheme="minorHAnsi" w:cstheme="minorHAnsi"/>
        </w:rPr>
        <w:t>and;</w:t>
      </w:r>
    </w:p>
    <w:p w14:paraId="19053846" w14:textId="77777777" w:rsidR="00304244" w:rsidRPr="005D758F" w:rsidRDefault="00304244" w:rsidP="00276902">
      <w:pPr>
        <w:spacing w:line="240" w:lineRule="auto"/>
        <w:ind w:left="720"/>
        <w:rPr>
          <w:rFonts w:asciiTheme="minorHAnsi" w:eastAsia="SimSun" w:hAnsiTheme="minorHAnsi" w:cstheme="minorHAnsi"/>
          <w:i/>
          <w:szCs w:val="22"/>
        </w:rPr>
      </w:pPr>
    </w:p>
    <w:p w14:paraId="784C9A49" w14:textId="77777777" w:rsidR="00304244" w:rsidRPr="005D758F" w:rsidRDefault="00304244" w:rsidP="00D0336B">
      <w:pPr>
        <w:numPr>
          <w:ilvl w:val="0"/>
          <w:numId w:val="29"/>
        </w:numPr>
        <w:spacing w:line="240" w:lineRule="auto"/>
        <w:rPr>
          <w:rFonts w:asciiTheme="minorHAnsi" w:eastAsia="SimSun" w:hAnsiTheme="minorHAnsi" w:cstheme="minorHAnsi"/>
          <w:szCs w:val="22"/>
        </w:rPr>
      </w:pPr>
      <w:r w:rsidRPr="005D758F">
        <w:rPr>
          <w:rFonts w:asciiTheme="minorHAnsi" w:eastAsia="SimSun" w:hAnsiTheme="minorHAnsi" w:cstheme="minorHAnsi"/>
          <w:szCs w:val="22"/>
        </w:rPr>
        <w:t>the Transporter has advised that in normal operating conditions, when:</w:t>
      </w:r>
    </w:p>
    <w:p w14:paraId="2DC7DFF3" w14:textId="77777777" w:rsidR="00304244" w:rsidRPr="005D758F" w:rsidRDefault="00304244" w:rsidP="00276902">
      <w:pPr>
        <w:spacing w:line="240" w:lineRule="auto"/>
        <w:ind w:left="2880" w:hanging="720"/>
        <w:rPr>
          <w:rFonts w:asciiTheme="minorHAnsi" w:eastAsia="SimSun" w:hAnsiTheme="minorHAnsi" w:cstheme="minorHAnsi"/>
          <w:szCs w:val="22"/>
        </w:rPr>
      </w:pPr>
    </w:p>
    <w:p w14:paraId="67E749D0" w14:textId="6297D805" w:rsidR="00304244" w:rsidRPr="005D758F" w:rsidRDefault="00304244" w:rsidP="00276902">
      <w:pPr>
        <w:spacing w:line="240" w:lineRule="auto"/>
        <w:ind w:left="2880" w:hanging="720"/>
        <w:rPr>
          <w:rFonts w:asciiTheme="minorHAnsi" w:eastAsia="SimSun" w:hAnsiTheme="minorHAnsi" w:cstheme="minorHAnsi"/>
          <w:szCs w:val="22"/>
        </w:rPr>
      </w:pPr>
      <w:r w:rsidRPr="005D758F">
        <w:rPr>
          <w:rFonts w:asciiTheme="minorHAnsi" w:eastAsia="SimSun" w:hAnsiTheme="minorHAnsi" w:cstheme="minorHAnsi"/>
          <w:szCs w:val="22"/>
        </w:rPr>
        <w:t>(a)</w:t>
      </w:r>
      <w:r w:rsidRPr="005D758F">
        <w:rPr>
          <w:rFonts w:asciiTheme="minorHAnsi" w:eastAsia="SimSun" w:hAnsiTheme="minorHAnsi" w:cstheme="minorHAnsi"/>
          <w:szCs w:val="22"/>
        </w:rPr>
        <w:tab/>
        <w:t xml:space="preserve">Natural Gas is being delivered at the Connected System Point </w:t>
      </w:r>
      <w:r w:rsidR="00A0388F" w:rsidRPr="005D758F">
        <w:rPr>
          <w:rFonts w:asciiTheme="minorHAnsi" w:eastAsia="SimSun" w:hAnsiTheme="minorHAnsi" w:cstheme="minorHAnsi"/>
          <w:szCs w:val="22"/>
        </w:rPr>
        <w:t>and each</w:t>
      </w:r>
      <w:r w:rsidR="00DA4362">
        <w:rPr>
          <w:rFonts w:asciiTheme="minorHAnsi" w:eastAsia="SimSun" w:hAnsiTheme="minorHAnsi" w:cstheme="minorHAnsi"/>
          <w:szCs w:val="22"/>
        </w:rPr>
        <w:t xml:space="preserve"> Decanting Stanchion</w:t>
      </w:r>
      <w:r w:rsidR="00A0388F" w:rsidRPr="005D758F">
        <w:rPr>
          <w:rFonts w:asciiTheme="minorHAnsi" w:eastAsia="SimSun" w:hAnsiTheme="minorHAnsi" w:cstheme="minorHAnsi"/>
          <w:szCs w:val="22"/>
        </w:rPr>
        <w:t xml:space="preserve"> </w:t>
      </w:r>
      <w:r w:rsidRPr="005D758F">
        <w:rPr>
          <w:rFonts w:asciiTheme="minorHAnsi" w:eastAsia="SimSun" w:hAnsiTheme="minorHAnsi" w:cstheme="minorHAnsi"/>
          <w:szCs w:val="22"/>
        </w:rPr>
        <w:t xml:space="preserve">in accordance with the terms of this Agreement; and </w:t>
      </w:r>
    </w:p>
    <w:p w14:paraId="2F0796EA" w14:textId="77777777" w:rsidR="00304244" w:rsidRPr="005D758F" w:rsidRDefault="00304244" w:rsidP="00276902">
      <w:pPr>
        <w:spacing w:line="240" w:lineRule="auto"/>
        <w:ind w:left="2880" w:hanging="720"/>
        <w:rPr>
          <w:rFonts w:asciiTheme="minorHAnsi" w:eastAsia="SimSun" w:hAnsiTheme="minorHAnsi" w:cstheme="minorHAnsi"/>
          <w:szCs w:val="22"/>
        </w:rPr>
      </w:pPr>
    </w:p>
    <w:p w14:paraId="20E1C8E7" w14:textId="6C6F2EF9" w:rsidR="002970E7" w:rsidRDefault="00304244" w:rsidP="00276902">
      <w:pPr>
        <w:spacing w:line="240" w:lineRule="auto"/>
        <w:ind w:left="2880" w:hanging="720"/>
        <w:rPr>
          <w:rFonts w:asciiTheme="minorHAnsi" w:eastAsia="SimSun" w:hAnsiTheme="minorHAnsi" w:cstheme="minorHAnsi"/>
          <w:szCs w:val="22"/>
        </w:rPr>
      </w:pPr>
      <w:r w:rsidRPr="005D758F">
        <w:rPr>
          <w:rFonts w:asciiTheme="minorHAnsi" w:eastAsia="SimSun" w:hAnsiTheme="minorHAnsi" w:cstheme="minorHAnsi"/>
          <w:szCs w:val="22"/>
        </w:rPr>
        <w:t>(b)</w:t>
      </w:r>
      <w:r w:rsidRPr="005D758F">
        <w:rPr>
          <w:rFonts w:asciiTheme="minorHAnsi" w:eastAsia="SimSun" w:hAnsiTheme="minorHAnsi" w:cstheme="minorHAnsi"/>
          <w:szCs w:val="22"/>
        </w:rPr>
        <w:tab/>
        <w:t xml:space="preserve">the </w:t>
      </w:r>
      <w:r w:rsidR="003F21E7" w:rsidRPr="005D758F">
        <w:rPr>
          <w:rFonts w:asciiTheme="minorHAnsi" w:eastAsia="SimSun" w:hAnsiTheme="minorHAnsi" w:cstheme="minorHAnsi"/>
          <w:szCs w:val="22"/>
        </w:rPr>
        <w:t xml:space="preserve">Producer accessing the CGI </w:t>
      </w:r>
      <w:r w:rsidR="0055624F">
        <w:rPr>
          <w:rFonts w:asciiTheme="minorHAnsi" w:eastAsia="SimSun" w:hAnsiTheme="minorHAnsi" w:cstheme="minorHAnsi"/>
          <w:szCs w:val="22"/>
        </w:rPr>
        <w:t xml:space="preserve">Amenities </w:t>
      </w:r>
      <w:r w:rsidR="00602926" w:rsidRPr="005D758F">
        <w:rPr>
          <w:rFonts w:asciiTheme="minorHAnsi" w:eastAsia="SimSun" w:hAnsiTheme="minorHAnsi" w:cstheme="minorHAnsi"/>
          <w:szCs w:val="22"/>
        </w:rPr>
        <w:t>is</w:t>
      </w:r>
      <w:r w:rsidRPr="005D758F">
        <w:rPr>
          <w:rFonts w:asciiTheme="minorHAnsi" w:eastAsia="SimSun" w:hAnsiTheme="minorHAnsi" w:cstheme="minorHAnsi"/>
          <w:szCs w:val="22"/>
        </w:rPr>
        <w:t xml:space="preserve"> operating within the operating pressure range referred to in </w:t>
      </w:r>
      <w:r w:rsidR="00744484">
        <w:rPr>
          <w:rFonts w:asciiTheme="minorHAnsi" w:eastAsia="SimSun" w:hAnsiTheme="minorHAnsi" w:cstheme="minorHAnsi"/>
          <w:szCs w:val="22"/>
        </w:rPr>
        <w:t>C</w:t>
      </w:r>
      <w:r w:rsidRPr="005D758F">
        <w:rPr>
          <w:rFonts w:asciiTheme="minorHAnsi" w:eastAsia="SimSun" w:hAnsiTheme="minorHAnsi" w:cstheme="minorHAnsi"/>
          <w:szCs w:val="22"/>
        </w:rPr>
        <w:t>lause 4.1.2(i) of this Schedule 2;</w:t>
      </w:r>
    </w:p>
    <w:p w14:paraId="159D484D" w14:textId="77777777" w:rsidR="00A308DB" w:rsidRPr="005D758F" w:rsidRDefault="00A308DB" w:rsidP="00304244">
      <w:pPr>
        <w:spacing w:line="240" w:lineRule="auto"/>
        <w:ind w:left="2880" w:hanging="720"/>
        <w:rPr>
          <w:rFonts w:asciiTheme="minorHAnsi" w:eastAsia="SimSun" w:hAnsiTheme="minorHAnsi" w:cstheme="minorHAnsi"/>
          <w:szCs w:val="22"/>
        </w:rPr>
      </w:pPr>
    </w:p>
    <w:p w14:paraId="19443BBA" w14:textId="61D4B48B" w:rsidR="00A308DB" w:rsidRPr="005D758F" w:rsidRDefault="00276902" w:rsidP="00D0336B">
      <w:pPr>
        <w:spacing w:line="240" w:lineRule="auto"/>
        <w:ind w:left="1418"/>
        <w:rPr>
          <w:rFonts w:asciiTheme="minorHAnsi" w:eastAsia="SimSun" w:hAnsiTheme="minorHAnsi" w:cstheme="minorHAnsi"/>
          <w:szCs w:val="22"/>
        </w:rPr>
      </w:pPr>
      <w:r w:rsidRPr="00D0336B">
        <w:rPr>
          <w:rFonts w:asciiTheme="minorHAnsi" w:eastAsia="SimSun" w:hAnsiTheme="minorHAnsi" w:cstheme="minorHAnsi"/>
          <w:szCs w:val="22"/>
        </w:rPr>
        <w:t xml:space="preserve">The Transporter anticipates that the operating pressure range of the Transportation System at the Connected System Point will be between </w:t>
      </w:r>
      <w:r w:rsidR="00353209">
        <w:rPr>
          <w:rFonts w:asciiTheme="minorHAnsi" w:eastAsia="SimSun" w:hAnsiTheme="minorHAnsi" w:cstheme="minorHAnsi"/>
          <w:szCs w:val="22"/>
        </w:rPr>
        <w:t xml:space="preserve">250 bar nominal and 70 </w:t>
      </w:r>
      <w:proofErr w:type="spellStart"/>
      <w:r w:rsidR="00353209">
        <w:rPr>
          <w:rFonts w:asciiTheme="minorHAnsi" w:eastAsia="SimSun" w:hAnsiTheme="minorHAnsi" w:cstheme="minorHAnsi"/>
          <w:szCs w:val="22"/>
        </w:rPr>
        <w:t>barg</w:t>
      </w:r>
      <w:proofErr w:type="spellEnd"/>
    </w:p>
    <w:p w14:paraId="09783C6A" w14:textId="77777777" w:rsidR="00304244" w:rsidRPr="005D758F" w:rsidRDefault="00304244" w:rsidP="00304244">
      <w:pPr>
        <w:spacing w:line="240" w:lineRule="auto"/>
        <w:jc w:val="left"/>
        <w:rPr>
          <w:rFonts w:asciiTheme="minorHAnsi" w:eastAsia="SimSun" w:hAnsiTheme="minorHAnsi" w:cstheme="minorHAnsi"/>
          <w:szCs w:val="22"/>
        </w:rPr>
      </w:pPr>
    </w:p>
    <w:p w14:paraId="10153CAA" w14:textId="4192FD20" w:rsidR="001215FC" w:rsidRPr="005D758F" w:rsidRDefault="00304244" w:rsidP="00304244">
      <w:pPr>
        <w:spacing w:line="240" w:lineRule="auto"/>
        <w:ind w:left="1440" w:hanging="720"/>
        <w:rPr>
          <w:rFonts w:asciiTheme="minorHAnsi" w:eastAsia="SimSun" w:hAnsiTheme="minorHAnsi" w:cstheme="minorHAnsi"/>
        </w:rPr>
      </w:pPr>
      <w:r w:rsidRPr="005D758F">
        <w:rPr>
          <w:rFonts w:asciiTheme="minorHAnsi" w:eastAsia="SimSun" w:hAnsiTheme="minorHAnsi" w:cstheme="minorHAnsi"/>
        </w:rPr>
        <w:t xml:space="preserve">4.1.3 </w:t>
      </w:r>
      <w:r w:rsidRPr="005D758F">
        <w:rPr>
          <w:rFonts w:asciiTheme="minorHAnsi" w:eastAsia="SimSun" w:hAnsiTheme="minorHAnsi" w:cstheme="minorHAnsi"/>
        </w:rPr>
        <w:tab/>
        <w:t xml:space="preserve">The </w:t>
      </w:r>
      <w:r w:rsidR="00AC2989" w:rsidRPr="005D758F">
        <w:rPr>
          <w:rFonts w:asciiTheme="minorHAnsi" w:eastAsia="SimSun" w:hAnsiTheme="minorHAnsi" w:cstheme="minorHAnsi"/>
        </w:rPr>
        <w:t>CGI Administrator</w:t>
      </w:r>
      <w:r w:rsidRPr="005D758F">
        <w:rPr>
          <w:rFonts w:asciiTheme="minorHAnsi" w:eastAsia="SimSun" w:hAnsiTheme="minorHAnsi" w:cstheme="minorHAnsi"/>
        </w:rPr>
        <w:t xml:space="preserve"> shall ensure that Natural Gas is not </w:t>
      </w:r>
      <w:r w:rsidR="008039DF" w:rsidRPr="005D758F">
        <w:rPr>
          <w:rFonts w:asciiTheme="minorHAnsi" w:eastAsia="SimSun" w:hAnsiTheme="minorHAnsi" w:cstheme="minorHAnsi"/>
        </w:rPr>
        <w:t xml:space="preserve">tendered for </w:t>
      </w:r>
      <w:r w:rsidR="00E1438F" w:rsidRPr="005D758F">
        <w:rPr>
          <w:rFonts w:asciiTheme="minorHAnsi" w:eastAsia="SimSun" w:hAnsiTheme="minorHAnsi" w:cstheme="minorHAnsi"/>
        </w:rPr>
        <w:t xml:space="preserve">delivery </w:t>
      </w:r>
      <w:r w:rsidRPr="005D758F">
        <w:rPr>
          <w:rFonts w:asciiTheme="minorHAnsi" w:eastAsia="SimSun" w:hAnsiTheme="minorHAnsi" w:cstheme="minorHAnsi"/>
        </w:rPr>
        <w:t xml:space="preserve">at a pressure </w:t>
      </w:r>
      <w:r w:rsidR="00AC2989" w:rsidRPr="005D758F">
        <w:rPr>
          <w:rFonts w:asciiTheme="minorHAnsi" w:eastAsia="SimSun" w:hAnsiTheme="minorHAnsi" w:cstheme="minorHAnsi"/>
        </w:rPr>
        <w:t xml:space="preserve">at a </w:t>
      </w:r>
      <w:r w:rsidR="00CE6D73">
        <w:rPr>
          <w:rFonts w:asciiTheme="minorHAnsi" w:eastAsia="SimSun" w:hAnsiTheme="minorHAnsi" w:cstheme="minorHAnsi"/>
        </w:rPr>
        <w:t>Decanting Stanchion</w:t>
      </w:r>
      <w:r w:rsidR="00AC2989" w:rsidRPr="005D758F">
        <w:rPr>
          <w:rFonts w:asciiTheme="minorHAnsi" w:eastAsia="SimSun" w:hAnsiTheme="minorHAnsi" w:cstheme="minorHAnsi"/>
        </w:rPr>
        <w:t xml:space="preserve"> </w:t>
      </w:r>
      <w:r w:rsidRPr="005D758F">
        <w:rPr>
          <w:rFonts w:asciiTheme="minorHAnsi" w:eastAsia="SimSun" w:hAnsiTheme="minorHAnsi" w:cstheme="minorHAnsi"/>
        </w:rPr>
        <w:t xml:space="preserve">in excess of </w:t>
      </w:r>
      <w:r w:rsidR="00353209">
        <w:rPr>
          <w:rFonts w:asciiTheme="minorHAnsi" w:eastAsia="SimSun" w:hAnsiTheme="minorHAnsi" w:cstheme="minorHAnsi"/>
        </w:rPr>
        <w:t>250 bar nominal</w:t>
      </w:r>
      <w:r w:rsidRPr="005D758F">
        <w:rPr>
          <w:rFonts w:asciiTheme="minorHAnsi" w:eastAsia="SimSun" w:hAnsiTheme="minorHAnsi" w:cstheme="minorHAnsi"/>
        </w:rPr>
        <w:t xml:space="preserve"> or such lower number established as the maximum operating pressure under IS EN 12186 as notified from time to time by the Transporter to the</w:t>
      </w:r>
      <w:r w:rsidR="006C2961">
        <w:rPr>
          <w:rFonts w:asciiTheme="minorHAnsi" w:eastAsia="SimSun" w:hAnsiTheme="minorHAnsi" w:cstheme="minorHAnsi"/>
        </w:rPr>
        <w:t xml:space="preserve"> </w:t>
      </w:r>
      <w:r w:rsidR="00AC2989" w:rsidRPr="005D758F">
        <w:rPr>
          <w:rFonts w:asciiTheme="minorHAnsi" w:eastAsia="SimSun" w:hAnsiTheme="minorHAnsi" w:cstheme="minorHAnsi"/>
        </w:rPr>
        <w:t>CGI Administrator</w:t>
      </w:r>
      <w:r w:rsidRPr="005D758F">
        <w:rPr>
          <w:rFonts w:asciiTheme="minorHAnsi" w:eastAsia="SimSun" w:hAnsiTheme="minorHAnsi" w:cstheme="minorHAnsi"/>
        </w:rPr>
        <w:t>.</w:t>
      </w:r>
    </w:p>
    <w:p w14:paraId="660770B2" w14:textId="77777777" w:rsidR="001215FC" w:rsidRPr="005D758F" w:rsidRDefault="001215FC" w:rsidP="00304244">
      <w:pPr>
        <w:spacing w:line="240" w:lineRule="auto"/>
        <w:ind w:left="1440" w:hanging="720"/>
        <w:rPr>
          <w:rFonts w:asciiTheme="minorHAnsi" w:eastAsia="SimSun" w:hAnsiTheme="minorHAnsi" w:cstheme="minorHAnsi"/>
          <w:szCs w:val="22"/>
        </w:rPr>
      </w:pPr>
    </w:p>
    <w:p w14:paraId="64B25FBC" w14:textId="76AF9E73" w:rsidR="00304244" w:rsidRPr="005D758F" w:rsidRDefault="001215FC" w:rsidP="00304244">
      <w:pPr>
        <w:spacing w:line="240" w:lineRule="auto"/>
        <w:ind w:left="1440" w:hanging="720"/>
        <w:rPr>
          <w:rFonts w:asciiTheme="minorHAnsi" w:eastAsia="SimSun" w:hAnsiTheme="minorHAnsi" w:cstheme="minorHAnsi"/>
        </w:rPr>
      </w:pPr>
      <w:r w:rsidRPr="005D758F">
        <w:rPr>
          <w:rFonts w:asciiTheme="minorHAnsi" w:eastAsia="SimSun" w:hAnsiTheme="minorHAnsi" w:cstheme="minorHAnsi"/>
        </w:rPr>
        <w:t>4.1.</w:t>
      </w:r>
      <w:r w:rsidR="00ED2A1D" w:rsidRPr="005D758F">
        <w:rPr>
          <w:rFonts w:asciiTheme="minorHAnsi" w:eastAsia="SimSun" w:hAnsiTheme="minorHAnsi" w:cstheme="minorHAnsi"/>
        </w:rPr>
        <w:t>4</w:t>
      </w:r>
      <w:r w:rsidRPr="005D758F">
        <w:rPr>
          <w:rFonts w:asciiTheme="minorHAnsi" w:eastAsia="SimSun" w:hAnsiTheme="minorHAnsi" w:cstheme="minorHAnsi"/>
        </w:rPr>
        <w:tab/>
      </w:r>
      <w:r w:rsidR="005440A5" w:rsidRPr="005D758F">
        <w:rPr>
          <w:rFonts w:asciiTheme="minorHAnsi" w:eastAsia="SimSun" w:hAnsiTheme="minorHAnsi" w:cstheme="minorHAnsi"/>
        </w:rPr>
        <w:t xml:space="preserve">The </w:t>
      </w:r>
      <w:r w:rsidR="00AC2989" w:rsidRPr="005D758F">
        <w:rPr>
          <w:rFonts w:asciiTheme="minorHAnsi" w:eastAsia="SimSun" w:hAnsiTheme="minorHAnsi" w:cstheme="minorHAnsi"/>
        </w:rPr>
        <w:t xml:space="preserve">CGI Administrator </w:t>
      </w:r>
      <w:r w:rsidR="005440A5" w:rsidRPr="005D758F">
        <w:rPr>
          <w:rFonts w:asciiTheme="minorHAnsi" w:eastAsia="SimSun" w:hAnsiTheme="minorHAnsi" w:cstheme="minorHAnsi"/>
        </w:rPr>
        <w:t xml:space="preserve">shall ensure that Natural Gas tendered for delivery at the Connected System Point shall be at a temperature of between </w:t>
      </w:r>
      <w:r w:rsidR="00CE6D73">
        <w:rPr>
          <w:rFonts w:asciiTheme="minorHAnsi" w:eastAsia="SimSun" w:hAnsiTheme="minorHAnsi" w:cstheme="minorHAnsi"/>
        </w:rPr>
        <w:t xml:space="preserve">1 – 38 </w:t>
      </w:r>
      <w:r w:rsidR="00C403C2">
        <w:rPr>
          <w:rFonts w:asciiTheme="minorHAnsi" w:eastAsia="SimSun" w:hAnsiTheme="minorHAnsi" w:cstheme="minorHAnsi"/>
        </w:rPr>
        <w:t>degrees</w:t>
      </w:r>
      <w:r w:rsidR="00CE6D73">
        <w:rPr>
          <w:rFonts w:asciiTheme="minorHAnsi" w:eastAsia="SimSun" w:hAnsiTheme="minorHAnsi" w:cstheme="minorHAnsi"/>
        </w:rPr>
        <w:t>.</w:t>
      </w:r>
    </w:p>
    <w:p w14:paraId="2A0F961A" w14:textId="6BA5E6B5" w:rsidR="00304244" w:rsidRPr="005D758F" w:rsidRDefault="00304244" w:rsidP="00304244">
      <w:pPr>
        <w:spacing w:line="240" w:lineRule="auto"/>
        <w:ind w:left="1440" w:hanging="720"/>
        <w:rPr>
          <w:rFonts w:asciiTheme="minorHAnsi" w:eastAsia="SimSun" w:hAnsiTheme="minorHAnsi" w:cstheme="minorHAnsi"/>
          <w:szCs w:val="22"/>
        </w:rPr>
      </w:pPr>
    </w:p>
    <w:p w14:paraId="32FE1F04" w14:textId="6BBBA457" w:rsidR="00304244" w:rsidRPr="005D758F" w:rsidRDefault="00304244" w:rsidP="00D0336B">
      <w:pPr>
        <w:keepNext/>
        <w:autoSpaceDE w:val="0"/>
        <w:autoSpaceDN w:val="0"/>
        <w:adjustRightInd w:val="0"/>
        <w:spacing w:line="240" w:lineRule="auto"/>
        <w:ind w:firstLine="720"/>
        <w:jc w:val="left"/>
        <w:rPr>
          <w:rFonts w:asciiTheme="minorHAnsi" w:eastAsia="SimSun" w:hAnsiTheme="minorHAnsi" w:cstheme="minorHAnsi"/>
          <w:szCs w:val="22"/>
        </w:rPr>
      </w:pPr>
      <w:r w:rsidRPr="005D758F">
        <w:rPr>
          <w:rFonts w:asciiTheme="minorHAnsi" w:eastAsia="SimSun" w:hAnsiTheme="minorHAnsi" w:cstheme="minorHAnsi"/>
          <w:b/>
          <w:bCs/>
          <w:szCs w:val="22"/>
        </w:rPr>
        <w:t xml:space="preserve">5. </w:t>
      </w:r>
      <w:r w:rsidRPr="005D758F">
        <w:rPr>
          <w:rFonts w:asciiTheme="minorHAnsi" w:eastAsia="SimSun" w:hAnsiTheme="minorHAnsi" w:cstheme="minorHAnsi"/>
          <w:b/>
          <w:bCs/>
          <w:szCs w:val="22"/>
        </w:rPr>
        <w:tab/>
        <w:t>Gas Quality</w:t>
      </w:r>
    </w:p>
    <w:p w14:paraId="59F89F70" w14:textId="77777777" w:rsidR="00304244" w:rsidRPr="005D758F" w:rsidRDefault="00304244" w:rsidP="00D0336B">
      <w:pPr>
        <w:keepNext/>
        <w:autoSpaceDE w:val="0"/>
        <w:autoSpaceDN w:val="0"/>
        <w:adjustRightInd w:val="0"/>
        <w:spacing w:line="240" w:lineRule="auto"/>
        <w:jc w:val="left"/>
        <w:rPr>
          <w:rFonts w:asciiTheme="minorHAnsi" w:eastAsia="SimSun" w:hAnsiTheme="minorHAnsi" w:cstheme="minorHAnsi"/>
          <w:szCs w:val="22"/>
        </w:rPr>
      </w:pPr>
    </w:p>
    <w:p w14:paraId="3209745D" w14:textId="6E8A27ED" w:rsidR="00304244" w:rsidRPr="005D758F" w:rsidRDefault="00304244" w:rsidP="00D0336B">
      <w:pPr>
        <w:keepNext/>
        <w:autoSpaceDE w:val="0"/>
        <w:autoSpaceDN w:val="0"/>
        <w:adjustRightInd w:val="0"/>
        <w:spacing w:line="240" w:lineRule="auto"/>
        <w:ind w:left="1320" w:hanging="600"/>
        <w:rPr>
          <w:rFonts w:asciiTheme="minorHAnsi" w:eastAsia="SimSun" w:hAnsiTheme="minorHAnsi" w:cstheme="minorHAnsi"/>
        </w:rPr>
      </w:pPr>
      <w:r w:rsidRPr="005D758F">
        <w:rPr>
          <w:rFonts w:asciiTheme="minorHAnsi" w:eastAsia="SimSun" w:hAnsiTheme="minorHAnsi" w:cstheme="minorHAnsi"/>
        </w:rPr>
        <w:t xml:space="preserve">5.1 </w:t>
      </w:r>
      <w:r w:rsidRPr="005D758F">
        <w:rPr>
          <w:rFonts w:asciiTheme="minorHAnsi" w:eastAsia="SimSun" w:hAnsiTheme="minorHAnsi" w:cstheme="minorHAnsi"/>
        </w:rPr>
        <w:tab/>
        <w:t xml:space="preserve">If the </w:t>
      </w:r>
      <w:r w:rsidR="00CE266E" w:rsidRPr="005D758F">
        <w:rPr>
          <w:rFonts w:asciiTheme="minorHAnsi" w:eastAsia="SimSun" w:hAnsiTheme="minorHAnsi" w:cstheme="minorHAnsi"/>
          <w:color w:val="000000" w:themeColor="text1"/>
        </w:rPr>
        <w:t xml:space="preserve">CGI Administrator </w:t>
      </w:r>
      <w:r w:rsidRPr="005D758F">
        <w:rPr>
          <w:rFonts w:asciiTheme="minorHAnsi" w:eastAsia="SimSun" w:hAnsiTheme="minorHAnsi" w:cstheme="minorHAnsi"/>
        </w:rPr>
        <w:t xml:space="preserve">or the Transporter, as the case may be, becomes aware that the composition of Natural Gas which is being tendered or will be tendered for delivery at the Connected System Point </w:t>
      </w:r>
      <w:r w:rsidR="001C4E8E" w:rsidRPr="005D758F">
        <w:rPr>
          <w:rFonts w:asciiTheme="minorHAnsi" w:eastAsia="SimSun" w:hAnsiTheme="minorHAnsi" w:cstheme="minorHAnsi"/>
        </w:rPr>
        <w:t xml:space="preserve">or at any CGI Gas Point </w:t>
      </w:r>
      <w:r w:rsidRPr="005D758F">
        <w:rPr>
          <w:rFonts w:asciiTheme="minorHAnsi" w:eastAsia="SimSun" w:hAnsiTheme="minorHAnsi" w:cstheme="minorHAnsi"/>
        </w:rPr>
        <w:t>is not in compliance with the Gas Quality Specification</w:t>
      </w:r>
      <w:r w:rsidRPr="005D758F">
        <w:rPr>
          <w:rFonts w:asciiTheme="minorHAnsi" w:eastAsia="SimSun" w:hAnsiTheme="minorHAnsi" w:cstheme="minorHAnsi"/>
          <w:lang w:eastAsia="zh-CN"/>
        </w:rPr>
        <w:t>,</w:t>
      </w:r>
      <w:r w:rsidRPr="005D758F">
        <w:rPr>
          <w:rFonts w:asciiTheme="minorHAnsi" w:eastAsia="SimSun" w:hAnsiTheme="minorHAnsi" w:cstheme="minorHAnsi"/>
        </w:rPr>
        <w:t xml:space="preserve"> the </w:t>
      </w:r>
      <w:r w:rsidR="001C4E8E" w:rsidRPr="005D758F">
        <w:rPr>
          <w:rFonts w:asciiTheme="minorHAnsi" w:eastAsia="SimSun" w:hAnsiTheme="minorHAnsi" w:cstheme="minorHAnsi"/>
        </w:rPr>
        <w:t xml:space="preserve">CGI Administrator </w:t>
      </w:r>
      <w:r w:rsidRPr="005D758F">
        <w:rPr>
          <w:rFonts w:asciiTheme="minorHAnsi" w:eastAsia="SimSun" w:hAnsiTheme="minorHAnsi" w:cstheme="minorHAnsi"/>
        </w:rPr>
        <w:t xml:space="preserve">or the Transporter, as the case may be, will so notify the other </w:t>
      </w:r>
      <w:r w:rsidR="001C4E8E" w:rsidRPr="005D758F">
        <w:rPr>
          <w:rFonts w:asciiTheme="minorHAnsi" w:eastAsia="SimSun" w:hAnsiTheme="minorHAnsi" w:cstheme="minorHAnsi"/>
        </w:rPr>
        <w:t>Party</w:t>
      </w:r>
      <w:r w:rsidRPr="005D758F">
        <w:rPr>
          <w:rFonts w:asciiTheme="minorHAnsi" w:eastAsia="SimSun" w:hAnsiTheme="minorHAnsi" w:cstheme="minorHAnsi"/>
        </w:rPr>
        <w:t xml:space="preserve"> as soon as possible after becoming so aware.</w:t>
      </w:r>
    </w:p>
    <w:p w14:paraId="2FC1E41C" w14:textId="77777777" w:rsidR="00304244" w:rsidRPr="005D758F" w:rsidRDefault="00304244" w:rsidP="00304244">
      <w:pPr>
        <w:autoSpaceDE w:val="0"/>
        <w:autoSpaceDN w:val="0"/>
        <w:adjustRightInd w:val="0"/>
        <w:spacing w:line="240" w:lineRule="auto"/>
        <w:ind w:left="1320" w:hanging="600"/>
        <w:rPr>
          <w:rFonts w:asciiTheme="minorHAnsi" w:eastAsia="SimSun" w:hAnsiTheme="minorHAnsi" w:cstheme="minorHAnsi"/>
          <w:szCs w:val="22"/>
        </w:rPr>
      </w:pPr>
    </w:p>
    <w:p w14:paraId="3C58D539" w14:textId="115FEEBF" w:rsidR="00304244" w:rsidRPr="005D758F" w:rsidRDefault="00304244" w:rsidP="00304244">
      <w:pPr>
        <w:autoSpaceDE w:val="0"/>
        <w:autoSpaceDN w:val="0"/>
        <w:adjustRightInd w:val="0"/>
        <w:spacing w:line="240" w:lineRule="auto"/>
        <w:ind w:left="1320" w:hanging="600"/>
        <w:rPr>
          <w:rFonts w:asciiTheme="minorHAnsi" w:eastAsia="SimSun" w:hAnsiTheme="minorHAnsi" w:cstheme="minorHAnsi"/>
          <w:szCs w:val="22"/>
        </w:rPr>
      </w:pPr>
      <w:r w:rsidRPr="005D758F">
        <w:rPr>
          <w:rFonts w:asciiTheme="minorHAnsi" w:eastAsia="SimSun" w:hAnsiTheme="minorHAnsi" w:cstheme="minorHAnsi"/>
          <w:szCs w:val="22"/>
        </w:rPr>
        <w:t>5.2</w:t>
      </w:r>
      <w:r w:rsidRPr="005D758F">
        <w:rPr>
          <w:rFonts w:asciiTheme="minorHAnsi" w:eastAsia="SimSun" w:hAnsiTheme="minorHAnsi" w:cstheme="minorHAnsi"/>
          <w:szCs w:val="22"/>
        </w:rPr>
        <w:tab/>
        <w:t xml:space="preserve">Where the composition of Natural Gas tendered for delivery at the Connected System Point </w:t>
      </w:r>
      <w:r w:rsidR="00C031B1" w:rsidRPr="005D758F">
        <w:rPr>
          <w:rFonts w:asciiTheme="minorHAnsi" w:eastAsia="SimSun" w:hAnsiTheme="minorHAnsi" w:cstheme="minorHAnsi"/>
          <w:szCs w:val="22"/>
        </w:rPr>
        <w:t xml:space="preserve">or at a CGI Gas Point </w:t>
      </w:r>
      <w:r w:rsidRPr="005D758F">
        <w:rPr>
          <w:rFonts w:asciiTheme="minorHAnsi" w:eastAsia="SimSun" w:hAnsiTheme="minorHAnsi" w:cstheme="minorHAnsi"/>
          <w:szCs w:val="22"/>
        </w:rPr>
        <w:t xml:space="preserve">is not in compliance with </w:t>
      </w:r>
      <w:bookmarkStart w:id="44" w:name="OLE_LINK1"/>
      <w:r w:rsidRPr="005D758F">
        <w:rPr>
          <w:rFonts w:asciiTheme="minorHAnsi" w:eastAsia="SimSun" w:hAnsiTheme="minorHAnsi" w:cstheme="minorHAnsi"/>
          <w:szCs w:val="22"/>
        </w:rPr>
        <w:t>the Gas Quality Specification</w:t>
      </w:r>
      <w:bookmarkEnd w:id="44"/>
      <w:r w:rsidRPr="005D758F">
        <w:rPr>
          <w:rFonts w:asciiTheme="minorHAnsi" w:eastAsia="SimSun" w:hAnsiTheme="minorHAnsi" w:cstheme="minorHAnsi"/>
          <w:szCs w:val="22"/>
          <w:lang w:eastAsia="zh-CN"/>
        </w:rPr>
        <w:t>,</w:t>
      </w:r>
      <w:r w:rsidRPr="005D758F">
        <w:rPr>
          <w:rFonts w:asciiTheme="minorHAnsi" w:eastAsia="SimSun" w:hAnsiTheme="minorHAnsi" w:cstheme="minorHAnsi"/>
          <w:szCs w:val="22"/>
        </w:rPr>
        <w:t xml:space="preserve"> the </w:t>
      </w:r>
      <w:r w:rsidR="00C031B1" w:rsidRPr="005D758F">
        <w:rPr>
          <w:rFonts w:asciiTheme="minorHAnsi" w:eastAsia="SimSun" w:hAnsiTheme="minorHAnsi" w:cstheme="minorHAnsi"/>
          <w:szCs w:val="22"/>
        </w:rPr>
        <w:t xml:space="preserve">CGI Administrator </w:t>
      </w:r>
      <w:r w:rsidRPr="005D758F">
        <w:rPr>
          <w:rFonts w:asciiTheme="minorHAnsi" w:eastAsia="SimSun" w:hAnsiTheme="minorHAnsi" w:cstheme="minorHAnsi"/>
          <w:szCs w:val="22"/>
        </w:rPr>
        <w:t xml:space="preserve">shall </w:t>
      </w:r>
      <w:r w:rsidR="00E10128" w:rsidRPr="005D758F">
        <w:rPr>
          <w:rFonts w:asciiTheme="minorHAnsi" w:eastAsia="SimSun" w:hAnsiTheme="minorHAnsi" w:cstheme="minorHAnsi"/>
          <w:szCs w:val="22"/>
        </w:rPr>
        <w:t xml:space="preserve">immediately </w:t>
      </w:r>
      <w:r w:rsidR="00D17E3E" w:rsidRPr="005D758F">
        <w:rPr>
          <w:rFonts w:asciiTheme="minorHAnsi" w:eastAsia="SimSun" w:hAnsiTheme="minorHAnsi" w:cstheme="minorHAnsi"/>
          <w:szCs w:val="22"/>
        </w:rPr>
        <w:t>procure</w:t>
      </w:r>
      <w:r w:rsidRPr="005D758F">
        <w:rPr>
          <w:rFonts w:asciiTheme="minorHAnsi" w:eastAsia="SimSun" w:hAnsiTheme="minorHAnsi" w:cstheme="minorHAnsi"/>
          <w:szCs w:val="22"/>
        </w:rPr>
        <w:t xml:space="preserve"> that the flow of Natural Gas at the Connected System Point </w:t>
      </w:r>
      <w:r w:rsidR="007417F9">
        <w:rPr>
          <w:rFonts w:asciiTheme="minorHAnsi" w:eastAsia="SimSun" w:hAnsiTheme="minorHAnsi" w:cstheme="minorHAnsi"/>
          <w:szCs w:val="22"/>
        </w:rPr>
        <w:t>and/</w:t>
      </w:r>
      <w:r w:rsidR="00C031B1" w:rsidRPr="005D758F">
        <w:rPr>
          <w:rFonts w:asciiTheme="minorHAnsi" w:eastAsia="SimSun" w:hAnsiTheme="minorHAnsi" w:cstheme="minorHAnsi"/>
          <w:szCs w:val="22"/>
        </w:rPr>
        <w:t xml:space="preserve">or the affected CGI Gas Point(s) </w:t>
      </w:r>
      <w:r w:rsidRPr="005D758F">
        <w:rPr>
          <w:rFonts w:asciiTheme="minorHAnsi" w:eastAsia="SimSun" w:hAnsiTheme="minorHAnsi" w:cstheme="minorHAnsi"/>
          <w:szCs w:val="22"/>
        </w:rPr>
        <w:t>is discontinued</w:t>
      </w:r>
      <w:r w:rsidR="00D17E3E" w:rsidRPr="005D758F">
        <w:rPr>
          <w:rFonts w:asciiTheme="minorHAnsi" w:eastAsia="SimSun" w:hAnsiTheme="minorHAnsi" w:cstheme="minorHAnsi"/>
          <w:szCs w:val="22"/>
        </w:rPr>
        <w:t xml:space="preserve"> and that all such gas is removed from the CGI Amenities</w:t>
      </w:r>
      <w:r w:rsidRPr="005D758F">
        <w:rPr>
          <w:rFonts w:asciiTheme="minorHAnsi" w:eastAsia="SimSun" w:hAnsiTheme="minorHAnsi" w:cstheme="minorHAnsi"/>
          <w:szCs w:val="22"/>
        </w:rPr>
        <w:t>.</w:t>
      </w:r>
    </w:p>
    <w:p w14:paraId="36F8B763" w14:textId="77777777" w:rsidR="00E10128" w:rsidRPr="005D758F" w:rsidRDefault="00E10128" w:rsidP="00304244">
      <w:pPr>
        <w:autoSpaceDE w:val="0"/>
        <w:autoSpaceDN w:val="0"/>
        <w:adjustRightInd w:val="0"/>
        <w:spacing w:line="240" w:lineRule="auto"/>
        <w:ind w:left="1320" w:hanging="600"/>
        <w:rPr>
          <w:rFonts w:asciiTheme="minorHAnsi" w:eastAsia="SimSun" w:hAnsiTheme="minorHAnsi" w:cstheme="minorHAnsi"/>
          <w:szCs w:val="22"/>
        </w:rPr>
      </w:pPr>
    </w:p>
    <w:p w14:paraId="7EA015F8" w14:textId="6595505A" w:rsidR="00E10128" w:rsidRPr="005D758F" w:rsidRDefault="00E10128" w:rsidP="00304244">
      <w:pPr>
        <w:autoSpaceDE w:val="0"/>
        <w:autoSpaceDN w:val="0"/>
        <w:adjustRightInd w:val="0"/>
        <w:spacing w:line="240" w:lineRule="auto"/>
        <w:ind w:left="1320" w:hanging="600"/>
        <w:rPr>
          <w:rFonts w:asciiTheme="minorHAnsi" w:eastAsia="SimSun" w:hAnsiTheme="minorHAnsi" w:cstheme="minorHAnsi"/>
          <w:szCs w:val="22"/>
        </w:rPr>
      </w:pPr>
      <w:r w:rsidRPr="005D758F">
        <w:rPr>
          <w:rFonts w:asciiTheme="minorHAnsi" w:eastAsia="SimSun" w:hAnsiTheme="minorHAnsi" w:cstheme="minorHAnsi"/>
          <w:szCs w:val="22"/>
        </w:rPr>
        <w:t>5.3</w:t>
      </w:r>
      <w:r w:rsidRPr="005D758F">
        <w:rPr>
          <w:rFonts w:asciiTheme="minorHAnsi" w:eastAsia="SimSun" w:hAnsiTheme="minorHAnsi" w:cstheme="minorHAnsi"/>
          <w:szCs w:val="22"/>
        </w:rPr>
        <w:tab/>
        <w:t xml:space="preserve">Where the </w:t>
      </w:r>
      <w:r w:rsidR="00793388" w:rsidRPr="005D758F">
        <w:rPr>
          <w:rFonts w:asciiTheme="minorHAnsi" w:eastAsia="SimSun" w:hAnsiTheme="minorHAnsi" w:cstheme="minorHAnsi"/>
          <w:szCs w:val="22"/>
        </w:rPr>
        <w:t xml:space="preserve">CGI Administrator </w:t>
      </w:r>
      <w:r w:rsidRPr="005D758F">
        <w:rPr>
          <w:rFonts w:asciiTheme="minorHAnsi" w:eastAsia="SimSun" w:hAnsiTheme="minorHAnsi" w:cstheme="minorHAnsi"/>
          <w:szCs w:val="22"/>
        </w:rPr>
        <w:t xml:space="preserve">does not immediately secure that the flow of Natural Gas at the Connected System Point </w:t>
      </w:r>
      <w:r w:rsidR="00737DC7" w:rsidRPr="005D758F">
        <w:rPr>
          <w:rFonts w:asciiTheme="minorHAnsi" w:eastAsia="SimSun" w:hAnsiTheme="minorHAnsi" w:cstheme="minorHAnsi"/>
          <w:szCs w:val="22"/>
        </w:rPr>
        <w:t xml:space="preserve">or affected CGI Gas Point </w:t>
      </w:r>
      <w:r w:rsidRPr="005D758F">
        <w:rPr>
          <w:rFonts w:asciiTheme="minorHAnsi" w:eastAsia="SimSun" w:hAnsiTheme="minorHAnsi" w:cstheme="minorHAnsi"/>
          <w:szCs w:val="22"/>
        </w:rPr>
        <w:t xml:space="preserve">is discontinued </w:t>
      </w:r>
      <w:r w:rsidR="00E72E49" w:rsidRPr="005D758F">
        <w:rPr>
          <w:rFonts w:asciiTheme="minorHAnsi" w:eastAsia="SimSun" w:hAnsiTheme="minorHAnsi" w:cstheme="minorHAnsi"/>
          <w:szCs w:val="22"/>
        </w:rPr>
        <w:t xml:space="preserve">in accordance with </w:t>
      </w:r>
      <w:r w:rsidR="00744484">
        <w:rPr>
          <w:rFonts w:asciiTheme="minorHAnsi" w:eastAsia="SimSun" w:hAnsiTheme="minorHAnsi" w:cstheme="minorHAnsi"/>
          <w:szCs w:val="22"/>
        </w:rPr>
        <w:t>C</w:t>
      </w:r>
      <w:r w:rsidR="00E72E49" w:rsidRPr="005D758F">
        <w:rPr>
          <w:rFonts w:asciiTheme="minorHAnsi" w:eastAsia="SimSun" w:hAnsiTheme="minorHAnsi" w:cstheme="minorHAnsi"/>
          <w:szCs w:val="22"/>
        </w:rPr>
        <w:t xml:space="preserve">lause 5.2 of this Schedule </w:t>
      </w:r>
      <w:r w:rsidRPr="005D758F">
        <w:rPr>
          <w:rFonts w:asciiTheme="minorHAnsi" w:eastAsia="SimSun" w:hAnsiTheme="minorHAnsi" w:cstheme="minorHAnsi"/>
          <w:szCs w:val="22"/>
        </w:rPr>
        <w:t xml:space="preserve">the </w:t>
      </w:r>
      <w:r w:rsidR="0094308A" w:rsidRPr="005D758F">
        <w:rPr>
          <w:rFonts w:asciiTheme="minorHAnsi" w:eastAsia="SimSun" w:hAnsiTheme="minorHAnsi" w:cstheme="minorHAnsi"/>
          <w:szCs w:val="22"/>
        </w:rPr>
        <w:t xml:space="preserve">CGI Administrator </w:t>
      </w:r>
      <w:r w:rsidRPr="005D758F">
        <w:rPr>
          <w:rFonts w:asciiTheme="minorHAnsi" w:eastAsia="SimSun" w:hAnsiTheme="minorHAnsi" w:cstheme="minorHAnsi"/>
          <w:szCs w:val="22"/>
        </w:rPr>
        <w:t>acknowledges that</w:t>
      </w:r>
      <w:r w:rsidR="002F47A3" w:rsidRPr="005D758F">
        <w:rPr>
          <w:rFonts w:asciiTheme="minorHAnsi" w:eastAsia="SimSun" w:hAnsiTheme="minorHAnsi" w:cstheme="minorHAnsi"/>
          <w:szCs w:val="22"/>
        </w:rPr>
        <w:t xml:space="preserve"> </w:t>
      </w:r>
      <w:r w:rsidR="00350D83" w:rsidRPr="005D758F">
        <w:rPr>
          <w:rFonts w:asciiTheme="minorHAnsi" w:eastAsia="SimSun" w:hAnsiTheme="minorHAnsi" w:cstheme="minorHAnsi"/>
          <w:szCs w:val="22"/>
        </w:rPr>
        <w:t>any such</w:t>
      </w:r>
      <w:r w:rsidR="002F47A3" w:rsidRPr="005D758F">
        <w:rPr>
          <w:rFonts w:asciiTheme="minorHAnsi" w:eastAsia="SimSun" w:hAnsiTheme="minorHAnsi" w:cstheme="minorHAnsi"/>
          <w:szCs w:val="22"/>
        </w:rPr>
        <w:t xml:space="preserve"> gas </w:t>
      </w:r>
      <w:r w:rsidR="00350D83" w:rsidRPr="005D758F">
        <w:rPr>
          <w:rFonts w:asciiTheme="minorHAnsi" w:eastAsia="SimSun" w:hAnsiTheme="minorHAnsi" w:cstheme="minorHAnsi"/>
          <w:szCs w:val="22"/>
        </w:rPr>
        <w:t xml:space="preserve">which </w:t>
      </w:r>
      <w:r w:rsidR="00CD12C2">
        <w:rPr>
          <w:rFonts w:asciiTheme="minorHAnsi" w:eastAsia="SimSun" w:hAnsiTheme="minorHAnsi" w:cstheme="minorHAnsi"/>
          <w:szCs w:val="22"/>
        </w:rPr>
        <w:t>enters</w:t>
      </w:r>
      <w:r w:rsidR="00350D83" w:rsidRPr="005D758F">
        <w:rPr>
          <w:rFonts w:asciiTheme="minorHAnsi" w:eastAsia="SimSun" w:hAnsiTheme="minorHAnsi" w:cstheme="minorHAnsi"/>
          <w:szCs w:val="22"/>
        </w:rPr>
        <w:t xml:space="preserve"> the CGI Facility </w:t>
      </w:r>
      <w:r w:rsidR="00581754" w:rsidRPr="005D758F">
        <w:rPr>
          <w:rFonts w:asciiTheme="minorHAnsi" w:eastAsia="SimSun" w:hAnsiTheme="minorHAnsi" w:cstheme="minorHAnsi"/>
          <w:szCs w:val="22"/>
        </w:rPr>
        <w:t xml:space="preserve">will </w:t>
      </w:r>
      <w:r w:rsidR="00B32072" w:rsidRPr="005D758F">
        <w:rPr>
          <w:rFonts w:asciiTheme="minorHAnsi" w:eastAsia="SimSun" w:hAnsiTheme="minorHAnsi" w:cstheme="minorHAnsi"/>
          <w:szCs w:val="22"/>
        </w:rPr>
        <w:t>be</w:t>
      </w:r>
      <w:r w:rsidR="00581754" w:rsidRPr="005D758F">
        <w:rPr>
          <w:rFonts w:asciiTheme="minorHAnsi" w:eastAsia="SimSun" w:hAnsiTheme="minorHAnsi" w:cstheme="minorHAnsi"/>
          <w:szCs w:val="22"/>
        </w:rPr>
        <w:t xml:space="preserve"> dispo</w:t>
      </w:r>
      <w:r w:rsidR="00B32072" w:rsidRPr="005D758F">
        <w:rPr>
          <w:rFonts w:asciiTheme="minorHAnsi" w:eastAsia="SimSun" w:hAnsiTheme="minorHAnsi" w:cstheme="minorHAnsi"/>
          <w:szCs w:val="22"/>
        </w:rPr>
        <w:t>s</w:t>
      </w:r>
      <w:r w:rsidR="00581754" w:rsidRPr="005D758F">
        <w:rPr>
          <w:rFonts w:asciiTheme="minorHAnsi" w:eastAsia="SimSun" w:hAnsiTheme="minorHAnsi" w:cstheme="minorHAnsi"/>
          <w:szCs w:val="22"/>
        </w:rPr>
        <w:t xml:space="preserve">ed </w:t>
      </w:r>
      <w:r w:rsidR="00CE6D73">
        <w:rPr>
          <w:rFonts w:asciiTheme="minorHAnsi" w:eastAsia="SimSun" w:hAnsiTheme="minorHAnsi" w:cstheme="minorHAnsi"/>
          <w:szCs w:val="22"/>
        </w:rPr>
        <w:t xml:space="preserve">of </w:t>
      </w:r>
      <w:r w:rsidR="00957A42">
        <w:rPr>
          <w:rFonts w:asciiTheme="minorHAnsi" w:eastAsia="SimSun" w:hAnsiTheme="minorHAnsi" w:cstheme="minorHAnsi"/>
          <w:szCs w:val="22"/>
        </w:rPr>
        <w:t>by the Transporter</w:t>
      </w:r>
      <w:r w:rsidRPr="005D758F">
        <w:rPr>
          <w:rFonts w:asciiTheme="minorHAnsi" w:eastAsia="SimSun" w:hAnsiTheme="minorHAnsi" w:cstheme="minorHAnsi"/>
          <w:szCs w:val="22"/>
        </w:rPr>
        <w:t>.</w:t>
      </w:r>
    </w:p>
    <w:p w14:paraId="13838618" w14:textId="77777777" w:rsidR="002F47A3" w:rsidRPr="005D758F" w:rsidRDefault="002F47A3" w:rsidP="00304244">
      <w:pPr>
        <w:autoSpaceDE w:val="0"/>
        <w:autoSpaceDN w:val="0"/>
        <w:adjustRightInd w:val="0"/>
        <w:spacing w:line="240" w:lineRule="auto"/>
        <w:ind w:left="1320" w:hanging="600"/>
        <w:rPr>
          <w:rFonts w:asciiTheme="minorHAnsi" w:eastAsia="SimSun" w:hAnsiTheme="minorHAnsi" w:cstheme="minorHAnsi"/>
          <w:szCs w:val="22"/>
        </w:rPr>
      </w:pPr>
    </w:p>
    <w:p w14:paraId="69E60D7E" w14:textId="7C2A21EE" w:rsidR="009E03B0" w:rsidRPr="005D758F" w:rsidRDefault="002F47A3" w:rsidP="00304244">
      <w:pPr>
        <w:autoSpaceDE w:val="0"/>
        <w:autoSpaceDN w:val="0"/>
        <w:adjustRightInd w:val="0"/>
        <w:spacing w:line="240" w:lineRule="auto"/>
        <w:ind w:left="1320" w:hanging="600"/>
        <w:rPr>
          <w:rFonts w:asciiTheme="minorHAnsi" w:eastAsia="SimSun" w:hAnsiTheme="minorHAnsi" w:cstheme="minorHAnsi"/>
          <w:szCs w:val="22"/>
        </w:rPr>
      </w:pPr>
      <w:r w:rsidRPr="005D758F">
        <w:rPr>
          <w:rFonts w:asciiTheme="minorHAnsi" w:eastAsia="SimSun" w:hAnsiTheme="minorHAnsi" w:cstheme="minorHAnsi"/>
          <w:szCs w:val="22"/>
        </w:rPr>
        <w:lastRenderedPageBreak/>
        <w:t>5.4</w:t>
      </w:r>
      <w:r w:rsidRPr="005D758F">
        <w:rPr>
          <w:rFonts w:asciiTheme="minorHAnsi" w:eastAsia="SimSun" w:hAnsiTheme="minorHAnsi" w:cstheme="minorHAnsi"/>
          <w:szCs w:val="22"/>
        </w:rPr>
        <w:tab/>
      </w:r>
      <w:r w:rsidR="009E03B0" w:rsidRPr="005D758F">
        <w:rPr>
          <w:rFonts w:asciiTheme="minorHAnsi" w:eastAsia="SimSun" w:hAnsiTheme="minorHAnsi" w:cstheme="minorHAnsi"/>
          <w:szCs w:val="22"/>
        </w:rPr>
        <w:t xml:space="preserve">Where Natural Gas has been metered as delivered at the Connected System Point but it is determined that such gas is not in compliance with the Gas Quality Specifications within the CGI Facility upstream of the ROV the Transporter may instruct the CGI Administrator to </w:t>
      </w:r>
      <w:r w:rsidR="00D20705">
        <w:rPr>
          <w:rFonts w:asciiTheme="minorHAnsi" w:eastAsia="SimSun" w:hAnsiTheme="minorHAnsi" w:cstheme="minorHAnsi"/>
          <w:szCs w:val="22"/>
        </w:rPr>
        <w:t xml:space="preserve">procure </w:t>
      </w:r>
      <w:r w:rsidR="009E03B0" w:rsidRPr="005D758F">
        <w:rPr>
          <w:rFonts w:asciiTheme="minorHAnsi" w:eastAsia="SimSun" w:hAnsiTheme="minorHAnsi" w:cstheme="minorHAnsi"/>
          <w:szCs w:val="22"/>
        </w:rPr>
        <w:t xml:space="preserve">the flow of gas at the Connected System Point is discontinued and the Transporter may take such action </w:t>
      </w:r>
      <w:r w:rsidR="00E226CE">
        <w:rPr>
          <w:rFonts w:asciiTheme="minorHAnsi" w:eastAsia="SimSun" w:hAnsiTheme="minorHAnsi" w:cstheme="minorHAnsi"/>
          <w:szCs w:val="22"/>
        </w:rPr>
        <w:t xml:space="preserve">as is reasonably required </w:t>
      </w:r>
      <w:r w:rsidR="009E03B0" w:rsidRPr="005D758F">
        <w:rPr>
          <w:rFonts w:asciiTheme="minorHAnsi" w:eastAsia="SimSun" w:hAnsiTheme="minorHAnsi" w:cstheme="minorHAnsi"/>
          <w:szCs w:val="22"/>
        </w:rPr>
        <w:t>to discontinue the flow of gas including by automatic closure of the ROV.</w:t>
      </w:r>
    </w:p>
    <w:p w14:paraId="2E2521E8" w14:textId="77777777" w:rsidR="009E03B0" w:rsidRPr="005D758F" w:rsidRDefault="009E03B0" w:rsidP="00304244">
      <w:pPr>
        <w:autoSpaceDE w:val="0"/>
        <w:autoSpaceDN w:val="0"/>
        <w:adjustRightInd w:val="0"/>
        <w:spacing w:line="240" w:lineRule="auto"/>
        <w:ind w:left="1320" w:hanging="600"/>
        <w:rPr>
          <w:rFonts w:asciiTheme="minorHAnsi" w:eastAsia="SimSun" w:hAnsiTheme="minorHAnsi" w:cstheme="minorHAnsi"/>
          <w:szCs w:val="22"/>
        </w:rPr>
      </w:pPr>
    </w:p>
    <w:p w14:paraId="6BBBC03A" w14:textId="6A5603F4" w:rsidR="00084E4D" w:rsidRPr="005D758F" w:rsidRDefault="009E03B0" w:rsidP="00304244">
      <w:pPr>
        <w:autoSpaceDE w:val="0"/>
        <w:autoSpaceDN w:val="0"/>
        <w:adjustRightInd w:val="0"/>
        <w:spacing w:line="240" w:lineRule="auto"/>
        <w:ind w:left="1320" w:hanging="600"/>
        <w:rPr>
          <w:rFonts w:asciiTheme="minorHAnsi" w:eastAsia="SimSun" w:hAnsiTheme="minorHAnsi" w:cstheme="minorHAnsi"/>
          <w:szCs w:val="22"/>
        </w:rPr>
      </w:pPr>
      <w:r w:rsidRPr="005D758F">
        <w:rPr>
          <w:rFonts w:asciiTheme="minorHAnsi" w:eastAsia="SimSun" w:hAnsiTheme="minorHAnsi" w:cstheme="minorHAnsi"/>
          <w:szCs w:val="22"/>
        </w:rPr>
        <w:t>5.5</w:t>
      </w:r>
      <w:r w:rsidRPr="005D758F">
        <w:rPr>
          <w:rFonts w:asciiTheme="minorHAnsi" w:eastAsia="SimSun" w:hAnsiTheme="minorHAnsi" w:cstheme="minorHAnsi"/>
          <w:szCs w:val="22"/>
        </w:rPr>
        <w:tab/>
      </w:r>
      <w:r w:rsidR="002F47A3" w:rsidRPr="005D758F">
        <w:rPr>
          <w:rFonts w:asciiTheme="minorHAnsi" w:eastAsia="SimSun" w:hAnsiTheme="minorHAnsi" w:cstheme="minorHAnsi"/>
          <w:szCs w:val="22"/>
        </w:rPr>
        <w:t xml:space="preserve">Where the </w:t>
      </w:r>
      <w:r w:rsidR="00957A42">
        <w:rPr>
          <w:rFonts w:asciiTheme="minorHAnsi" w:eastAsia="SimSun" w:hAnsiTheme="minorHAnsi" w:cstheme="minorHAnsi"/>
          <w:szCs w:val="22"/>
        </w:rPr>
        <w:t xml:space="preserve">CGI Administrator or </w:t>
      </w:r>
      <w:r w:rsidR="002F47A3" w:rsidRPr="005D758F">
        <w:rPr>
          <w:rFonts w:asciiTheme="minorHAnsi" w:eastAsia="SimSun" w:hAnsiTheme="minorHAnsi" w:cstheme="minorHAnsi"/>
          <w:szCs w:val="22"/>
        </w:rPr>
        <w:t xml:space="preserve">Transporter Measurement and Control Equipment does not automatically </w:t>
      </w:r>
      <w:r w:rsidR="00350D83" w:rsidRPr="005D758F">
        <w:rPr>
          <w:rFonts w:asciiTheme="minorHAnsi" w:eastAsia="SimSun" w:hAnsiTheme="minorHAnsi" w:cstheme="minorHAnsi"/>
          <w:szCs w:val="22"/>
        </w:rPr>
        <w:t xml:space="preserve">stop the flow of </w:t>
      </w:r>
      <w:r w:rsidR="00B32072" w:rsidRPr="005D758F">
        <w:rPr>
          <w:rFonts w:asciiTheme="minorHAnsi" w:eastAsia="SimSun" w:hAnsiTheme="minorHAnsi" w:cstheme="minorHAnsi"/>
          <w:szCs w:val="22"/>
        </w:rPr>
        <w:t>N</w:t>
      </w:r>
      <w:r w:rsidR="00350D83" w:rsidRPr="005D758F">
        <w:rPr>
          <w:rFonts w:asciiTheme="minorHAnsi" w:eastAsia="SimSun" w:hAnsiTheme="minorHAnsi" w:cstheme="minorHAnsi"/>
          <w:szCs w:val="22"/>
        </w:rPr>
        <w:t xml:space="preserve">atural </w:t>
      </w:r>
      <w:r w:rsidR="00B32072" w:rsidRPr="005D758F">
        <w:rPr>
          <w:rFonts w:asciiTheme="minorHAnsi" w:eastAsia="SimSun" w:hAnsiTheme="minorHAnsi" w:cstheme="minorHAnsi"/>
          <w:szCs w:val="22"/>
        </w:rPr>
        <w:t>G</w:t>
      </w:r>
      <w:r w:rsidR="00350D83" w:rsidRPr="005D758F">
        <w:rPr>
          <w:rFonts w:asciiTheme="minorHAnsi" w:eastAsia="SimSun" w:hAnsiTheme="minorHAnsi" w:cstheme="minorHAnsi"/>
          <w:szCs w:val="22"/>
        </w:rPr>
        <w:t xml:space="preserve">as </w:t>
      </w:r>
      <w:r w:rsidR="00CE6D73">
        <w:rPr>
          <w:rFonts w:asciiTheme="minorHAnsi" w:eastAsia="SimSun" w:hAnsiTheme="minorHAnsi" w:cstheme="minorHAnsi"/>
          <w:szCs w:val="22"/>
        </w:rPr>
        <w:t xml:space="preserve">from </w:t>
      </w:r>
      <w:r w:rsidR="000841D1" w:rsidRPr="005D758F">
        <w:rPr>
          <w:rFonts w:asciiTheme="minorHAnsi" w:eastAsia="SimSun" w:hAnsiTheme="minorHAnsi" w:cstheme="minorHAnsi"/>
          <w:szCs w:val="22"/>
        </w:rPr>
        <w:t xml:space="preserve">CGI Amenities </w:t>
      </w:r>
      <w:r w:rsidR="002F47A3" w:rsidRPr="005D758F">
        <w:rPr>
          <w:rFonts w:asciiTheme="minorHAnsi" w:eastAsia="SimSun" w:hAnsiTheme="minorHAnsi" w:cstheme="minorHAnsi"/>
          <w:szCs w:val="22"/>
        </w:rPr>
        <w:t xml:space="preserve">in accordance with </w:t>
      </w:r>
      <w:r w:rsidR="00744484">
        <w:rPr>
          <w:rFonts w:asciiTheme="minorHAnsi" w:eastAsia="SimSun" w:hAnsiTheme="minorHAnsi" w:cstheme="minorHAnsi"/>
          <w:szCs w:val="22"/>
        </w:rPr>
        <w:t>C</w:t>
      </w:r>
      <w:r w:rsidR="002F47A3" w:rsidRPr="005D758F">
        <w:rPr>
          <w:rFonts w:asciiTheme="minorHAnsi" w:eastAsia="SimSun" w:hAnsiTheme="minorHAnsi" w:cstheme="minorHAnsi"/>
          <w:szCs w:val="22"/>
        </w:rPr>
        <w:t>lause 5.</w:t>
      </w:r>
      <w:r w:rsidRPr="005D758F">
        <w:rPr>
          <w:rFonts w:asciiTheme="minorHAnsi" w:eastAsia="SimSun" w:hAnsiTheme="minorHAnsi" w:cstheme="minorHAnsi"/>
          <w:szCs w:val="22"/>
        </w:rPr>
        <w:t>5</w:t>
      </w:r>
      <w:r w:rsidR="002F47A3" w:rsidRPr="005D758F">
        <w:rPr>
          <w:rFonts w:asciiTheme="minorHAnsi" w:eastAsia="SimSun" w:hAnsiTheme="minorHAnsi" w:cstheme="minorHAnsi"/>
          <w:szCs w:val="22"/>
        </w:rPr>
        <w:t xml:space="preserve"> of this Schedule the Transporter Measureme</w:t>
      </w:r>
      <w:r w:rsidR="00084E4D" w:rsidRPr="005D758F">
        <w:rPr>
          <w:rFonts w:asciiTheme="minorHAnsi" w:eastAsia="SimSun" w:hAnsiTheme="minorHAnsi" w:cstheme="minorHAnsi"/>
          <w:szCs w:val="22"/>
        </w:rPr>
        <w:t>n</w:t>
      </w:r>
      <w:r w:rsidR="002F47A3" w:rsidRPr="005D758F">
        <w:rPr>
          <w:rFonts w:asciiTheme="minorHAnsi" w:eastAsia="SimSun" w:hAnsiTheme="minorHAnsi" w:cstheme="minorHAnsi"/>
          <w:szCs w:val="22"/>
        </w:rPr>
        <w:t xml:space="preserve">t and Control Equipment operates to automatically close the ROV.  </w:t>
      </w:r>
    </w:p>
    <w:p w14:paraId="19DEB132" w14:textId="77777777" w:rsidR="00084E4D" w:rsidRPr="005D758F" w:rsidRDefault="00084E4D" w:rsidP="00304244">
      <w:pPr>
        <w:autoSpaceDE w:val="0"/>
        <w:autoSpaceDN w:val="0"/>
        <w:adjustRightInd w:val="0"/>
        <w:spacing w:line="240" w:lineRule="auto"/>
        <w:ind w:left="1320" w:hanging="600"/>
        <w:rPr>
          <w:rFonts w:asciiTheme="minorHAnsi" w:eastAsia="SimSun" w:hAnsiTheme="minorHAnsi" w:cstheme="minorHAnsi"/>
          <w:szCs w:val="22"/>
        </w:rPr>
      </w:pPr>
    </w:p>
    <w:p w14:paraId="1DD8F1D8" w14:textId="7C17A28F" w:rsidR="00B014C3" w:rsidRPr="005D758F" w:rsidRDefault="002F47A3" w:rsidP="00F20730">
      <w:pPr>
        <w:autoSpaceDE w:val="0"/>
        <w:autoSpaceDN w:val="0"/>
        <w:adjustRightInd w:val="0"/>
        <w:spacing w:line="240" w:lineRule="auto"/>
        <w:ind w:left="1320"/>
        <w:rPr>
          <w:rFonts w:asciiTheme="minorHAnsi" w:eastAsia="SimSun" w:hAnsiTheme="minorHAnsi" w:cstheme="minorHAnsi"/>
          <w:szCs w:val="22"/>
        </w:rPr>
      </w:pPr>
      <w:r w:rsidRPr="005D758F">
        <w:rPr>
          <w:rFonts w:asciiTheme="minorHAnsi" w:eastAsia="SimSun" w:hAnsiTheme="minorHAnsi" w:cstheme="minorHAnsi"/>
          <w:szCs w:val="22"/>
        </w:rPr>
        <w:t>Following any closure of the ROV manual intervention by the Transporter will be necessary to reopen the ROV.</w:t>
      </w:r>
    </w:p>
    <w:p w14:paraId="197856B0" w14:textId="49C0E63D" w:rsidR="00B014C3" w:rsidRPr="005D758F" w:rsidRDefault="00B014C3" w:rsidP="00D5370D">
      <w:pPr>
        <w:tabs>
          <w:tab w:val="left" w:pos="1418"/>
        </w:tabs>
        <w:autoSpaceDE w:val="0"/>
        <w:autoSpaceDN w:val="0"/>
        <w:adjustRightInd w:val="0"/>
        <w:spacing w:line="240" w:lineRule="auto"/>
        <w:ind w:left="851" w:hanging="33"/>
        <w:rPr>
          <w:rFonts w:asciiTheme="minorHAnsi" w:eastAsia="SimSun" w:hAnsiTheme="minorHAnsi" w:cstheme="minorHAnsi"/>
          <w:szCs w:val="22"/>
        </w:rPr>
      </w:pPr>
    </w:p>
    <w:p w14:paraId="5E77D675" w14:textId="17C2BBC4" w:rsidR="005801D5" w:rsidRPr="005D758F" w:rsidRDefault="006144DD" w:rsidP="001B2E88">
      <w:pPr>
        <w:pStyle w:val="Schmainheadsingle"/>
        <w:tabs>
          <w:tab w:val="num" w:pos="0"/>
        </w:tabs>
        <w:ind w:left="1134" w:hanging="567"/>
        <w:rPr>
          <w:rFonts w:asciiTheme="minorHAnsi" w:hAnsiTheme="minorHAnsi" w:cstheme="minorHAnsi"/>
          <w:szCs w:val="22"/>
        </w:rPr>
      </w:pPr>
      <w:r>
        <w:rPr>
          <w:rFonts w:asciiTheme="minorHAnsi" w:hAnsiTheme="minorHAnsi" w:cstheme="minorHAnsi"/>
          <w:szCs w:val="22"/>
        </w:rPr>
        <w:lastRenderedPageBreak/>
        <w:t xml:space="preserve"> </w:t>
      </w:r>
      <w:bookmarkStart w:id="45" w:name="_Toc234847312"/>
      <w:r w:rsidR="005801D5" w:rsidRPr="005D758F">
        <w:rPr>
          <w:rFonts w:asciiTheme="minorHAnsi" w:hAnsiTheme="minorHAnsi" w:cstheme="minorHAnsi"/>
          <w:szCs w:val="22"/>
        </w:rPr>
        <w:t xml:space="preserve">3      </w:t>
      </w:r>
      <w:r w:rsidR="008036B7" w:rsidRPr="005D758F">
        <w:rPr>
          <w:rFonts w:asciiTheme="minorHAnsi" w:hAnsiTheme="minorHAnsi" w:cstheme="minorHAnsi"/>
          <w:szCs w:val="22"/>
        </w:rPr>
        <w:t>Flow and End of Day Quantity</w:t>
      </w:r>
      <w:bookmarkEnd w:id="45"/>
    </w:p>
    <w:p w14:paraId="366B4103" w14:textId="0E880699" w:rsidR="00767895" w:rsidRDefault="726C5BC3" w:rsidP="3C1E9517">
      <w:pPr>
        <w:rPr>
          <w:rFonts w:asciiTheme="minorHAnsi" w:hAnsiTheme="minorHAnsi" w:cstheme="minorHAnsi"/>
        </w:rPr>
      </w:pPr>
      <w:r w:rsidRPr="005D758F">
        <w:rPr>
          <w:rFonts w:asciiTheme="minorHAnsi" w:hAnsiTheme="minorHAnsi" w:cstheme="minorHAnsi"/>
        </w:rPr>
        <w:t>The Tr</w:t>
      </w:r>
      <w:r w:rsidR="66EAAE27" w:rsidRPr="005D758F">
        <w:rPr>
          <w:rFonts w:asciiTheme="minorHAnsi" w:hAnsiTheme="minorHAnsi" w:cstheme="minorHAnsi"/>
        </w:rPr>
        <w:t>an</w:t>
      </w:r>
      <w:r w:rsidRPr="005D758F">
        <w:rPr>
          <w:rFonts w:asciiTheme="minorHAnsi" w:hAnsiTheme="minorHAnsi" w:cstheme="minorHAnsi"/>
        </w:rPr>
        <w:t xml:space="preserve">sporter may </w:t>
      </w:r>
      <w:r w:rsidR="00FB0585" w:rsidRPr="005D758F">
        <w:rPr>
          <w:rFonts w:asciiTheme="minorHAnsi" w:hAnsiTheme="minorHAnsi" w:cstheme="minorHAnsi"/>
        </w:rPr>
        <w:t xml:space="preserve">at any time and from time to time </w:t>
      </w:r>
      <w:r w:rsidRPr="005D758F">
        <w:rPr>
          <w:rFonts w:asciiTheme="minorHAnsi" w:hAnsiTheme="minorHAnsi" w:cstheme="minorHAnsi"/>
        </w:rPr>
        <w:t>decide that t</w:t>
      </w:r>
      <w:r w:rsidR="2E1FDFEE" w:rsidRPr="005D758F">
        <w:rPr>
          <w:rFonts w:asciiTheme="minorHAnsi" w:hAnsiTheme="minorHAnsi" w:cstheme="minorHAnsi"/>
        </w:rPr>
        <w:t xml:space="preserve">he </w:t>
      </w:r>
      <w:r w:rsidR="1E0700B3" w:rsidRPr="005D758F">
        <w:rPr>
          <w:rFonts w:asciiTheme="minorHAnsi" w:hAnsiTheme="minorHAnsi" w:cstheme="minorHAnsi"/>
        </w:rPr>
        <w:t xml:space="preserve">following </w:t>
      </w:r>
      <w:r w:rsidR="2E1FDFEE" w:rsidRPr="005D758F">
        <w:rPr>
          <w:rFonts w:asciiTheme="minorHAnsi" w:hAnsiTheme="minorHAnsi" w:cstheme="minorHAnsi"/>
        </w:rPr>
        <w:t xml:space="preserve">provisions of this Schedule 3, Section 1 </w:t>
      </w:r>
      <w:r w:rsidR="1E0700B3" w:rsidRPr="005D758F">
        <w:rPr>
          <w:rFonts w:asciiTheme="minorHAnsi" w:hAnsiTheme="minorHAnsi" w:cstheme="minorHAnsi"/>
        </w:rPr>
        <w:t xml:space="preserve">(excluding 1.1) </w:t>
      </w:r>
      <w:r w:rsidR="2E1FDFEE" w:rsidRPr="005D758F">
        <w:rPr>
          <w:rFonts w:asciiTheme="minorHAnsi" w:hAnsiTheme="minorHAnsi" w:cstheme="minorHAnsi"/>
        </w:rPr>
        <w:t>(General)</w:t>
      </w:r>
      <w:r w:rsidR="618C1646" w:rsidRPr="005D758F">
        <w:rPr>
          <w:rFonts w:asciiTheme="minorHAnsi" w:hAnsiTheme="minorHAnsi" w:cstheme="minorHAnsi"/>
        </w:rPr>
        <w:t>,</w:t>
      </w:r>
      <w:r w:rsidR="2E1FDFEE" w:rsidRPr="005D758F">
        <w:rPr>
          <w:rFonts w:asciiTheme="minorHAnsi" w:hAnsiTheme="minorHAnsi" w:cstheme="minorHAnsi"/>
        </w:rPr>
        <w:t xml:space="preserve"> Section </w:t>
      </w:r>
      <w:r w:rsidR="2B29B80D" w:rsidRPr="005D758F">
        <w:rPr>
          <w:rFonts w:asciiTheme="minorHAnsi" w:hAnsiTheme="minorHAnsi" w:cstheme="minorHAnsi"/>
        </w:rPr>
        <w:t>2.3 to 2.10</w:t>
      </w:r>
      <w:r w:rsidR="2E1FDFEE" w:rsidRPr="005D758F">
        <w:rPr>
          <w:rFonts w:asciiTheme="minorHAnsi" w:hAnsiTheme="minorHAnsi" w:cstheme="minorHAnsi"/>
        </w:rPr>
        <w:t xml:space="preserve"> </w:t>
      </w:r>
      <w:r w:rsidR="618C1646" w:rsidRPr="005D758F">
        <w:rPr>
          <w:rFonts w:asciiTheme="minorHAnsi" w:hAnsiTheme="minorHAnsi" w:cstheme="minorHAnsi"/>
        </w:rPr>
        <w:t>(</w:t>
      </w:r>
      <w:r w:rsidR="2E1FDFEE" w:rsidRPr="005D758F">
        <w:rPr>
          <w:rFonts w:asciiTheme="minorHAnsi" w:hAnsiTheme="minorHAnsi" w:cstheme="minorHAnsi"/>
        </w:rPr>
        <w:t>Daily Flow Notifications</w:t>
      </w:r>
      <w:r w:rsidR="618C1646" w:rsidRPr="005D758F">
        <w:rPr>
          <w:rFonts w:asciiTheme="minorHAnsi" w:hAnsiTheme="minorHAnsi" w:cstheme="minorHAnsi"/>
        </w:rPr>
        <w:t>)</w:t>
      </w:r>
      <w:r w:rsidR="2E1FDFEE" w:rsidRPr="005D758F">
        <w:rPr>
          <w:rFonts w:asciiTheme="minorHAnsi" w:hAnsiTheme="minorHAnsi" w:cstheme="minorHAnsi"/>
        </w:rPr>
        <w:t xml:space="preserve">, Section 4 </w:t>
      </w:r>
      <w:r w:rsidR="618C1646" w:rsidRPr="005D758F">
        <w:rPr>
          <w:rFonts w:asciiTheme="minorHAnsi" w:hAnsiTheme="minorHAnsi" w:cstheme="minorHAnsi"/>
        </w:rPr>
        <w:t>(</w:t>
      </w:r>
      <w:r w:rsidR="2E1FDFEE" w:rsidRPr="005D758F">
        <w:rPr>
          <w:rFonts w:asciiTheme="minorHAnsi" w:hAnsiTheme="minorHAnsi" w:cstheme="minorHAnsi"/>
        </w:rPr>
        <w:t>D+ 1 Information Exchange</w:t>
      </w:r>
      <w:r w:rsidR="618C1646" w:rsidRPr="005D758F">
        <w:rPr>
          <w:rFonts w:asciiTheme="minorHAnsi" w:hAnsiTheme="minorHAnsi" w:cstheme="minorHAnsi"/>
        </w:rPr>
        <w:t>)</w:t>
      </w:r>
      <w:r w:rsidR="2E1FDFEE" w:rsidRPr="005D758F">
        <w:rPr>
          <w:rFonts w:asciiTheme="minorHAnsi" w:hAnsiTheme="minorHAnsi" w:cstheme="minorHAnsi"/>
        </w:rPr>
        <w:t xml:space="preserve"> Section 5</w:t>
      </w:r>
      <w:r w:rsidRPr="005D758F">
        <w:rPr>
          <w:rFonts w:asciiTheme="minorHAnsi" w:hAnsiTheme="minorHAnsi" w:cstheme="minorHAnsi"/>
        </w:rPr>
        <w:t xml:space="preserve"> (or such one or more of them)</w:t>
      </w:r>
      <w:r w:rsidR="2E1FDFEE" w:rsidRPr="005D758F">
        <w:rPr>
          <w:rFonts w:asciiTheme="minorHAnsi" w:hAnsiTheme="minorHAnsi" w:cstheme="minorHAnsi"/>
        </w:rPr>
        <w:t xml:space="preserve"> shall </w:t>
      </w:r>
      <w:r w:rsidR="64DD8D4B" w:rsidRPr="005D758F">
        <w:rPr>
          <w:rFonts w:asciiTheme="minorHAnsi" w:hAnsiTheme="minorHAnsi" w:cstheme="minorHAnsi"/>
        </w:rPr>
        <w:t xml:space="preserve">be suspended (in whole or in part) </w:t>
      </w:r>
      <w:r w:rsidR="2E1FDFEE" w:rsidRPr="005D758F">
        <w:rPr>
          <w:rFonts w:asciiTheme="minorHAnsi" w:hAnsiTheme="minorHAnsi" w:cstheme="minorHAnsi"/>
        </w:rPr>
        <w:t>for</w:t>
      </w:r>
      <w:r w:rsidRPr="005D758F">
        <w:rPr>
          <w:rFonts w:asciiTheme="minorHAnsi" w:hAnsiTheme="minorHAnsi" w:cstheme="minorHAnsi"/>
        </w:rPr>
        <w:t xml:space="preserve"> such period or periods as may be d</w:t>
      </w:r>
      <w:r w:rsidR="66EAAE27" w:rsidRPr="005D758F">
        <w:rPr>
          <w:rFonts w:asciiTheme="minorHAnsi" w:hAnsiTheme="minorHAnsi" w:cstheme="minorHAnsi"/>
        </w:rPr>
        <w:t>eter</w:t>
      </w:r>
      <w:r w:rsidRPr="005D758F">
        <w:rPr>
          <w:rFonts w:asciiTheme="minorHAnsi" w:hAnsiTheme="minorHAnsi" w:cstheme="minorHAnsi"/>
        </w:rPr>
        <w:t xml:space="preserve">mined </w:t>
      </w:r>
      <w:r w:rsidR="64DD8D4B" w:rsidRPr="005D758F">
        <w:rPr>
          <w:rFonts w:asciiTheme="minorHAnsi" w:hAnsiTheme="minorHAnsi" w:cstheme="minorHAnsi"/>
        </w:rPr>
        <w:t xml:space="preserve">by the Transporter </w:t>
      </w:r>
      <w:r w:rsidRPr="005D758F">
        <w:rPr>
          <w:rFonts w:asciiTheme="minorHAnsi" w:hAnsiTheme="minorHAnsi" w:cstheme="minorHAnsi"/>
        </w:rPr>
        <w:t>from time to time</w:t>
      </w:r>
      <w:r w:rsidR="2E1FDFEE" w:rsidRPr="005D758F">
        <w:rPr>
          <w:rFonts w:asciiTheme="minorHAnsi" w:hAnsiTheme="minorHAnsi" w:cstheme="minorHAnsi"/>
        </w:rPr>
        <w:t>.</w:t>
      </w:r>
      <w:r w:rsidR="613629BA" w:rsidRPr="005D758F">
        <w:rPr>
          <w:rFonts w:asciiTheme="minorHAnsi" w:hAnsiTheme="minorHAnsi" w:cstheme="minorHAnsi"/>
        </w:rPr>
        <w:t xml:space="preserve"> </w:t>
      </w:r>
      <w:r w:rsidR="00FB0585" w:rsidRPr="005D758F">
        <w:rPr>
          <w:rFonts w:asciiTheme="minorHAnsi" w:hAnsiTheme="minorHAnsi" w:cstheme="minorHAnsi"/>
        </w:rPr>
        <w:t xml:space="preserve"> The Transporter reserves the right to restore the application of all or an</w:t>
      </w:r>
      <w:r w:rsidR="004655AF" w:rsidRPr="005D758F">
        <w:rPr>
          <w:rFonts w:asciiTheme="minorHAnsi" w:hAnsiTheme="minorHAnsi" w:cstheme="minorHAnsi"/>
        </w:rPr>
        <w:t>y</w:t>
      </w:r>
      <w:r w:rsidR="00FB0585" w:rsidRPr="005D758F">
        <w:rPr>
          <w:rFonts w:asciiTheme="minorHAnsi" w:hAnsiTheme="minorHAnsi" w:cstheme="minorHAnsi"/>
        </w:rPr>
        <w:t xml:space="preserve"> of the suspended provisions of this Schedule 3 </w:t>
      </w:r>
      <w:r w:rsidR="00C11A0E" w:rsidRPr="005D758F">
        <w:rPr>
          <w:rFonts w:asciiTheme="minorHAnsi" w:hAnsiTheme="minorHAnsi" w:cstheme="minorHAnsi"/>
        </w:rPr>
        <w:t>o</w:t>
      </w:r>
      <w:r w:rsidR="004655AF" w:rsidRPr="005D758F">
        <w:rPr>
          <w:rFonts w:asciiTheme="minorHAnsi" w:hAnsiTheme="minorHAnsi" w:cstheme="minorHAnsi"/>
        </w:rPr>
        <w:t>n</w:t>
      </w:r>
      <w:r w:rsidR="00FB0585" w:rsidRPr="005D758F">
        <w:rPr>
          <w:rFonts w:asciiTheme="minorHAnsi" w:hAnsiTheme="minorHAnsi" w:cstheme="minorHAnsi"/>
        </w:rPr>
        <w:t xml:space="preserve"> not less than 6 months (or such lesser period as may be agreed between the Transporter and the </w:t>
      </w:r>
      <w:r w:rsidR="00276902" w:rsidRPr="005D758F">
        <w:rPr>
          <w:rFonts w:asciiTheme="minorHAnsi" w:hAnsiTheme="minorHAnsi" w:cstheme="minorHAnsi"/>
        </w:rPr>
        <w:t>CGI Administrator</w:t>
      </w:r>
      <w:r w:rsidR="00C11A0E" w:rsidRPr="005D758F">
        <w:rPr>
          <w:rFonts w:asciiTheme="minorHAnsi" w:hAnsiTheme="minorHAnsi" w:cstheme="minorHAnsi"/>
        </w:rPr>
        <w:t>) notice</w:t>
      </w:r>
      <w:r w:rsidR="00FB0585" w:rsidRPr="005D758F">
        <w:rPr>
          <w:rFonts w:asciiTheme="minorHAnsi" w:hAnsiTheme="minorHAnsi" w:cstheme="minorHAnsi"/>
        </w:rPr>
        <w:t xml:space="preserve"> by the Transporter to the </w:t>
      </w:r>
      <w:r w:rsidR="00276902" w:rsidRPr="005D758F">
        <w:rPr>
          <w:rFonts w:asciiTheme="minorHAnsi" w:hAnsiTheme="minorHAnsi" w:cstheme="minorHAnsi"/>
        </w:rPr>
        <w:t>CGI Administrator</w:t>
      </w:r>
      <w:r w:rsidR="00FB0585" w:rsidRPr="005D758F">
        <w:rPr>
          <w:rFonts w:asciiTheme="minorHAnsi" w:hAnsiTheme="minorHAnsi" w:cstheme="minorHAnsi"/>
        </w:rPr>
        <w:t>.</w:t>
      </w:r>
    </w:p>
    <w:p w14:paraId="06D500F6" w14:textId="77777777" w:rsidR="00823396" w:rsidRDefault="00823396" w:rsidP="3C1E9517">
      <w:pPr>
        <w:rPr>
          <w:rFonts w:asciiTheme="minorHAnsi" w:hAnsiTheme="minorHAnsi" w:cstheme="minorHAnsi"/>
        </w:rPr>
      </w:pPr>
    </w:p>
    <w:p w14:paraId="69A62693" w14:textId="6E232999" w:rsidR="00CE6D73" w:rsidRPr="005D758F" w:rsidRDefault="00CE6D73" w:rsidP="3C1E9517">
      <w:pPr>
        <w:rPr>
          <w:rFonts w:asciiTheme="minorHAnsi" w:hAnsiTheme="minorHAnsi" w:cstheme="minorHAnsi"/>
        </w:rPr>
      </w:pPr>
      <w:r>
        <w:rPr>
          <w:rFonts w:asciiTheme="minorHAnsi" w:hAnsiTheme="minorHAnsi" w:cstheme="minorHAnsi"/>
        </w:rPr>
        <w:t>W</w:t>
      </w:r>
      <w:r w:rsidRPr="00CE6D73">
        <w:rPr>
          <w:rFonts w:asciiTheme="minorHAnsi" w:hAnsiTheme="minorHAnsi" w:cstheme="minorHAnsi"/>
        </w:rPr>
        <w:t xml:space="preserve">here GNI suspends (in whole or in part) provisions of this Schedule 3, the CGI Administrator </w:t>
      </w:r>
      <w:r>
        <w:rPr>
          <w:rFonts w:asciiTheme="minorHAnsi" w:hAnsiTheme="minorHAnsi" w:cstheme="minorHAnsi"/>
        </w:rPr>
        <w:t xml:space="preserve">(where requested) </w:t>
      </w:r>
      <w:r w:rsidRPr="00CE6D73">
        <w:rPr>
          <w:rFonts w:asciiTheme="minorHAnsi" w:hAnsiTheme="minorHAnsi" w:cstheme="minorHAnsi"/>
        </w:rPr>
        <w:t xml:space="preserve">shall provide to the Transporter a </w:t>
      </w:r>
      <w:r>
        <w:rPr>
          <w:rFonts w:asciiTheme="minorHAnsi" w:hAnsiTheme="minorHAnsi" w:cstheme="minorHAnsi"/>
        </w:rPr>
        <w:t>list</w:t>
      </w:r>
      <w:r w:rsidRPr="00CE6D73">
        <w:rPr>
          <w:rFonts w:asciiTheme="minorHAnsi" w:hAnsiTheme="minorHAnsi" w:cstheme="minorHAnsi"/>
        </w:rPr>
        <w:t xml:space="preserve"> of </w:t>
      </w:r>
      <w:r>
        <w:rPr>
          <w:rFonts w:asciiTheme="minorHAnsi" w:hAnsiTheme="minorHAnsi" w:cstheme="minorHAnsi"/>
        </w:rPr>
        <w:t>scheduled</w:t>
      </w:r>
      <w:r w:rsidRPr="00CE6D73">
        <w:rPr>
          <w:rFonts w:asciiTheme="minorHAnsi" w:hAnsiTheme="minorHAnsi" w:cstheme="minorHAnsi"/>
        </w:rPr>
        <w:t xml:space="preserve"> </w:t>
      </w:r>
      <w:r>
        <w:rPr>
          <w:rFonts w:asciiTheme="minorHAnsi" w:hAnsiTheme="minorHAnsi" w:cstheme="minorHAnsi"/>
        </w:rPr>
        <w:t>d</w:t>
      </w:r>
      <w:r w:rsidRPr="00CE6D73">
        <w:rPr>
          <w:rFonts w:asciiTheme="minorHAnsi" w:hAnsiTheme="minorHAnsi" w:cstheme="minorHAnsi"/>
        </w:rPr>
        <w:t xml:space="preserve">ecanting </w:t>
      </w:r>
      <w:r>
        <w:rPr>
          <w:rFonts w:asciiTheme="minorHAnsi" w:hAnsiTheme="minorHAnsi" w:cstheme="minorHAnsi"/>
        </w:rPr>
        <w:t>a</w:t>
      </w:r>
      <w:r w:rsidRPr="00CE6D73">
        <w:rPr>
          <w:rFonts w:asciiTheme="minorHAnsi" w:hAnsiTheme="minorHAnsi" w:cstheme="minorHAnsi"/>
        </w:rPr>
        <w:t>rrangements in respect of each Day.</w:t>
      </w:r>
    </w:p>
    <w:p w14:paraId="4BA9E941" w14:textId="77777777" w:rsidR="002846CC" w:rsidRPr="005D758F" w:rsidRDefault="002846CC" w:rsidP="00767895">
      <w:pPr>
        <w:rPr>
          <w:rFonts w:asciiTheme="minorHAnsi" w:hAnsiTheme="minorHAnsi" w:cstheme="minorHAnsi"/>
          <w:szCs w:val="22"/>
        </w:rPr>
      </w:pPr>
    </w:p>
    <w:p w14:paraId="5066424C" w14:textId="35C411C9" w:rsidR="00CB1FFA" w:rsidRPr="005D758F" w:rsidRDefault="00CB1FFA" w:rsidP="00D5370D">
      <w:pPr>
        <w:tabs>
          <w:tab w:val="left" w:pos="851"/>
        </w:tabs>
        <w:autoSpaceDE w:val="0"/>
        <w:autoSpaceDN w:val="0"/>
        <w:adjustRightInd w:val="0"/>
        <w:spacing w:line="240" w:lineRule="auto"/>
        <w:ind w:left="709" w:hanging="709"/>
        <w:jc w:val="left"/>
        <w:rPr>
          <w:rFonts w:asciiTheme="minorHAnsi" w:eastAsia="SimSun" w:hAnsiTheme="minorHAnsi" w:cstheme="minorHAnsi"/>
          <w:color w:val="000000"/>
          <w:szCs w:val="22"/>
        </w:rPr>
      </w:pPr>
      <w:r w:rsidRPr="005D758F">
        <w:rPr>
          <w:rFonts w:asciiTheme="minorHAnsi" w:eastAsia="SimSun" w:hAnsiTheme="minorHAnsi" w:cstheme="minorHAnsi"/>
          <w:color w:val="000000"/>
          <w:szCs w:val="22"/>
        </w:rPr>
        <w:t>1.</w:t>
      </w:r>
      <w:r w:rsidR="00D5370D" w:rsidRPr="005D758F">
        <w:rPr>
          <w:rFonts w:asciiTheme="minorHAnsi" w:eastAsia="SimSun" w:hAnsiTheme="minorHAnsi" w:cstheme="minorHAnsi"/>
          <w:color w:val="000000"/>
          <w:szCs w:val="22"/>
        </w:rPr>
        <w:tab/>
      </w:r>
      <w:r w:rsidRPr="005D758F">
        <w:rPr>
          <w:rFonts w:asciiTheme="minorHAnsi" w:eastAsia="SimSun" w:hAnsiTheme="minorHAnsi" w:cstheme="minorHAnsi"/>
          <w:b/>
          <w:bCs/>
          <w:color w:val="000000"/>
          <w:szCs w:val="22"/>
        </w:rPr>
        <w:t xml:space="preserve">General </w:t>
      </w:r>
    </w:p>
    <w:p w14:paraId="7E0A35B9" w14:textId="77777777" w:rsidR="00CB1FFA" w:rsidRPr="005D758F" w:rsidRDefault="00CB1FFA" w:rsidP="00CB1FFA">
      <w:pPr>
        <w:autoSpaceDE w:val="0"/>
        <w:autoSpaceDN w:val="0"/>
        <w:adjustRightInd w:val="0"/>
        <w:spacing w:line="240" w:lineRule="auto"/>
        <w:jc w:val="left"/>
        <w:rPr>
          <w:rFonts w:asciiTheme="minorHAnsi" w:eastAsia="SimSun" w:hAnsiTheme="minorHAnsi" w:cstheme="minorHAnsi"/>
          <w:color w:val="000000"/>
          <w:szCs w:val="22"/>
        </w:rPr>
      </w:pPr>
    </w:p>
    <w:p w14:paraId="68BBEB6C" w14:textId="602243C6" w:rsidR="00CB1FFA" w:rsidRPr="005D758F" w:rsidRDefault="00CB1FFA" w:rsidP="001D1F62">
      <w:pPr>
        <w:autoSpaceDE w:val="0"/>
        <w:autoSpaceDN w:val="0"/>
        <w:adjustRightInd w:val="0"/>
        <w:spacing w:line="240" w:lineRule="auto"/>
        <w:ind w:left="709" w:hanging="709"/>
        <w:rPr>
          <w:rFonts w:asciiTheme="minorHAnsi" w:eastAsia="SimSun" w:hAnsiTheme="minorHAnsi" w:cstheme="minorHAnsi"/>
          <w:color w:val="000000"/>
          <w:szCs w:val="22"/>
        </w:rPr>
      </w:pPr>
      <w:r w:rsidRPr="005D758F">
        <w:rPr>
          <w:rFonts w:asciiTheme="minorHAnsi" w:eastAsia="SimSun" w:hAnsiTheme="minorHAnsi" w:cstheme="minorHAnsi"/>
          <w:color w:val="000000"/>
          <w:szCs w:val="22"/>
        </w:rPr>
        <w:t>1.1</w:t>
      </w:r>
      <w:r w:rsidRPr="005D758F">
        <w:rPr>
          <w:rFonts w:asciiTheme="minorHAnsi" w:eastAsia="SimSun" w:hAnsiTheme="minorHAnsi" w:cstheme="minorHAnsi"/>
          <w:color w:val="000000"/>
          <w:szCs w:val="22"/>
        </w:rPr>
        <w:tab/>
        <w:t xml:space="preserve">The quantities and rates at which Natural Gas is delivered at the Connected System Point and changes in such quantities and rates shall be limited in accordance with this Schedule 3. </w:t>
      </w:r>
    </w:p>
    <w:p w14:paraId="0C4379C3" w14:textId="77777777" w:rsidR="00CB1FFA" w:rsidRPr="005D758F" w:rsidRDefault="00CB1FFA" w:rsidP="00BA39E5">
      <w:pPr>
        <w:autoSpaceDE w:val="0"/>
        <w:autoSpaceDN w:val="0"/>
        <w:adjustRightInd w:val="0"/>
        <w:spacing w:line="240" w:lineRule="auto"/>
        <w:ind w:left="709" w:hanging="709"/>
        <w:jc w:val="left"/>
        <w:rPr>
          <w:rFonts w:asciiTheme="minorHAnsi" w:eastAsia="SimSun" w:hAnsiTheme="minorHAnsi" w:cstheme="minorHAnsi"/>
          <w:color w:val="000000"/>
          <w:szCs w:val="22"/>
        </w:rPr>
      </w:pPr>
    </w:p>
    <w:p w14:paraId="13A2D40E" w14:textId="495E47E0" w:rsidR="00CB1FFA" w:rsidRPr="005D758F" w:rsidRDefault="00CB1FFA" w:rsidP="00BA39E5">
      <w:pPr>
        <w:autoSpaceDE w:val="0"/>
        <w:autoSpaceDN w:val="0"/>
        <w:adjustRightInd w:val="0"/>
        <w:spacing w:line="240" w:lineRule="auto"/>
        <w:ind w:left="709" w:hanging="709"/>
        <w:rPr>
          <w:rFonts w:asciiTheme="minorHAnsi" w:eastAsia="SimSun" w:hAnsiTheme="minorHAnsi" w:cstheme="minorHAnsi"/>
          <w:color w:val="000000"/>
          <w:szCs w:val="22"/>
        </w:rPr>
      </w:pPr>
      <w:r w:rsidRPr="005D758F">
        <w:rPr>
          <w:rFonts w:asciiTheme="minorHAnsi" w:eastAsia="SimSun" w:hAnsiTheme="minorHAnsi" w:cstheme="minorHAnsi"/>
          <w:color w:val="000000"/>
          <w:szCs w:val="22"/>
        </w:rPr>
        <w:t>1.2</w:t>
      </w:r>
      <w:r w:rsidRPr="005D758F">
        <w:rPr>
          <w:rFonts w:asciiTheme="minorHAnsi" w:eastAsia="SimSun" w:hAnsiTheme="minorHAnsi" w:cstheme="minorHAnsi"/>
          <w:color w:val="000000"/>
          <w:szCs w:val="22"/>
        </w:rPr>
        <w:tab/>
        <w:t xml:space="preserve">Each </w:t>
      </w:r>
      <w:r w:rsidR="001921E8" w:rsidRPr="005D758F">
        <w:rPr>
          <w:rFonts w:asciiTheme="minorHAnsi" w:eastAsia="SimSun" w:hAnsiTheme="minorHAnsi" w:cstheme="minorHAnsi"/>
          <w:color w:val="000000"/>
          <w:szCs w:val="22"/>
        </w:rPr>
        <w:t>Party</w:t>
      </w:r>
      <w:r w:rsidRPr="005D758F">
        <w:rPr>
          <w:rFonts w:asciiTheme="minorHAnsi" w:eastAsia="SimSun" w:hAnsiTheme="minorHAnsi" w:cstheme="minorHAnsi"/>
          <w:color w:val="000000"/>
          <w:szCs w:val="22"/>
        </w:rPr>
        <w:t xml:space="preserve"> shall be entitled to take any operational step available to it to ensure that the requirements of this Schedule 3 are complied with in respect of the rate of delivery of Natural Gas at the Connected System Point. </w:t>
      </w:r>
    </w:p>
    <w:p w14:paraId="68ADE8FC" w14:textId="77777777" w:rsidR="00CB1FFA" w:rsidRPr="005D758F" w:rsidRDefault="00CB1FFA" w:rsidP="00BA39E5">
      <w:pPr>
        <w:autoSpaceDE w:val="0"/>
        <w:autoSpaceDN w:val="0"/>
        <w:adjustRightInd w:val="0"/>
        <w:spacing w:line="240" w:lineRule="auto"/>
        <w:ind w:left="709" w:hanging="709"/>
        <w:jc w:val="left"/>
        <w:rPr>
          <w:rFonts w:asciiTheme="minorHAnsi" w:eastAsia="SimSun" w:hAnsiTheme="minorHAnsi" w:cstheme="minorHAnsi"/>
          <w:color w:val="000000"/>
          <w:szCs w:val="22"/>
        </w:rPr>
      </w:pPr>
    </w:p>
    <w:p w14:paraId="72D00BD2" w14:textId="40F8322B" w:rsidR="00CB1FFA" w:rsidRPr="005D758F" w:rsidRDefault="00CB1FFA" w:rsidP="00BA39E5">
      <w:pPr>
        <w:autoSpaceDE w:val="0"/>
        <w:autoSpaceDN w:val="0"/>
        <w:adjustRightInd w:val="0"/>
        <w:spacing w:line="240" w:lineRule="auto"/>
        <w:ind w:left="709" w:hanging="709"/>
        <w:rPr>
          <w:rFonts w:asciiTheme="minorHAnsi" w:eastAsia="SimSun" w:hAnsiTheme="minorHAnsi" w:cstheme="minorHAnsi"/>
          <w:color w:val="000000"/>
        </w:rPr>
      </w:pPr>
      <w:r w:rsidRPr="005D758F">
        <w:rPr>
          <w:rFonts w:asciiTheme="minorHAnsi" w:eastAsia="SimSun" w:hAnsiTheme="minorHAnsi" w:cstheme="minorHAnsi"/>
          <w:color w:val="000000"/>
        </w:rPr>
        <w:t xml:space="preserve">1.3 </w:t>
      </w:r>
      <w:r w:rsidRPr="005D758F">
        <w:rPr>
          <w:rFonts w:asciiTheme="minorHAnsi" w:eastAsia="SimSun" w:hAnsiTheme="minorHAnsi" w:cstheme="minorHAnsi"/>
          <w:color w:val="000000"/>
          <w:szCs w:val="22"/>
        </w:rPr>
        <w:tab/>
      </w:r>
      <w:r w:rsidRPr="005D758F">
        <w:rPr>
          <w:rFonts w:asciiTheme="minorHAnsi" w:eastAsia="SimSun" w:hAnsiTheme="minorHAnsi" w:cstheme="minorHAnsi"/>
          <w:color w:val="000000"/>
        </w:rPr>
        <w:t xml:space="preserve">For each and every Day D, the </w:t>
      </w:r>
      <w:r w:rsidR="001921E8" w:rsidRPr="005D758F">
        <w:rPr>
          <w:rFonts w:asciiTheme="minorHAnsi" w:eastAsia="SimSun" w:hAnsiTheme="minorHAnsi" w:cstheme="minorHAnsi"/>
          <w:color w:val="000000"/>
        </w:rPr>
        <w:t xml:space="preserve">CGI Administrator </w:t>
      </w:r>
      <w:r w:rsidRPr="005D758F">
        <w:rPr>
          <w:rFonts w:asciiTheme="minorHAnsi" w:eastAsia="SimSun" w:hAnsiTheme="minorHAnsi" w:cstheme="minorHAnsi"/>
          <w:color w:val="000000"/>
        </w:rPr>
        <w:t xml:space="preserve">shall </w:t>
      </w:r>
      <w:r w:rsidR="005440A5" w:rsidRPr="005D758F">
        <w:rPr>
          <w:rFonts w:asciiTheme="minorHAnsi" w:eastAsia="SimSun" w:hAnsiTheme="minorHAnsi" w:cstheme="minorHAnsi"/>
          <w:color w:val="000000"/>
        </w:rPr>
        <w:t xml:space="preserve">if so requested by the Transporter </w:t>
      </w:r>
      <w:r w:rsidRPr="005D758F">
        <w:rPr>
          <w:rFonts w:asciiTheme="minorHAnsi" w:eastAsia="SimSun" w:hAnsiTheme="minorHAnsi" w:cstheme="minorHAnsi"/>
          <w:color w:val="000000"/>
        </w:rPr>
        <w:t xml:space="preserve">notify the Transporter of the End of Day Quantity of Natural Gas to be delivered at the Connected System Point by way of a Daily Flow Notification (DFN).  The DFN </w:t>
      </w:r>
      <w:r w:rsidRPr="005D758F">
        <w:rPr>
          <w:rFonts w:asciiTheme="minorHAnsi" w:eastAsia="SimSun" w:hAnsiTheme="minorHAnsi" w:cstheme="minorHAnsi"/>
          <w:snapToGrid w:val="0"/>
          <w:color w:val="000000"/>
        </w:rPr>
        <w:t>shall be in a form substantially similar to the pro forma set out in Appendix 1 to this Schedule 3.</w:t>
      </w:r>
      <w:r w:rsidR="005440A5" w:rsidRPr="005D758F">
        <w:rPr>
          <w:rFonts w:asciiTheme="minorHAnsi" w:eastAsia="SimSun" w:hAnsiTheme="minorHAnsi" w:cstheme="minorHAnsi"/>
          <w:snapToGrid w:val="0"/>
          <w:color w:val="000000"/>
        </w:rPr>
        <w:t xml:space="preserve">  </w:t>
      </w:r>
    </w:p>
    <w:p w14:paraId="0660F098" w14:textId="77777777" w:rsidR="00CB1FFA" w:rsidRPr="005D758F" w:rsidRDefault="00CB1FFA" w:rsidP="00BA39E5">
      <w:pPr>
        <w:autoSpaceDE w:val="0"/>
        <w:autoSpaceDN w:val="0"/>
        <w:adjustRightInd w:val="0"/>
        <w:spacing w:line="240" w:lineRule="auto"/>
        <w:ind w:left="709" w:hanging="709"/>
        <w:rPr>
          <w:rFonts w:asciiTheme="minorHAnsi" w:eastAsia="SimSun" w:hAnsiTheme="minorHAnsi" w:cstheme="minorHAnsi"/>
          <w:color w:val="000000"/>
          <w:szCs w:val="22"/>
        </w:rPr>
      </w:pPr>
    </w:p>
    <w:p w14:paraId="4FFAA66C" w14:textId="0CA974A4" w:rsidR="00CB1FFA" w:rsidRPr="005D758F" w:rsidRDefault="00CB1FFA" w:rsidP="00BA39E5">
      <w:pPr>
        <w:autoSpaceDE w:val="0"/>
        <w:autoSpaceDN w:val="0"/>
        <w:adjustRightInd w:val="0"/>
        <w:spacing w:line="240" w:lineRule="auto"/>
        <w:ind w:left="709" w:hanging="709"/>
        <w:rPr>
          <w:rFonts w:asciiTheme="minorHAnsi" w:eastAsia="SimSun" w:hAnsiTheme="minorHAnsi" w:cstheme="minorHAnsi"/>
          <w:color w:val="000000"/>
          <w:szCs w:val="22"/>
        </w:rPr>
      </w:pPr>
      <w:r w:rsidRPr="005D758F">
        <w:rPr>
          <w:rFonts w:asciiTheme="minorHAnsi" w:eastAsia="SimSun" w:hAnsiTheme="minorHAnsi" w:cstheme="minorHAnsi"/>
          <w:color w:val="000000"/>
          <w:szCs w:val="22"/>
        </w:rPr>
        <w:t xml:space="preserve">1.4 </w:t>
      </w:r>
      <w:r w:rsidRPr="005D758F">
        <w:rPr>
          <w:rFonts w:asciiTheme="minorHAnsi" w:eastAsia="SimSun" w:hAnsiTheme="minorHAnsi" w:cstheme="minorHAnsi"/>
          <w:color w:val="000000"/>
          <w:szCs w:val="22"/>
        </w:rPr>
        <w:tab/>
        <w:t xml:space="preserve">The Transporter may issue Rejection Notices to the </w:t>
      </w:r>
      <w:r w:rsidR="001921E8" w:rsidRPr="005D758F">
        <w:rPr>
          <w:rFonts w:asciiTheme="minorHAnsi" w:eastAsia="SimSun" w:hAnsiTheme="minorHAnsi" w:cstheme="minorHAnsi"/>
          <w:color w:val="000000"/>
          <w:szCs w:val="22"/>
        </w:rPr>
        <w:t xml:space="preserve">CGI Administrator </w:t>
      </w:r>
      <w:r w:rsidRPr="005D758F">
        <w:rPr>
          <w:rFonts w:asciiTheme="minorHAnsi" w:eastAsia="SimSun" w:hAnsiTheme="minorHAnsi" w:cstheme="minorHAnsi"/>
          <w:color w:val="000000"/>
          <w:szCs w:val="22"/>
        </w:rPr>
        <w:t xml:space="preserve">in response to such Daily Flow Notifications and/or otherwise in accordance with this agreement. </w:t>
      </w:r>
    </w:p>
    <w:p w14:paraId="5DCF67B5" w14:textId="77777777" w:rsidR="00CB1FFA" w:rsidRPr="005D758F" w:rsidRDefault="00CB1FFA" w:rsidP="00BA39E5">
      <w:pPr>
        <w:autoSpaceDE w:val="0"/>
        <w:autoSpaceDN w:val="0"/>
        <w:adjustRightInd w:val="0"/>
        <w:spacing w:line="240" w:lineRule="auto"/>
        <w:ind w:left="709" w:hanging="709"/>
        <w:rPr>
          <w:rFonts w:asciiTheme="minorHAnsi" w:eastAsia="SimSun" w:hAnsiTheme="minorHAnsi" w:cstheme="minorHAnsi"/>
          <w:color w:val="000000"/>
          <w:szCs w:val="22"/>
        </w:rPr>
      </w:pPr>
    </w:p>
    <w:p w14:paraId="78CA68DC" w14:textId="5BEC62F6" w:rsidR="00CB1FFA" w:rsidRPr="005D758F" w:rsidRDefault="00CB1FFA" w:rsidP="00BA39E5">
      <w:pPr>
        <w:autoSpaceDE w:val="0"/>
        <w:autoSpaceDN w:val="0"/>
        <w:adjustRightInd w:val="0"/>
        <w:spacing w:line="240" w:lineRule="auto"/>
        <w:ind w:left="709" w:hanging="709"/>
        <w:rPr>
          <w:rFonts w:asciiTheme="minorHAnsi" w:eastAsia="SimSun" w:hAnsiTheme="minorHAnsi" w:cstheme="minorHAnsi"/>
          <w:color w:val="000000"/>
          <w:szCs w:val="22"/>
        </w:rPr>
      </w:pPr>
      <w:r w:rsidRPr="005D758F">
        <w:rPr>
          <w:rFonts w:asciiTheme="minorHAnsi" w:eastAsia="SimSun" w:hAnsiTheme="minorHAnsi" w:cstheme="minorHAnsi"/>
          <w:color w:val="000000"/>
          <w:szCs w:val="22"/>
        </w:rPr>
        <w:t xml:space="preserve">1.5 </w:t>
      </w:r>
      <w:r w:rsidRPr="005D758F">
        <w:rPr>
          <w:rFonts w:asciiTheme="minorHAnsi" w:eastAsia="SimSun" w:hAnsiTheme="minorHAnsi" w:cstheme="minorHAnsi"/>
          <w:color w:val="000000"/>
          <w:szCs w:val="22"/>
        </w:rPr>
        <w:tab/>
        <w:t xml:space="preserve">The </w:t>
      </w:r>
      <w:r w:rsidR="001921E8" w:rsidRPr="005D758F">
        <w:rPr>
          <w:rFonts w:asciiTheme="minorHAnsi" w:eastAsia="SimSun" w:hAnsiTheme="minorHAnsi" w:cstheme="minorHAnsi"/>
          <w:color w:val="000000"/>
          <w:szCs w:val="22"/>
        </w:rPr>
        <w:t xml:space="preserve">CGI Administrator </w:t>
      </w:r>
      <w:r w:rsidRPr="005D758F">
        <w:rPr>
          <w:rFonts w:asciiTheme="minorHAnsi" w:eastAsia="SimSun" w:hAnsiTheme="minorHAnsi" w:cstheme="minorHAnsi"/>
          <w:color w:val="000000"/>
          <w:szCs w:val="22"/>
        </w:rPr>
        <w:t xml:space="preserve">shall, as soon as reasonably practical notify the Transporter of any Curtailment and the anticipated consequences of such Curtailment with respect to the delivery of Natural Gas at the Connected System Point on a Day. </w:t>
      </w:r>
    </w:p>
    <w:p w14:paraId="0825C586" w14:textId="77777777" w:rsidR="00CB1FFA" w:rsidRPr="005D758F" w:rsidRDefault="00CB1FFA" w:rsidP="00BA39E5">
      <w:pPr>
        <w:autoSpaceDE w:val="0"/>
        <w:autoSpaceDN w:val="0"/>
        <w:adjustRightInd w:val="0"/>
        <w:spacing w:line="240" w:lineRule="auto"/>
        <w:ind w:left="709" w:hanging="709"/>
        <w:rPr>
          <w:rFonts w:asciiTheme="minorHAnsi" w:eastAsia="SimSun" w:hAnsiTheme="minorHAnsi" w:cstheme="minorHAnsi"/>
          <w:color w:val="000000"/>
          <w:szCs w:val="22"/>
        </w:rPr>
      </w:pPr>
    </w:p>
    <w:p w14:paraId="2C175410" w14:textId="169D57BA" w:rsidR="00CB1FFA" w:rsidRPr="005D758F" w:rsidRDefault="00CB1FFA" w:rsidP="00BA39E5">
      <w:pPr>
        <w:autoSpaceDE w:val="0"/>
        <w:autoSpaceDN w:val="0"/>
        <w:adjustRightInd w:val="0"/>
        <w:spacing w:line="240" w:lineRule="auto"/>
        <w:ind w:left="709" w:hanging="709"/>
        <w:rPr>
          <w:rFonts w:asciiTheme="minorHAnsi" w:eastAsia="SimSun" w:hAnsiTheme="minorHAnsi" w:cstheme="minorHAnsi"/>
          <w:color w:val="000000"/>
          <w:szCs w:val="22"/>
        </w:rPr>
      </w:pPr>
      <w:r w:rsidRPr="005D758F">
        <w:rPr>
          <w:rFonts w:asciiTheme="minorHAnsi" w:eastAsia="SimSun" w:hAnsiTheme="minorHAnsi" w:cstheme="minorHAnsi"/>
          <w:color w:val="000000"/>
          <w:szCs w:val="22"/>
        </w:rPr>
        <w:t xml:space="preserve">1.6 </w:t>
      </w:r>
      <w:r w:rsidRPr="005D758F">
        <w:rPr>
          <w:rFonts w:asciiTheme="minorHAnsi" w:eastAsia="SimSun" w:hAnsiTheme="minorHAnsi" w:cstheme="minorHAnsi"/>
          <w:color w:val="000000"/>
          <w:szCs w:val="22"/>
        </w:rPr>
        <w:tab/>
        <w:t xml:space="preserve">The Transporter shall, as soon as reasonably practical notify the </w:t>
      </w:r>
      <w:r w:rsidR="00DA3C62" w:rsidRPr="005D758F">
        <w:rPr>
          <w:rFonts w:asciiTheme="minorHAnsi" w:eastAsia="SimSun" w:hAnsiTheme="minorHAnsi" w:cstheme="minorHAnsi"/>
          <w:color w:val="000000"/>
          <w:szCs w:val="22"/>
        </w:rPr>
        <w:t xml:space="preserve">CGI Administrator </w:t>
      </w:r>
      <w:r w:rsidRPr="005D758F">
        <w:rPr>
          <w:rFonts w:asciiTheme="minorHAnsi" w:eastAsia="SimSun" w:hAnsiTheme="minorHAnsi" w:cstheme="minorHAnsi"/>
          <w:color w:val="000000"/>
          <w:szCs w:val="22"/>
        </w:rPr>
        <w:t xml:space="preserve">of any Constraint and the anticipated consequences of such Constraint with respect to the delivery of Natural Gas at the Connected System Point on a Day. </w:t>
      </w:r>
    </w:p>
    <w:p w14:paraId="1600AE00" w14:textId="77777777" w:rsidR="00CB1FFA" w:rsidRPr="005D758F" w:rsidRDefault="00CB1FFA" w:rsidP="00BA39E5">
      <w:pPr>
        <w:autoSpaceDE w:val="0"/>
        <w:autoSpaceDN w:val="0"/>
        <w:adjustRightInd w:val="0"/>
        <w:spacing w:line="240" w:lineRule="auto"/>
        <w:ind w:left="709" w:hanging="709"/>
        <w:rPr>
          <w:rFonts w:asciiTheme="minorHAnsi" w:eastAsia="SimSun" w:hAnsiTheme="minorHAnsi" w:cstheme="minorHAnsi"/>
          <w:color w:val="000000"/>
          <w:szCs w:val="22"/>
        </w:rPr>
      </w:pPr>
    </w:p>
    <w:p w14:paraId="331FF4B7" w14:textId="77777777" w:rsidR="00CB1FFA" w:rsidRPr="005D758F" w:rsidRDefault="00CB1FFA" w:rsidP="00BA39E5">
      <w:pPr>
        <w:autoSpaceDE w:val="0"/>
        <w:autoSpaceDN w:val="0"/>
        <w:adjustRightInd w:val="0"/>
        <w:spacing w:line="240" w:lineRule="auto"/>
        <w:ind w:left="709" w:hanging="709"/>
        <w:rPr>
          <w:rFonts w:asciiTheme="minorHAnsi" w:eastAsia="SimSun" w:hAnsiTheme="minorHAnsi" w:cstheme="minorHAnsi"/>
          <w:color w:val="000000"/>
          <w:szCs w:val="22"/>
        </w:rPr>
      </w:pPr>
      <w:r w:rsidRPr="005D758F">
        <w:rPr>
          <w:rFonts w:asciiTheme="minorHAnsi" w:eastAsia="SimSun" w:hAnsiTheme="minorHAnsi" w:cstheme="minorHAnsi"/>
          <w:color w:val="000000"/>
          <w:szCs w:val="22"/>
        </w:rPr>
        <w:t>1.7</w:t>
      </w:r>
      <w:r w:rsidRPr="005D758F">
        <w:rPr>
          <w:rFonts w:asciiTheme="minorHAnsi" w:eastAsia="SimSun" w:hAnsiTheme="minorHAnsi" w:cstheme="minorHAnsi"/>
          <w:color w:val="000000"/>
          <w:szCs w:val="22"/>
        </w:rPr>
        <w:tab/>
        <w:t xml:space="preserve">Notifications of a Constraint and a Curtailment </w:t>
      </w:r>
      <w:r w:rsidRPr="005D758F">
        <w:rPr>
          <w:rFonts w:asciiTheme="minorHAnsi" w:eastAsia="SimSun" w:hAnsiTheme="minorHAnsi" w:cstheme="minorHAnsi"/>
          <w:bCs/>
          <w:snapToGrid w:val="0"/>
          <w:color w:val="000000"/>
          <w:szCs w:val="22"/>
        </w:rPr>
        <w:t>shall be in a form substantially similar to the pro forma set out in Appendices 2 and 3 respectively to this Schedule 3.</w:t>
      </w:r>
    </w:p>
    <w:p w14:paraId="6BFBEB97" w14:textId="4763E7CD" w:rsidR="00CB1FFA" w:rsidRPr="005D758F" w:rsidRDefault="00CB1FFA" w:rsidP="00CB1FFA">
      <w:pPr>
        <w:autoSpaceDE w:val="0"/>
        <w:autoSpaceDN w:val="0"/>
        <w:adjustRightInd w:val="0"/>
        <w:spacing w:line="240" w:lineRule="auto"/>
        <w:rPr>
          <w:rFonts w:asciiTheme="minorHAnsi" w:eastAsia="SimSun" w:hAnsiTheme="minorHAnsi" w:cstheme="minorHAnsi"/>
          <w:color w:val="000000"/>
          <w:szCs w:val="22"/>
        </w:rPr>
      </w:pPr>
    </w:p>
    <w:p w14:paraId="3A89FB43" w14:textId="73204542" w:rsidR="00CB1FFA" w:rsidRPr="005D758F" w:rsidRDefault="00CB1FFA" w:rsidP="00221EDD">
      <w:pPr>
        <w:keepNext/>
        <w:tabs>
          <w:tab w:val="left" w:pos="532"/>
          <w:tab w:val="right" w:pos="8864"/>
        </w:tabs>
        <w:spacing w:line="240" w:lineRule="auto"/>
        <w:rPr>
          <w:rFonts w:asciiTheme="minorHAnsi" w:eastAsia="SimSun" w:hAnsiTheme="minorHAnsi" w:cstheme="minorHAnsi"/>
          <w:b/>
          <w:bCs/>
          <w:szCs w:val="22"/>
        </w:rPr>
      </w:pPr>
      <w:r w:rsidRPr="005D758F">
        <w:rPr>
          <w:rFonts w:asciiTheme="minorHAnsi" w:eastAsia="SimSun" w:hAnsiTheme="minorHAnsi" w:cstheme="minorHAnsi"/>
          <w:b/>
          <w:bCs/>
          <w:szCs w:val="22"/>
        </w:rPr>
        <w:lastRenderedPageBreak/>
        <w:t xml:space="preserve">2.  </w:t>
      </w:r>
      <w:r w:rsidRPr="005D758F">
        <w:rPr>
          <w:rFonts w:asciiTheme="minorHAnsi" w:eastAsia="SimSun" w:hAnsiTheme="minorHAnsi" w:cstheme="minorHAnsi"/>
          <w:b/>
          <w:bCs/>
          <w:szCs w:val="22"/>
        </w:rPr>
        <w:tab/>
        <w:t>Daily Flow Notification</w:t>
      </w:r>
    </w:p>
    <w:p w14:paraId="5A791979" w14:textId="77777777" w:rsidR="00CB1FFA" w:rsidRPr="005D758F" w:rsidRDefault="00CB1FFA" w:rsidP="00221EDD">
      <w:pPr>
        <w:keepNext/>
        <w:tabs>
          <w:tab w:val="left" w:pos="709"/>
          <w:tab w:val="left" w:pos="1418"/>
          <w:tab w:val="left" w:pos="1985"/>
          <w:tab w:val="left" w:pos="2880"/>
          <w:tab w:val="left" w:pos="3600"/>
          <w:tab w:val="left" w:pos="4320"/>
          <w:tab w:val="left" w:pos="5040"/>
          <w:tab w:val="left" w:pos="5760"/>
          <w:tab w:val="left" w:pos="6480"/>
          <w:tab w:val="left" w:pos="7200"/>
          <w:tab w:val="left" w:pos="7920"/>
          <w:tab w:val="left" w:pos="8640"/>
        </w:tabs>
        <w:spacing w:line="240" w:lineRule="auto"/>
        <w:rPr>
          <w:rFonts w:asciiTheme="minorHAnsi" w:eastAsia="SimSun" w:hAnsiTheme="minorHAnsi" w:cstheme="minorHAnsi"/>
          <w:bCs/>
          <w:snapToGrid w:val="0"/>
          <w:szCs w:val="22"/>
        </w:rPr>
      </w:pPr>
    </w:p>
    <w:p w14:paraId="66DABA12" w14:textId="2D3B44AD" w:rsidR="00167BEE" w:rsidRPr="005D758F" w:rsidRDefault="00CB1FFA" w:rsidP="00221EDD">
      <w:pPr>
        <w:keepNext/>
        <w:tabs>
          <w:tab w:val="left" w:pos="709"/>
          <w:tab w:val="left" w:pos="1418"/>
          <w:tab w:val="left" w:pos="1985"/>
          <w:tab w:val="left" w:pos="2880"/>
          <w:tab w:val="left" w:pos="3600"/>
          <w:tab w:val="left" w:pos="4320"/>
          <w:tab w:val="left" w:pos="5040"/>
          <w:tab w:val="left" w:pos="5760"/>
          <w:tab w:val="left" w:pos="6480"/>
          <w:tab w:val="left" w:pos="7200"/>
          <w:tab w:val="left" w:pos="7920"/>
          <w:tab w:val="left" w:pos="8640"/>
        </w:tabs>
        <w:spacing w:line="240" w:lineRule="auto"/>
        <w:ind w:left="540" w:hanging="540"/>
        <w:rPr>
          <w:rFonts w:asciiTheme="minorHAnsi" w:eastAsia="SimSun" w:hAnsiTheme="minorHAnsi" w:cstheme="minorHAnsi"/>
          <w:bCs/>
          <w:snapToGrid w:val="0"/>
          <w:szCs w:val="22"/>
        </w:rPr>
      </w:pPr>
      <w:r w:rsidRPr="005D758F">
        <w:rPr>
          <w:rFonts w:asciiTheme="minorHAnsi" w:eastAsia="SimSun" w:hAnsiTheme="minorHAnsi" w:cstheme="minorHAnsi"/>
          <w:bCs/>
          <w:snapToGrid w:val="0"/>
          <w:szCs w:val="22"/>
        </w:rPr>
        <w:t xml:space="preserve">2.2 </w:t>
      </w:r>
      <w:r w:rsidRPr="005D758F">
        <w:rPr>
          <w:rFonts w:asciiTheme="minorHAnsi" w:eastAsia="SimSun" w:hAnsiTheme="minorHAnsi" w:cstheme="minorHAnsi"/>
          <w:bCs/>
          <w:snapToGrid w:val="0"/>
          <w:szCs w:val="22"/>
        </w:rPr>
        <w:tab/>
        <w:t xml:space="preserve">The </w:t>
      </w:r>
      <w:r w:rsidR="00DA3C62" w:rsidRPr="005D758F">
        <w:rPr>
          <w:rFonts w:asciiTheme="minorHAnsi" w:eastAsia="SimSun" w:hAnsiTheme="minorHAnsi" w:cstheme="minorHAnsi"/>
          <w:bCs/>
          <w:snapToGrid w:val="0"/>
          <w:szCs w:val="22"/>
        </w:rPr>
        <w:t xml:space="preserve">CGI Administrator </w:t>
      </w:r>
      <w:r w:rsidRPr="005D758F">
        <w:rPr>
          <w:rFonts w:asciiTheme="minorHAnsi" w:eastAsia="SimSun" w:hAnsiTheme="minorHAnsi" w:cstheme="minorHAnsi"/>
          <w:bCs/>
          <w:snapToGrid w:val="0"/>
          <w:szCs w:val="22"/>
        </w:rPr>
        <w:t xml:space="preserve">shall provide to the Transporter Daily Flow Notifications no later than 17:00Hrs on each Wednesday for each of the 7 consecutive gas flow Days commencing on the following Sunday or otherwise as required by the Transporter.  </w:t>
      </w:r>
    </w:p>
    <w:p w14:paraId="24E51A2D" w14:textId="77777777" w:rsidR="00167BEE" w:rsidRPr="005D758F" w:rsidRDefault="00167BEE" w:rsidP="00CB1FFA">
      <w:pPr>
        <w:tabs>
          <w:tab w:val="left" w:pos="709"/>
          <w:tab w:val="left" w:pos="1418"/>
          <w:tab w:val="left" w:pos="1985"/>
          <w:tab w:val="left" w:pos="2880"/>
          <w:tab w:val="left" w:pos="3600"/>
          <w:tab w:val="left" w:pos="4320"/>
          <w:tab w:val="left" w:pos="5040"/>
          <w:tab w:val="left" w:pos="5760"/>
          <w:tab w:val="left" w:pos="6480"/>
          <w:tab w:val="left" w:pos="7200"/>
          <w:tab w:val="left" w:pos="7920"/>
          <w:tab w:val="left" w:pos="8640"/>
        </w:tabs>
        <w:spacing w:line="240" w:lineRule="auto"/>
        <w:ind w:left="540" w:hanging="540"/>
        <w:rPr>
          <w:rFonts w:asciiTheme="minorHAnsi" w:eastAsia="SimSun" w:hAnsiTheme="minorHAnsi" w:cstheme="minorHAnsi"/>
          <w:bCs/>
          <w:snapToGrid w:val="0"/>
          <w:szCs w:val="22"/>
        </w:rPr>
      </w:pPr>
    </w:p>
    <w:p w14:paraId="72D31284" w14:textId="55C66CF9" w:rsidR="00CB1FFA" w:rsidRPr="005D758F" w:rsidRDefault="00167BEE" w:rsidP="00276902">
      <w:pPr>
        <w:tabs>
          <w:tab w:val="left" w:pos="709"/>
          <w:tab w:val="left" w:pos="1418"/>
          <w:tab w:val="left" w:pos="1985"/>
          <w:tab w:val="left" w:pos="2880"/>
          <w:tab w:val="left" w:pos="3600"/>
          <w:tab w:val="left" w:pos="4320"/>
          <w:tab w:val="left" w:pos="5040"/>
          <w:tab w:val="left" w:pos="5760"/>
          <w:tab w:val="left" w:pos="6480"/>
          <w:tab w:val="left" w:pos="7200"/>
          <w:tab w:val="left" w:pos="7920"/>
          <w:tab w:val="left" w:pos="8640"/>
        </w:tabs>
        <w:spacing w:line="240" w:lineRule="auto"/>
        <w:ind w:left="540" w:hanging="540"/>
        <w:rPr>
          <w:rFonts w:asciiTheme="minorHAnsi" w:eastAsia="SimSun" w:hAnsiTheme="minorHAnsi" w:cstheme="minorHAnsi"/>
          <w:bCs/>
          <w:snapToGrid w:val="0"/>
          <w:szCs w:val="22"/>
        </w:rPr>
      </w:pPr>
      <w:r w:rsidRPr="005D758F">
        <w:rPr>
          <w:rFonts w:asciiTheme="minorHAnsi" w:eastAsia="SimSun" w:hAnsiTheme="minorHAnsi" w:cstheme="minorHAnsi"/>
          <w:bCs/>
          <w:snapToGrid w:val="0"/>
          <w:szCs w:val="22"/>
        </w:rPr>
        <w:tab/>
        <w:t xml:space="preserve">The </w:t>
      </w:r>
      <w:r w:rsidR="00DA3C62" w:rsidRPr="005D758F">
        <w:rPr>
          <w:rFonts w:asciiTheme="minorHAnsi" w:eastAsia="SimSun" w:hAnsiTheme="minorHAnsi" w:cstheme="minorHAnsi"/>
          <w:bCs/>
          <w:snapToGrid w:val="0"/>
          <w:szCs w:val="22"/>
        </w:rPr>
        <w:t xml:space="preserve">CGI Administrator </w:t>
      </w:r>
      <w:r w:rsidRPr="005D758F">
        <w:rPr>
          <w:rFonts w:asciiTheme="minorHAnsi" w:eastAsia="SimSun" w:hAnsiTheme="minorHAnsi" w:cstheme="minorHAnsi"/>
          <w:bCs/>
          <w:snapToGrid w:val="0"/>
          <w:szCs w:val="22"/>
        </w:rPr>
        <w:t>shall issue further or other DFN’s in accordance with the remaining provisions of this Schedule</w:t>
      </w:r>
      <w:r w:rsidR="00E662E6" w:rsidRPr="005D758F">
        <w:rPr>
          <w:rFonts w:asciiTheme="minorHAnsi" w:eastAsia="SimSun" w:hAnsiTheme="minorHAnsi" w:cstheme="minorHAnsi"/>
          <w:bCs/>
          <w:snapToGrid w:val="0"/>
          <w:szCs w:val="22"/>
        </w:rPr>
        <w:t xml:space="preserve"> unless and for so long the Transporter suspends the requirement for such further or other DFN’s</w:t>
      </w:r>
      <w:r w:rsidRPr="005D758F">
        <w:rPr>
          <w:rFonts w:asciiTheme="minorHAnsi" w:eastAsia="SimSun" w:hAnsiTheme="minorHAnsi" w:cstheme="minorHAnsi"/>
          <w:bCs/>
          <w:snapToGrid w:val="0"/>
          <w:szCs w:val="22"/>
        </w:rPr>
        <w:t xml:space="preserve">.  </w:t>
      </w:r>
      <w:r w:rsidR="00CB1FFA" w:rsidRPr="005D758F">
        <w:rPr>
          <w:rFonts w:asciiTheme="minorHAnsi" w:eastAsia="SimSun" w:hAnsiTheme="minorHAnsi" w:cstheme="minorHAnsi"/>
          <w:bCs/>
          <w:snapToGrid w:val="0"/>
          <w:szCs w:val="22"/>
        </w:rPr>
        <w:t xml:space="preserve">Each DFN submitted up to 12:00 hours on Day D-1 hereinafter being referred to an Initial Daily Flow Notification.  Changes to the DFN should be provided to the </w:t>
      </w:r>
      <w:r w:rsidRPr="005D758F">
        <w:rPr>
          <w:rFonts w:asciiTheme="minorHAnsi" w:eastAsia="SimSun" w:hAnsiTheme="minorHAnsi" w:cstheme="minorHAnsi"/>
          <w:bCs/>
          <w:snapToGrid w:val="0"/>
          <w:szCs w:val="22"/>
        </w:rPr>
        <w:t>T</w:t>
      </w:r>
      <w:r w:rsidR="00CB1FFA" w:rsidRPr="005D758F">
        <w:rPr>
          <w:rFonts w:asciiTheme="minorHAnsi" w:eastAsia="SimSun" w:hAnsiTheme="minorHAnsi" w:cstheme="minorHAnsi"/>
          <w:bCs/>
          <w:snapToGrid w:val="0"/>
          <w:szCs w:val="22"/>
        </w:rPr>
        <w:t>ransporter at the earliest practicable opportunity but no later than 12.00 hours on Day D-1.</w:t>
      </w:r>
    </w:p>
    <w:p w14:paraId="267A50CF" w14:textId="77777777" w:rsidR="00CB1FFA" w:rsidRPr="005D758F" w:rsidRDefault="00CB1FFA" w:rsidP="00276902">
      <w:pPr>
        <w:tabs>
          <w:tab w:val="left" w:pos="709"/>
          <w:tab w:val="left" w:pos="1418"/>
          <w:tab w:val="left" w:pos="1985"/>
          <w:tab w:val="left" w:pos="2880"/>
          <w:tab w:val="left" w:pos="3600"/>
          <w:tab w:val="left" w:pos="4320"/>
          <w:tab w:val="left" w:pos="5040"/>
          <w:tab w:val="left" w:pos="5760"/>
          <w:tab w:val="left" w:pos="6480"/>
          <w:tab w:val="left" w:pos="7200"/>
          <w:tab w:val="left" w:pos="7920"/>
          <w:tab w:val="left" w:pos="8640"/>
        </w:tabs>
        <w:spacing w:line="240" w:lineRule="auto"/>
        <w:ind w:left="540" w:hanging="540"/>
        <w:rPr>
          <w:rFonts w:asciiTheme="minorHAnsi" w:eastAsia="SimSun" w:hAnsiTheme="minorHAnsi" w:cstheme="minorHAnsi"/>
          <w:bCs/>
          <w:snapToGrid w:val="0"/>
          <w:szCs w:val="22"/>
        </w:rPr>
      </w:pPr>
    </w:p>
    <w:p w14:paraId="3D7ADC9B" w14:textId="77777777" w:rsidR="00CB1FFA" w:rsidRPr="005D758F" w:rsidRDefault="00CB1FFA" w:rsidP="00276902">
      <w:pPr>
        <w:tabs>
          <w:tab w:val="left" w:pos="709"/>
          <w:tab w:val="left" w:pos="1418"/>
          <w:tab w:val="left" w:pos="1985"/>
          <w:tab w:val="left" w:pos="2880"/>
          <w:tab w:val="left" w:pos="3600"/>
          <w:tab w:val="left" w:pos="4320"/>
          <w:tab w:val="left" w:pos="5040"/>
          <w:tab w:val="left" w:pos="5760"/>
          <w:tab w:val="left" w:pos="6480"/>
          <w:tab w:val="left" w:pos="7200"/>
          <w:tab w:val="left" w:pos="7920"/>
          <w:tab w:val="left" w:pos="8640"/>
        </w:tabs>
        <w:spacing w:line="240" w:lineRule="auto"/>
        <w:ind w:left="540" w:hanging="540"/>
        <w:rPr>
          <w:rFonts w:asciiTheme="minorHAnsi" w:eastAsia="SimSun" w:hAnsiTheme="minorHAnsi" w:cstheme="minorHAnsi"/>
          <w:bCs/>
          <w:snapToGrid w:val="0"/>
          <w:szCs w:val="22"/>
        </w:rPr>
      </w:pPr>
      <w:r w:rsidRPr="005D758F">
        <w:rPr>
          <w:rFonts w:asciiTheme="minorHAnsi" w:eastAsia="SimSun" w:hAnsiTheme="minorHAnsi" w:cstheme="minorHAnsi"/>
          <w:bCs/>
          <w:snapToGrid w:val="0"/>
          <w:szCs w:val="22"/>
        </w:rPr>
        <w:t>2.3</w:t>
      </w:r>
      <w:r w:rsidRPr="005D758F">
        <w:rPr>
          <w:rFonts w:asciiTheme="minorHAnsi" w:eastAsia="SimSun" w:hAnsiTheme="minorHAnsi" w:cstheme="minorHAnsi"/>
          <w:bCs/>
          <w:snapToGrid w:val="0"/>
          <w:szCs w:val="22"/>
        </w:rPr>
        <w:tab/>
        <w:t xml:space="preserve">A Daily Flow Notification for Day D, which shall be </w:t>
      </w:r>
      <w:r w:rsidRPr="005D758F">
        <w:rPr>
          <w:rFonts w:asciiTheme="minorHAnsi" w:eastAsia="SimSun" w:hAnsiTheme="minorHAnsi" w:cstheme="minorHAnsi"/>
          <w:bCs/>
          <w:snapToGrid w:val="0"/>
          <w:color w:val="000000"/>
          <w:szCs w:val="22"/>
        </w:rPr>
        <w:t>substantially in the form set out in Appendix 1 to this Schedule 3,</w:t>
      </w:r>
      <w:r w:rsidRPr="005D758F">
        <w:rPr>
          <w:rFonts w:asciiTheme="minorHAnsi" w:eastAsia="SimSun" w:hAnsiTheme="minorHAnsi" w:cstheme="minorHAnsi"/>
          <w:bCs/>
          <w:snapToGrid w:val="0"/>
          <w:szCs w:val="22"/>
        </w:rPr>
        <w:t xml:space="preserve"> shall contain:</w:t>
      </w:r>
    </w:p>
    <w:p w14:paraId="2D6E041F" w14:textId="77777777" w:rsidR="00CB1FFA" w:rsidRPr="005D758F" w:rsidRDefault="00CB1FFA" w:rsidP="00276902">
      <w:pPr>
        <w:tabs>
          <w:tab w:val="left" w:pos="709"/>
          <w:tab w:val="left" w:pos="1418"/>
          <w:tab w:val="left" w:pos="1985"/>
          <w:tab w:val="left" w:pos="2880"/>
          <w:tab w:val="left" w:pos="3600"/>
          <w:tab w:val="left" w:pos="4320"/>
          <w:tab w:val="left" w:pos="5040"/>
          <w:tab w:val="left" w:pos="5760"/>
          <w:tab w:val="left" w:pos="6480"/>
          <w:tab w:val="left" w:pos="7200"/>
          <w:tab w:val="left" w:pos="7920"/>
          <w:tab w:val="left" w:pos="8640"/>
        </w:tabs>
        <w:spacing w:line="240" w:lineRule="auto"/>
        <w:rPr>
          <w:rFonts w:asciiTheme="minorHAnsi" w:eastAsia="SimSun" w:hAnsiTheme="minorHAnsi" w:cstheme="minorHAnsi"/>
          <w:bCs/>
          <w:snapToGrid w:val="0"/>
          <w:szCs w:val="22"/>
        </w:rPr>
      </w:pPr>
    </w:p>
    <w:p w14:paraId="70A0DC9F" w14:textId="77777777" w:rsidR="00CB1FFA" w:rsidRPr="005D758F" w:rsidRDefault="00CB1FFA" w:rsidP="00D0336B">
      <w:pPr>
        <w:numPr>
          <w:ilvl w:val="0"/>
          <w:numId w:val="25"/>
        </w:numPr>
        <w:tabs>
          <w:tab w:val="left" w:pos="900"/>
          <w:tab w:val="left" w:pos="1418"/>
          <w:tab w:val="left" w:pos="1985"/>
          <w:tab w:val="left" w:pos="2880"/>
          <w:tab w:val="left" w:pos="3600"/>
          <w:tab w:val="left" w:pos="4320"/>
          <w:tab w:val="left" w:pos="5040"/>
          <w:tab w:val="left" w:pos="5760"/>
          <w:tab w:val="left" w:pos="6480"/>
          <w:tab w:val="left" w:pos="7200"/>
          <w:tab w:val="left" w:pos="7920"/>
          <w:tab w:val="left" w:pos="8640"/>
        </w:tabs>
        <w:spacing w:line="240" w:lineRule="auto"/>
        <w:ind w:left="900"/>
        <w:rPr>
          <w:rFonts w:asciiTheme="minorHAnsi" w:eastAsia="SimSun" w:hAnsiTheme="minorHAnsi" w:cstheme="minorHAnsi"/>
          <w:bCs/>
          <w:snapToGrid w:val="0"/>
          <w:szCs w:val="22"/>
        </w:rPr>
      </w:pPr>
      <w:r w:rsidRPr="005D758F">
        <w:rPr>
          <w:rFonts w:asciiTheme="minorHAnsi" w:eastAsia="SimSun" w:hAnsiTheme="minorHAnsi" w:cstheme="minorHAnsi"/>
          <w:bCs/>
          <w:snapToGrid w:val="0"/>
          <w:szCs w:val="22"/>
        </w:rPr>
        <w:t>the End of Day Quantity for Day D.</w:t>
      </w:r>
    </w:p>
    <w:p w14:paraId="663CA4EA" w14:textId="77777777" w:rsidR="00CB1FFA" w:rsidRPr="005D758F" w:rsidRDefault="00CB1FFA" w:rsidP="00D0336B">
      <w:pPr>
        <w:numPr>
          <w:ilvl w:val="0"/>
          <w:numId w:val="25"/>
        </w:numPr>
        <w:tabs>
          <w:tab w:val="left" w:pos="900"/>
          <w:tab w:val="left" w:pos="1418"/>
          <w:tab w:val="left" w:pos="1985"/>
          <w:tab w:val="left" w:pos="2880"/>
          <w:tab w:val="left" w:pos="3600"/>
          <w:tab w:val="left" w:pos="4320"/>
          <w:tab w:val="left" w:pos="5040"/>
          <w:tab w:val="left" w:pos="5760"/>
          <w:tab w:val="left" w:pos="6480"/>
          <w:tab w:val="left" w:pos="7200"/>
          <w:tab w:val="left" w:pos="7920"/>
          <w:tab w:val="left" w:pos="8640"/>
        </w:tabs>
        <w:spacing w:line="240" w:lineRule="auto"/>
        <w:ind w:left="900"/>
        <w:rPr>
          <w:rFonts w:asciiTheme="minorHAnsi" w:eastAsia="SimSun" w:hAnsiTheme="minorHAnsi" w:cstheme="minorHAnsi"/>
          <w:bCs/>
          <w:snapToGrid w:val="0"/>
          <w:szCs w:val="22"/>
        </w:rPr>
      </w:pPr>
      <w:r w:rsidRPr="005D758F">
        <w:rPr>
          <w:rFonts w:asciiTheme="minorHAnsi" w:eastAsia="SimSun" w:hAnsiTheme="minorHAnsi" w:cstheme="minorHAnsi"/>
          <w:bCs/>
          <w:snapToGrid w:val="0"/>
          <w:szCs w:val="22"/>
        </w:rPr>
        <w:t xml:space="preserve">the Hourly quantity </w:t>
      </w:r>
    </w:p>
    <w:p w14:paraId="3F8F873D" w14:textId="77777777" w:rsidR="00CB1FFA" w:rsidRPr="005D758F" w:rsidRDefault="00CB1FFA" w:rsidP="00276902">
      <w:pPr>
        <w:tabs>
          <w:tab w:val="left" w:pos="709"/>
          <w:tab w:val="left" w:pos="1418"/>
          <w:tab w:val="left" w:pos="1985"/>
          <w:tab w:val="left" w:pos="2880"/>
          <w:tab w:val="left" w:pos="3600"/>
          <w:tab w:val="left" w:pos="4320"/>
          <w:tab w:val="left" w:pos="5040"/>
          <w:tab w:val="left" w:pos="5760"/>
          <w:tab w:val="left" w:pos="6480"/>
          <w:tab w:val="left" w:pos="7200"/>
          <w:tab w:val="left" w:pos="7920"/>
          <w:tab w:val="left" w:pos="8640"/>
        </w:tabs>
        <w:spacing w:line="240" w:lineRule="auto"/>
        <w:rPr>
          <w:rFonts w:asciiTheme="minorHAnsi" w:eastAsia="SimSun" w:hAnsiTheme="minorHAnsi" w:cstheme="minorHAnsi"/>
          <w:bCs/>
          <w:snapToGrid w:val="0"/>
          <w:szCs w:val="22"/>
        </w:rPr>
      </w:pPr>
    </w:p>
    <w:p w14:paraId="00440E06" w14:textId="384F7B47" w:rsidR="00CB1FFA" w:rsidRPr="005D758F" w:rsidRDefault="00CB1FFA" w:rsidP="00D0336B">
      <w:pPr>
        <w:spacing w:line="240" w:lineRule="auto"/>
        <w:ind w:left="540"/>
        <w:rPr>
          <w:rFonts w:asciiTheme="minorHAnsi" w:eastAsia="SimSun" w:hAnsiTheme="minorHAnsi" w:cstheme="minorHAnsi"/>
          <w:szCs w:val="22"/>
        </w:rPr>
      </w:pPr>
      <w:r w:rsidRPr="005D758F">
        <w:rPr>
          <w:rFonts w:asciiTheme="minorHAnsi" w:eastAsia="SimSun" w:hAnsiTheme="minorHAnsi" w:cstheme="minorHAnsi"/>
          <w:szCs w:val="22"/>
        </w:rPr>
        <w:t>The Daily Flow Notification shall be identifiable by the date and time at which</w:t>
      </w:r>
      <w:r w:rsidRPr="005D758F">
        <w:rPr>
          <w:rFonts w:asciiTheme="minorHAnsi" w:eastAsia="SimSun" w:hAnsiTheme="minorHAnsi" w:cstheme="minorHAnsi"/>
          <w:szCs w:val="22"/>
          <w:lang w:eastAsia="zh-CN"/>
        </w:rPr>
        <w:t xml:space="preserve"> </w:t>
      </w:r>
      <w:r w:rsidRPr="005D758F">
        <w:rPr>
          <w:rFonts w:asciiTheme="minorHAnsi" w:eastAsia="SimSun" w:hAnsiTheme="minorHAnsi" w:cstheme="minorHAnsi"/>
          <w:szCs w:val="22"/>
        </w:rPr>
        <w:t xml:space="preserve">it is sent by the </w:t>
      </w:r>
      <w:r w:rsidR="009146EE" w:rsidRPr="005D758F">
        <w:rPr>
          <w:rFonts w:asciiTheme="minorHAnsi" w:eastAsia="SimSun" w:hAnsiTheme="minorHAnsi" w:cstheme="minorHAnsi"/>
          <w:szCs w:val="22"/>
        </w:rPr>
        <w:t xml:space="preserve">CGI Administrator </w:t>
      </w:r>
      <w:r w:rsidRPr="005D758F">
        <w:rPr>
          <w:rFonts w:asciiTheme="minorHAnsi" w:eastAsia="SimSun" w:hAnsiTheme="minorHAnsi" w:cstheme="minorHAnsi"/>
          <w:szCs w:val="22"/>
        </w:rPr>
        <w:t xml:space="preserve">to the Transporter. </w:t>
      </w:r>
    </w:p>
    <w:p w14:paraId="4DDAAE02" w14:textId="77777777" w:rsidR="00CB1FFA" w:rsidRPr="005D758F" w:rsidRDefault="00CB1FFA" w:rsidP="00D0336B">
      <w:pPr>
        <w:spacing w:line="240" w:lineRule="auto"/>
        <w:ind w:left="540" w:hanging="180"/>
        <w:rPr>
          <w:rFonts w:asciiTheme="minorHAnsi" w:eastAsia="SimSun" w:hAnsiTheme="minorHAnsi" w:cstheme="minorHAnsi"/>
          <w:szCs w:val="22"/>
        </w:rPr>
      </w:pPr>
    </w:p>
    <w:p w14:paraId="5952548C" w14:textId="5C391F12" w:rsidR="00CB1FFA" w:rsidRPr="005D758F" w:rsidRDefault="00CB1FFA" w:rsidP="00D0336B">
      <w:pPr>
        <w:spacing w:line="240" w:lineRule="auto"/>
        <w:ind w:left="540" w:hanging="540"/>
        <w:rPr>
          <w:rFonts w:asciiTheme="minorHAnsi" w:eastAsia="SimSun" w:hAnsiTheme="minorHAnsi" w:cstheme="minorHAnsi"/>
          <w:szCs w:val="22"/>
        </w:rPr>
      </w:pPr>
      <w:r w:rsidRPr="005D758F">
        <w:rPr>
          <w:rFonts w:asciiTheme="minorHAnsi" w:eastAsia="SimSun" w:hAnsiTheme="minorHAnsi" w:cstheme="minorHAnsi"/>
          <w:szCs w:val="22"/>
        </w:rPr>
        <w:t>2.4</w:t>
      </w:r>
      <w:r w:rsidRPr="005D758F">
        <w:rPr>
          <w:rFonts w:asciiTheme="minorHAnsi" w:eastAsia="SimSun" w:hAnsiTheme="minorHAnsi" w:cstheme="minorHAnsi"/>
          <w:szCs w:val="22"/>
        </w:rPr>
        <w:tab/>
        <w:t xml:space="preserve">The </w:t>
      </w:r>
      <w:r w:rsidR="00B32072" w:rsidRPr="005D758F">
        <w:rPr>
          <w:rFonts w:asciiTheme="minorHAnsi" w:eastAsia="SimSun" w:hAnsiTheme="minorHAnsi" w:cstheme="minorHAnsi"/>
          <w:szCs w:val="22"/>
        </w:rPr>
        <w:t xml:space="preserve">CGI Administrator </w:t>
      </w:r>
      <w:r w:rsidRPr="005D758F">
        <w:rPr>
          <w:rFonts w:asciiTheme="minorHAnsi" w:eastAsia="SimSun" w:hAnsiTheme="minorHAnsi" w:cstheme="minorHAnsi"/>
          <w:szCs w:val="22"/>
        </w:rPr>
        <w:t>may issue one or more revised Daily Flow Notifications for Day D subject to the following:</w:t>
      </w:r>
    </w:p>
    <w:p w14:paraId="46827492" w14:textId="77777777" w:rsidR="00CB1FFA" w:rsidRPr="005D758F" w:rsidRDefault="00CB1FFA" w:rsidP="00D0336B">
      <w:pPr>
        <w:spacing w:line="240" w:lineRule="auto"/>
        <w:rPr>
          <w:rFonts w:asciiTheme="minorHAnsi" w:eastAsia="SimSun" w:hAnsiTheme="minorHAnsi" w:cstheme="minorHAnsi"/>
          <w:szCs w:val="22"/>
        </w:rPr>
      </w:pPr>
    </w:p>
    <w:p w14:paraId="15BEEC98" w14:textId="46023184" w:rsidR="00CB1FFA" w:rsidRPr="005D758F" w:rsidRDefault="00CB1FFA" w:rsidP="00D0336B">
      <w:pPr>
        <w:numPr>
          <w:ilvl w:val="0"/>
          <w:numId w:val="27"/>
        </w:numPr>
        <w:tabs>
          <w:tab w:val="num" w:pos="1080"/>
        </w:tabs>
        <w:spacing w:line="240" w:lineRule="auto"/>
        <w:ind w:left="1080" w:hanging="540"/>
        <w:rPr>
          <w:rFonts w:asciiTheme="minorHAnsi" w:eastAsia="SimSun" w:hAnsiTheme="minorHAnsi" w:cstheme="minorHAnsi"/>
          <w:szCs w:val="22"/>
        </w:rPr>
      </w:pPr>
      <w:r w:rsidRPr="005D758F">
        <w:rPr>
          <w:rFonts w:asciiTheme="minorHAnsi" w:eastAsia="SimSun" w:hAnsiTheme="minorHAnsi" w:cstheme="minorHAnsi"/>
          <w:szCs w:val="22"/>
        </w:rPr>
        <w:t>a revised Daily Flow Notification for Day D may be submitted up to 02:30 hours on Day D except in the case where</w:t>
      </w:r>
      <w:r w:rsidR="006C2961">
        <w:rPr>
          <w:rFonts w:asciiTheme="minorHAnsi" w:eastAsia="SimSun" w:hAnsiTheme="minorHAnsi" w:cstheme="minorHAnsi"/>
          <w:szCs w:val="22"/>
        </w:rPr>
        <w:t>:</w:t>
      </w:r>
    </w:p>
    <w:p w14:paraId="588737BE" w14:textId="77777777" w:rsidR="00CB1FFA" w:rsidRPr="005D758F" w:rsidRDefault="00CB1FFA" w:rsidP="00D0336B">
      <w:pPr>
        <w:numPr>
          <w:ilvl w:val="0"/>
          <w:numId w:val="23"/>
        </w:numPr>
        <w:spacing w:line="240" w:lineRule="auto"/>
        <w:rPr>
          <w:rFonts w:asciiTheme="minorHAnsi" w:eastAsia="SimSun" w:hAnsiTheme="minorHAnsi" w:cstheme="minorHAnsi"/>
          <w:szCs w:val="22"/>
        </w:rPr>
      </w:pPr>
    </w:p>
    <w:p w14:paraId="56725A86" w14:textId="1669CBEF" w:rsidR="00CB1FFA" w:rsidRPr="005D758F" w:rsidRDefault="00CB1FFA" w:rsidP="00D0336B">
      <w:pPr>
        <w:numPr>
          <w:ilvl w:val="2"/>
          <w:numId w:val="27"/>
        </w:numPr>
        <w:tabs>
          <w:tab w:val="num" w:pos="1440"/>
        </w:tabs>
        <w:spacing w:line="240" w:lineRule="auto"/>
        <w:ind w:left="1440"/>
        <w:rPr>
          <w:rFonts w:asciiTheme="minorHAnsi" w:eastAsia="SimSun" w:hAnsiTheme="minorHAnsi" w:cstheme="minorHAnsi"/>
          <w:szCs w:val="22"/>
        </w:rPr>
      </w:pPr>
      <w:r w:rsidRPr="005D758F">
        <w:rPr>
          <w:rFonts w:asciiTheme="minorHAnsi" w:eastAsia="SimSun" w:hAnsiTheme="minorHAnsi" w:cstheme="minorHAnsi"/>
          <w:szCs w:val="22"/>
        </w:rPr>
        <w:t xml:space="preserve">the Transporter has advised the </w:t>
      </w:r>
      <w:r w:rsidR="009146EE" w:rsidRPr="005D758F">
        <w:rPr>
          <w:rFonts w:asciiTheme="minorHAnsi" w:eastAsia="SimSun" w:hAnsiTheme="minorHAnsi" w:cstheme="minorHAnsi"/>
          <w:szCs w:val="22"/>
        </w:rPr>
        <w:t xml:space="preserve">CGI Administrator </w:t>
      </w:r>
      <w:r w:rsidRPr="005D758F">
        <w:rPr>
          <w:rFonts w:asciiTheme="minorHAnsi" w:eastAsia="SimSun" w:hAnsiTheme="minorHAnsi" w:cstheme="minorHAnsi"/>
          <w:szCs w:val="22"/>
        </w:rPr>
        <w:t xml:space="preserve">of a Constraint, and/or </w:t>
      </w:r>
    </w:p>
    <w:p w14:paraId="7C07B319" w14:textId="77777777" w:rsidR="00CB1FFA" w:rsidRPr="005D758F" w:rsidRDefault="00CB1FFA" w:rsidP="00D0336B">
      <w:pPr>
        <w:numPr>
          <w:ilvl w:val="0"/>
          <w:numId w:val="23"/>
        </w:numPr>
        <w:spacing w:line="240" w:lineRule="auto"/>
        <w:ind w:left="1260"/>
        <w:rPr>
          <w:rFonts w:asciiTheme="minorHAnsi" w:eastAsia="SimSun" w:hAnsiTheme="minorHAnsi" w:cstheme="minorHAnsi"/>
          <w:szCs w:val="22"/>
        </w:rPr>
      </w:pPr>
    </w:p>
    <w:p w14:paraId="4E6EBFEA" w14:textId="73C153DB" w:rsidR="00CB1FFA" w:rsidRPr="005D758F" w:rsidRDefault="00CB1FFA" w:rsidP="00D0336B">
      <w:pPr>
        <w:numPr>
          <w:ilvl w:val="2"/>
          <w:numId w:val="27"/>
        </w:numPr>
        <w:tabs>
          <w:tab w:val="num" w:pos="1440"/>
        </w:tabs>
        <w:spacing w:line="240" w:lineRule="auto"/>
        <w:ind w:hanging="900"/>
        <w:rPr>
          <w:rFonts w:asciiTheme="minorHAnsi" w:eastAsia="SimSun" w:hAnsiTheme="minorHAnsi" w:cstheme="minorHAnsi"/>
          <w:szCs w:val="22"/>
        </w:rPr>
      </w:pPr>
      <w:r w:rsidRPr="005D758F">
        <w:rPr>
          <w:rFonts w:asciiTheme="minorHAnsi" w:eastAsia="SimSun" w:hAnsiTheme="minorHAnsi" w:cstheme="minorHAnsi"/>
          <w:szCs w:val="22"/>
        </w:rPr>
        <w:t xml:space="preserve">the </w:t>
      </w:r>
      <w:r w:rsidR="009146EE" w:rsidRPr="005D758F">
        <w:rPr>
          <w:rFonts w:asciiTheme="minorHAnsi" w:eastAsia="SimSun" w:hAnsiTheme="minorHAnsi" w:cstheme="minorHAnsi"/>
          <w:szCs w:val="22"/>
        </w:rPr>
        <w:t xml:space="preserve">CGI Administrator </w:t>
      </w:r>
      <w:r w:rsidRPr="005D758F">
        <w:rPr>
          <w:rFonts w:asciiTheme="minorHAnsi" w:eastAsia="SimSun" w:hAnsiTheme="minorHAnsi" w:cstheme="minorHAnsi"/>
          <w:szCs w:val="22"/>
        </w:rPr>
        <w:t>has advised the Transporter of a Curtailment.</w:t>
      </w:r>
    </w:p>
    <w:p w14:paraId="09C55B56" w14:textId="77777777" w:rsidR="00CB1FFA" w:rsidRPr="005D758F" w:rsidRDefault="00CB1FFA" w:rsidP="00D0336B">
      <w:pPr>
        <w:numPr>
          <w:ilvl w:val="0"/>
          <w:numId w:val="23"/>
        </w:numPr>
        <w:tabs>
          <w:tab w:val="num" w:pos="1440"/>
        </w:tabs>
        <w:spacing w:line="240" w:lineRule="auto"/>
        <w:ind w:left="1440"/>
        <w:rPr>
          <w:rFonts w:asciiTheme="minorHAnsi" w:eastAsia="SimSun" w:hAnsiTheme="minorHAnsi" w:cstheme="minorHAnsi"/>
          <w:szCs w:val="22"/>
        </w:rPr>
      </w:pPr>
    </w:p>
    <w:p w14:paraId="734DB839" w14:textId="77777777" w:rsidR="00CB1FFA" w:rsidRPr="005D758F" w:rsidRDefault="00CB1FFA" w:rsidP="00D0336B">
      <w:pPr>
        <w:numPr>
          <w:ilvl w:val="0"/>
          <w:numId w:val="27"/>
        </w:numPr>
        <w:tabs>
          <w:tab w:val="num" w:pos="1080"/>
        </w:tabs>
        <w:spacing w:line="240" w:lineRule="auto"/>
        <w:ind w:left="1080" w:hanging="540"/>
        <w:rPr>
          <w:rFonts w:asciiTheme="minorHAnsi" w:eastAsia="SimSun" w:hAnsiTheme="minorHAnsi" w:cstheme="minorHAnsi"/>
          <w:szCs w:val="22"/>
        </w:rPr>
      </w:pPr>
      <w:r w:rsidRPr="005D758F">
        <w:rPr>
          <w:rFonts w:asciiTheme="minorHAnsi" w:eastAsia="SimSun" w:hAnsiTheme="minorHAnsi" w:cstheme="minorHAnsi"/>
          <w:szCs w:val="22"/>
        </w:rPr>
        <w:t>not more than one revised Daily Flow Notification may be submitted in each hour;</w:t>
      </w:r>
    </w:p>
    <w:p w14:paraId="07A15593" w14:textId="77777777" w:rsidR="00CB1FFA" w:rsidRPr="005D758F" w:rsidRDefault="00CB1FFA" w:rsidP="00D0336B">
      <w:pPr>
        <w:numPr>
          <w:ilvl w:val="0"/>
          <w:numId w:val="23"/>
        </w:numPr>
        <w:spacing w:line="240" w:lineRule="auto"/>
        <w:ind w:left="540"/>
        <w:rPr>
          <w:rFonts w:asciiTheme="minorHAnsi" w:eastAsia="SimSun" w:hAnsiTheme="minorHAnsi" w:cstheme="minorHAnsi"/>
          <w:szCs w:val="22"/>
        </w:rPr>
      </w:pPr>
    </w:p>
    <w:p w14:paraId="535CAD69" w14:textId="77777777" w:rsidR="00CB1FFA" w:rsidRPr="005D758F" w:rsidRDefault="00CB1FFA" w:rsidP="00D0336B">
      <w:pPr>
        <w:numPr>
          <w:ilvl w:val="0"/>
          <w:numId w:val="27"/>
        </w:numPr>
        <w:tabs>
          <w:tab w:val="num" w:pos="1080"/>
        </w:tabs>
        <w:spacing w:line="240" w:lineRule="auto"/>
        <w:ind w:left="1080" w:hanging="540"/>
        <w:rPr>
          <w:rFonts w:asciiTheme="minorHAnsi" w:eastAsia="SimSun" w:hAnsiTheme="minorHAnsi" w:cstheme="minorHAnsi"/>
          <w:szCs w:val="22"/>
        </w:rPr>
      </w:pPr>
      <w:r w:rsidRPr="005D758F">
        <w:rPr>
          <w:rFonts w:asciiTheme="minorHAnsi" w:eastAsia="SimSun" w:hAnsiTheme="minorHAnsi" w:cstheme="minorHAnsi"/>
          <w:szCs w:val="22"/>
        </w:rPr>
        <w:t>a revised Daily Flow Notification shall be issued as soon as reasonably practicable following notification of a Constraint or a Curtailment;</w:t>
      </w:r>
    </w:p>
    <w:p w14:paraId="25757A26" w14:textId="77777777" w:rsidR="00CB1FFA" w:rsidRPr="005D758F" w:rsidRDefault="00CB1FFA" w:rsidP="00D0336B">
      <w:pPr>
        <w:numPr>
          <w:ilvl w:val="0"/>
          <w:numId w:val="23"/>
        </w:numPr>
        <w:tabs>
          <w:tab w:val="num" w:pos="1440"/>
        </w:tabs>
        <w:spacing w:line="240" w:lineRule="auto"/>
        <w:ind w:left="1440"/>
        <w:rPr>
          <w:rFonts w:asciiTheme="minorHAnsi" w:eastAsia="SimSun" w:hAnsiTheme="minorHAnsi" w:cstheme="minorHAnsi"/>
          <w:szCs w:val="22"/>
        </w:rPr>
      </w:pPr>
    </w:p>
    <w:p w14:paraId="26DBD7F3" w14:textId="77777777" w:rsidR="00CB1FFA" w:rsidRPr="005D758F" w:rsidRDefault="00CB1FFA" w:rsidP="00D0336B">
      <w:pPr>
        <w:numPr>
          <w:ilvl w:val="0"/>
          <w:numId w:val="27"/>
        </w:numPr>
        <w:tabs>
          <w:tab w:val="num" w:pos="1080"/>
        </w:tabs>
        <w:spacing w:line="240" w:lineRule="auto"/>
        <w:ind w:left="1080" w:hanging="540"/>
        <w:rPr>
          <w:rFonts w:asciiTheme="minorHAnsi" w:eastAsia="SimSun" w:hAnsiTheme="minorHAnsi" w:cstheme="minorHAnsi"/>
          <w:szCs w:val="22"/>
        </w:rPr>
      </w:pPr>
      <w:r w:rsidRPr="005D758F">
        <w:rPr>
          <w:rFonts w:asciiTheme="minorHAnsi" w:eastAsia="SimSun" w:hAnsiTheme="minorHAnsi" w:cstheme="minorHAnsi"/>
          <w:szCs w:val="22"/>
        </w:rPr>
        <w:t>a revised Daily Flow Notification shall:</w:t>
      </w:r>
    </w:p>
    <w:p w14:paraId="5AF85E71" w14:textId="77777777" w:rsidR="00CB1FFA" w:rsidRPr="005D758F" w:rsidRDefault="00CB1FFA" w:rsidP="00D0336B">
      <w:pPr>
        <w:numPr>
          <w:ilvl w:val="0"/>
          <w:numId w:val="23"/>
        </w:numPr>
        <w:spacing w:line="240" w:lineRule="auto"/>
        <w:ind w:left="1260"/>
        <w:rPr>
          <w:rFonts w:asciiTheme="minorHAnsi" w:eastAsia="SimSun" w:hAnsiTheme="minorHAnsi" w:cstheme="minorHAnsi"/>
          <w:szCs w:val="22"/>
        </w:rPr>
      </w:pPr>
    </w:p>
    <w:p w14:paraId="054BF4BD" w14:textId="77777777" w:rsidR="00CB1FFA" w:rsidRPr="005D758F" w:rsidRDefault="00CB1FFA" w:rsidP="00D0336B">
      <w:pPr>
        <w:numPr>
          <w:ilvl w:val="2"/>
          <w:numId w:val="27"/>
        </w:numPr>
        <w:tabs>
          <w:tab w:val="num" w:pos="1440"/>
        </w:tabs>
        <w:spacing w:line="240" w:lineRule="auto"/>
        <w:ind w:left="1440"/>
        <w:rPr>
          <w:rFonts w:asciiTheme="minorHAnsi" w:eastAsia="SimSun" w:hAnsiTheme="minorHAnsi" w:cstheme="minorHAnsi"/>
          <w:szCs w:val="22"/>
        </w:rPr>
      </w:pPr>
      <w:r w:rsidRPr="005D758F">
        <w:rPr>
          <w:rFonts w:asciiTheme="minorHAnsi" w:eastAsia="SimSun" w:hAnsiTheme="minorHAnsi" w:cstheme="minorHAnsi"/>
          <w:szCs w:val="22"/>
        </w:rPr>
        <w:t>specify the revised expected End of Day Delivery Quantity for Day D</w:t>
      </w:r>
    </w:p>
    <w:p w14:paraId="4DF8A869" w14:textId="77777777" w:rsidR="00CB1FFA" w:rsidRPr="005D758F" w:rsidRDefault="00CB1FFA" w:rsidP="00D0336B">
      <w:pPr>
        <w:spacing w:line="240" w:lineRule="auto"/>
        <w:ind w:left="1440"/>
        <w:rPr>
          <w:rFonts w:asciiTheme="minorHAnsi" w:eastAsia="SimSun" w:hAnsiTheme="minorHAnsi" w:cstheme="minorHAnsi"/>
          <w:szCs w:val="22"/>
        </w:rPr>
      </w:pPr>
    </w:p>
    <w:p w14:paraId="5761B55C" w14:textId="2883688D" w:rsidR="00CB1FFA" w:rsidRPr="005D758F" w:rsidRDefault="00CB1FFA" w:rsidP="00D0336B">
      <w:pPr>
        <w:numPr>
          <w:ilvl w:val="2"/>
          <w:numId w:val="27"/>
        </w:numPr>
        <w:tabs>
          <w:tab w:val="num" w:pos="1440"/>
        </w:tabs>
        <w:spacing w:line="240" w:lineRule="auto"/>
        <w:ind w:left="1440"/>
        <w:rPr>
          <w:rFonts w:asciiTheme="minorHAnsi" w:eastAsia="SimSun" w:hAnsiTheme="minorHAnsi" w:cstheme="minorHAnsi"/>
          <w:szCs w:val="22"/>
        </w:rPr>
      </w:pPr>
      <w:r w:rsidRPr="005D758F">
        <w:rPr>
          <w:rFonts w:asciiTheme="minorHAnsi" w:eastAsia="SimSun" w:hAnsiTheme="minorHAnsi" w:cstheme="minorHAnsi"/>
          <w:szCs w:val="22"/>
        </w:rPr>
        <w:t>shall take account of the quantity of Natural Gas delivered for the period up to the hour which expires immediately prior to the issuance of the revised Daily Flow Notification and shall give the revised quantities for the remaining hours of the Gas Day; and</w:t>
      </w:r>
    </w:p>
    <w:p w14:paraId="5A7775DE" w14:textId="77777777" w:rsidR="00CB1FFA" w:rsidRPr="005D758F" w:rsidRDefault="00CB1FFA" w:rsidP="00D0336B">
      <w:pPr>
        <w:numPr>
          <w:ilvl w:val="0"/>
          <w:numId w:val="23"/>
        </w:numPr>
        <w:spacing w:line="240" w:lineRule="auto"/>
        <w:ind w:left="1260"/>
        <w:rPr>
          <w:rFonts w:asciiTheme="minorHAnsi" w:eastAsia="SimSun" w:hAnsiTheme="minorHAnsi" w:cstheme="minorHAnsi"/>
          <w:szCs w:val="22"/>
        </w:rPr>
      </w:pPr>
    </w:p>
    <w:p w14:paraId="33F1B19F" w14:textId="77777777" w:rsidR="00CB1FFA" w:rsidRPr="005D758F" w:rsidRDefault="00CB1FFA" w:rsidP="006D5DCD">
      <w:pPr>
        <w:numPr>
          <w:ilvl w:val="2"/>
          <w:numId w:val="27"/>
        </w:numPr>
        <w:tabs>
          <w:tab w:val="num" w:pos="1440"/>
        </w:tabs>
        <w:spacing w:line="240" w:lineRule="auto"/>
        <w:ind w:left="1440"/>
        <w:jc w:val="left"/>
        <w:rPr>
          <w:rFonts w:asciiTheme="minorHAnsi" w:eastAsia="SimSun" w:hAnsiTheme="minorHAnsi" w:cstheme="minorHAnsi"/>
          <w:szCs w:val="22"/>
        </w:rPr>
      </w:pPr>
      <w:r w:rsidRPr="005D758F">
        <w:rPr>
          <w:rFonts w:asciiTheme="minorHAnsi" w:eastAsia="SimSun" w:hAnsiTheme="minorHAnsi" w:cstheme="minorHAnsi"/>
          <w:szCs w:val="22"/>
        </w:rPr>
        <w:t>each revised Daily Flow Notification shall specify the date and time it is sent.</w:t>
      </w:r>
    </w:p>
    <w:p w14:paraId="5A37F0C9" w14:textId="77777777" w:rsidR="00CB1FFA" w:rsidRPr="005D758F" w:rsidRDefault="00CB1FFA" w:rsidP="006D5DCD">
      <w:pPr>
        <w:numPr>
          <w:ilvl w:val="0"/>
          <w:numId w:val="23"/>
        </w:numPr>
        <w:spacing w:line="240" w:lineRule="auto"/>
        <w:ind w:left="1260"/>
        <w:jc w:val="left"/>
        <w:rPr>
          <w:rFonts w:asciiTheme="minorHAnsi" w:eastAsia="SimSun" w:hAnsiTheme="minorHAnsi" w:cstheme="minorHAnsi"/>
          <w:szCs w:val="22"/>
        </w:rPr>
      </w:pPr>
    </w:p>
    <w:p w14:paraId="2F1D288F" w14:textId="02E2D0CA" w:rsidR="00CB1FFA" w:rsidRPr="005D758F" w:rsidRDefault="00CB1FFA" w:rsidP="00CB1FFA">
      <w:pPr>
        <w:autoSpaceDE w:val="0"/>
        <w:autoSpaceDN w:val="0"/>
        <w:adjustRightInd w:val="0"/>
        <w:spacing w:line="240" w:lineRule="auto"/>
        <w:ind w:left="540" w:hanging="540"/>
        <w:rPr>
          <w:rFonts w:asciiTheme="minorHAnsi" w:eastAsia="SimSun" w:hAnsiTheme="minorHAnsi" w:cstheme="minorHAnsi"/>
          <w:color w:val="000000"/>
          <w:szCs w:val="22"/>
        </w:rPr>
      </w:pPr>
      <w:r w:rsidRPr="005D758F">
        <w:rPr>
          <w:rFonts w:asciiTheme="minorHAnsi" w:eastAsia="SimSun" w:hAnsiTheme="minorHAnsi" w:cstheme="minorHAnsi"/>
          <w:color w:val="000000"/>
          <w:szCs w:val="22"/>
        </w:rPr>
        <w:t>2.5</w:t>
      </w:r>
      <w:r w:rsidRPr="005D758F">
        <w:rPr>
          <w:rFonts w:asciiTheme="minorHAnsi" w:eastAsia="SimSun" w:hAnsiTheme="minorHAnsi" w:cstheme="minorHAnsi"/>
          <w:color w:val="000000"/>
          <w:szCs w:val="22"/>
        </w:rPr>
        <w:tab/>
        <w:t xml:space="preserve">The Transporter may reject any Daily Flow Notification and shall advise the </w:t>
      </w:r>
      <w:r w:rsidR="009146EE" w:rsidRPr="005D758F">
        <w:rPr>
          <w:rFonts w:asciiTheme="minorHAnsi" w:eastAsia="SimSun" w:hAnsiTheme="minorHAnsi" w:cstheme="minorHAnsi"/>
          <w:color w:val="000000"/>
          <w:szCs w:val="22"/>
        </w:rPr>
        <w:t xml:space="preserve">CGI Administrator </w:t>
      </w:r>
      <w:r w:rsidRPr="005D758F">
        <w:rPr>
          <w:rFonts w:asciiTheme="minorHAnsi" w:eastAsia="SimSun" w:hAnsiTheme="minorHAnsi" w:cstheme="minorHAnsi"/>
          <w:color w:val="000000"/>
          <w:szCs w:val="22"/>
        </w:rPr>
        <w:t xml:space="preserve">as soon as reasonably practicable, outlining the reason for such rejection. </w:t>
      </w:r>
      <w:r w:rsidRPr="005D758F">
        <w:rPr>
          <w:rFonts w:asciiTheme="minorHAnsi" w:eastAsia="SimSun" w:hAnsiTheme="minorHAnsi" w:cstheme="minorHAnsi"/>
          <w:color w:val="000000"/>
          <w:szCs w:val="22"/>
        </w:rPr>
        <w:lastRenderedPageBreak/>
        <w:t xml:space="preserve">Both </w:t>
      </w:r>
      <w:r w:rsidR="009146EE" w:rsidRPr="005D758F">
        <w:rPr>
          <w:rFonts w:asciiTheme="minorHAnsi" w:eastAsia="SimSun" w:hAnsiTheme="minorHAnsi" w:cstheme="minorHAnsi"/>
          <w:color w:val="000000"/>
          <w:szCs w:val="22"/>
        </w:rPr>
        <w:t>Parties</w:t>
      </w:r>
      <w:r w:rsidRPr="005D758F">
        <w:rPr>
          <w:rFonts w:asciiTheme="minorHAnsi" w:eastAsia="SimSun" w:hAnsiTheme="minorHAnsi" w:cstheme="minorHAnsi"/>
          <w:color w:val="000000"/>
          <w:szCs w:val="22"/>
        </w:rPr>
        <w:t xml:space="preserve"> shall endeavour to address the reason for rejection following which the </w:t>
      </w:r>
      <w:r w:rsidR="0058576F" w:rsidRPr="005D758F">
        <w:rPr>
          <w:rFonts w:asciiTheme="minorHAnsi" w:eastAsia="SimSun" w:hAnsiTheme="minorHAnsi" w:cstheme="minorHAnsi"/>
          <w:color w:val="000000"/>
          <w:szCs w:val="22"/>
        </w:rPr>
        <w:t xml:space="preserve">CGI Administrator </w:t>
      </w:r>
      <w:r w:rsidRPr="005D758F">
        <w:rPr>
          <w:rFonts w:asciiTheme="minorHAnsi" w:eastAsia="SimSun" w:hAnsiTheme="minorHAnsi" w:cstheme="minorHAnsi"/>
          <w:color w:val="000000"/>
          <w:szCs w:val="22"/>
        </w:rPr>
        <w:t xml:space="preserve">shall submit a revised Daily Flow Notification. </w:t>
      </w:r>
    </w:p>
    <w:p w14:paraId="0CA9D21D" w14:textId="77777777" w:rsidR="00CB1FFA" w:rsidRPr="005D758F" w:rsidRDefault="00CB1FFA" w:rsidP="00CB1FFA">
      <w:pPr>
        <w:autoSpaceDE w:val="0"/>
        <w:autoSpaceDN w:val="0"/>
        <w:adjustRightInd w:val="0"/>
        <w:spacing w:line="240" w:lineRule="auto"/>
        <w:ind w:left="540" w:hanging="540"/>
        <w:rPr>
          <w:rFonts w:asciiTheme="minorHAnsi" w:eastAsia="SimSun" w:hAnsiTheme="minorHAnsi" w:cstheme="minorHAnsi"/>
          <w:color w:val="000000"/>
          <w:szCs w:val="22"/>
        </w:rPr>
      </w:pPr>
    </w:p>
    <w:p w14:paraId="79CDA715" w14:textId="52709200" w:rsidR="00CB1FFA" w:rsidRPr="005D758F" w:rsidRDefault="00CB1FFA" w:rsidP="00CB1FFA">
      <w:pPr>
        <w:autoSpaceDE w:val="0"/>
        <w:autoSpaceDN w:val="0"/>
        <w:adjustRightInd w:val="0"/>
        <w:spacing w:line="240" w:lineRule="auto"/>
        <w:ind w:left="540" w:hanging="540"/>
        <w:rPr>
          <w:rFonts w:asciiTheme="minorHAnsi" w:eastAsia="SimSun" w:hAnsiTheme="minorHAnsi" w:cstheme="minorHAnsi"/>
          <w:color w:val="000000"/>
          <w:szCs w:val="22"/>
        </w:rPr>
      </w:pPr>
      <w:r w:rsidRPr="005D758F">
        <w:rPr>
          <w:rFonts w:asciiTheme="minorHAnsi" w:eastAsia="SimSun" w:hAnsiTheme="minorHAnsi" w:cstheme="minorHAnsi"/>
          <w:color w:val="000000"/>
          <w:szCs w:val="22"/>
        </w:rPr>
        <w:t>2.6</w:t>
      </w:r>
      <w:r w:rsidRPr="005D758F">
        <w:rPr>
          <w:rFonts w:asciiTheme="minorHAnsi" w:eastAsia="SimSun" w:hAnsiTheme="minorHAnsi" w:cstheme="minorHAnsi"/>
          <w:color w:val="000000"/>
          <w:szCs w:val="22"/>
        </w:rPr>
        <w:tab/>
        <w:t xml:space="preserve">The </w:t>
      </w:r>
      <w:r w:rsidR="0058576F" w:rsidRPr="005D758F">
        <w:rPr>
          <w:rFonts w:asciiTheme="minorHAnsi" w:eastAsia="SimSun" w:hAnsiTheme="minorHAnsi" w:cstheme="minorHAnsi"/>
          <w:color w:val="000000"/>
          <w:szCs w:val="22"/>
        </w:rPr>
        <w:t xml:space="preserve">CGI Administrator </w:t>
      </w:r>
      <w:r w:rsidRPr="005D758F">
        <w:rPr>
          <w:rFonts w:asciiTheme="minorHAnsi" w:eastAsia="SimSun" w:hAnsiTheme="minorHAnsi" w:cstheme="minorHAnsi"/>
          <w:color w:val="000000"/>
          <w:szCs w:val="22"/>
        </w:rPr>
        <w:t>shall take into account its own operational requirements, including operational lead times, when generating a Daily Flow Notification.</w:t>
      </w:r>
    </w:p>
    <w:p w14:paraId="618FD0D4" w14:textId="77777777" w:rsidR="00CB1FFA" w:rsidRPr="005D758F" w:rsidRDefault="00CB1FFA" w:rsidP="00CB1FFA">
      <w:pPr>
        <w:autoSpaceDE w:val="0"/>
        <w:autoSpaceDN w:val="0"/>
        <w:adjustRightInd w:val="0"/>
        <w:spacing w:line="240" w:lineRule="auto"/>
        <w:ind w:left="540" w:hanging="540"/>
        <w:rPr>
          <w:rFonts w:asciiTheme="minorHAnsi" w:eastAsia="SimSun" w:hAnsiTheme="minorHAnsi" w:cstheme="minorHAnsi"/>
          <w:color w:val="000000"/>
          <w:szCs w:val="22"/>
        </w:rPr>
      </w:pPr>
    </w:p>
    <w:p w14:paraId="654B4D20" w14:textId="439DE1D2" w:rsidR="00CB1FFA" w:rsidRPr="005D758F" w:rsidRDefault="00CB1FFA" w:rsidP="00CB1FFA">
      <w:pPr>
        <w:autoSpaceDE w:val="0"/>
        <w:autoSpaceDN w:val="0"/>
        <w:adjustRightInd w:val="0"/>
        <w:spacing w:line="240" w:lineRule="auto"/>
        <w:ind w:left="540" w:hanging="540"/>
        <w:rPr>
          <w:rFonts w:asciiTheme="minorHAnsi" w:eastAsia="SimSun" w:hAnsiTheme="minorHAnsi" w:cstheme="minorHAnsi"/>
          <w:color w:val="000000"/>
          <w:szCs w:val="22"/>
        </w:rPr>
      </w:pPr>
      <w:r w:rsidRPr="005D758F">
        <w:rPr>
          <w:rFonts w:asciiTheme="minorHAnsi" w:eastAsia="SimSun" w:hAnsiTheme="minorHAnsi" w:cstheme="minorHAnsi"/>
          <w:color w:val="000000"/>
          <w:szCs w:val="22"/>
        </w:rPr>
        <w:t>2.7</w:t>
      </w:r>
      <w:r w:rsidRPr="005D758F">
        <w:rPr>
          <w:rFonts w:asciiTheme="minorHAnsi" w:eastAsia="SimSun" w:hAnsiTheme="minorHAnsi" w:cstheme="minorHAnsi"/>
          <w:color w:val="000000"/>
          <w:szCs w:val="22"/>
        </w:rPr>
        <w:tab/>
        <w:t xml:space="preserve">The </w:t>
      </w:r>
      <w:r w:rsidR="0058576F" w:rsidRPr="005D758F">
        <w:rPr>
          <w:rFonts w:asciiTheme="minorHAnsi" w:eastAsia="SimSun" w:hAnsiTheme="minorHAnsi" w:cstheme="minorHAnsi"/>
          <w:color w:val="000000"/>
          <w:szCs w:val="22"/>
        </w:rPr>
        <w:t xml:space="preserve">CGI Administrator </w:t>
      </w:r>
      <w:r w:rsidRPr="005D758F">
        <w:rPr>
          <w:rFonts w:asciiTheme="minorHAnsi" w:eastAsia="SimSun" w:hAnsiTheme="minorHAnsi" w:cstheme="minorHAnsi"/>
          <w:color w:val="000000"/>
          <w:szCs w:val="22"/>
        </w:rPr>
        <w:t>shall issue a revised Daily Flow Notification as soon as reasonabl</w:t>
      </w:r>
      <w:r w:rsidR="0040501C" w:rsidRPr="005D758F">
        <w:rPr>
          <w:rFonts w:asciiTheme="minorHAnsi" w:eastAsia="SimSun" w:hAnsiTheme="minorHAnsi" w:cstheme="minorHAnsi"/>
          <w:color w:val="000000"/>
          <w:szCs w:val="22"/>
        </w:rPr>
        <w:t>y</w:t>
      </w:r>
      <w:r w:rsidRPr="005D758F">
        <w:rPr>
          <w:rFonts w:asciiTheme="minorHAnsi" w:eastAsia="SimSun" w:hAnsiTheme="minorHAnsi" w:cstheme="minorHAnsi"/>
          <w:color w:val="000000"/>
          <w:szCs w:val="22"/>
        </w:rPr>
        <w:t xml:space="preserve"> practical after the rejection by the Transporter of a revised Daily Flow Notification and/or following receipt of a Constraint Notice. </w:t>
      </w:r>
    </w:p>
    <w:p w14:paraId="14DAA4FC" w14:textId="77777777" w:rsidR="00CB1FFA" w:rsidRPr="005D758F" w:rsidRDefault="00CB1FFA" w:rsidP="00CB1FFA">
      <w:pPr>
        <w:autoSpaceDE w:val="0"/>
        <w:autoSpaceDN w:val="0"/>
        <w:adjustRightInd w:val="0"/>
        <w:spacing w:line="240" w:lineRule="auto"/>
        <w:ind w:left="540" w:hanging="540"/>
        <w:rPr>
          <w:rFonts w:asciiTheme="minorHAnsi" w:eastAsia="SimSun" w:hAnsiTheme="minorHAnsi" w:cstheme="minorHAnsi"/>
          <w:color w:val="000000"/>
          <w:szCs w:val="22"/>
        </w:rPr>
      </w:pPr>
    </w:p>
    <w:p w14:paraId="22F821A7" w14:textId="77777777" w:rsidR="00CB1FFA" w:rsidRPr="005D758F" w:rsidRDefault="00CB1FFA" w:rsidP="00CB1FFA">
      <w:pPr>
        <w:autoSpaceDE w:val="0"/>
        <w:autoSpaceDN w:val="0"/>
        <w:adjustRightInd w:val="0"/>
        <w:spacing w:line="240" w:lineRule="auto"/>
        <w:ind w:left="540" w:hanging="540"/>
        <w:rPr>
          <w:rFonts w:asciiTheme="minorHAnsi" w:eastAsia="SimSun" w:hAnsiTheme="minorHAnsi" w:cstheme="minorHAnsi"/>
          <w:snapToGrid w:val="0"/>
          <w:szCs w:val="22"/>
        </w:rPr>
      </w:pPr>
      <w:r w:rsidRPr="005D758F">
        <w:rPr>
          <w:rFonts w:asciiTheme="minorHAnsi" w:eastAsia="SimSun" w:hAnsiTheme="minorHAnsi" w:cstheme="minorHAnsi"/>
          <w:color w:val="000000"/>
          <w:szCs w:val="22"/>
        </w:rPr>
        <w:t>2.8</w:t>
      </w:r>
      <w:r w:rsidRPr="005D758F">
        <w:rPr>
          <w:rFonts w:asciiTheme="minorHAnsi" w:eastAsia="SimSun" w:hAnsiTheme="minorHAnsi" w:cstheme="minorHAnsi"/>
          <w:color w:val="000000"/>
          <w:szCs w:val="22"/>
        </w:rPr>
        <w:tab/>
        <w:t>Each revised Daily Flow Notification which is accepted by the Transporter shall supersede each previously issued Daily Flow Notification unless it is rejected by the Transporter pursuant to paragraph 2.5.</w:t>
      </w:r>
    </w:p>
    <w:p w14:paraId="242FCFCC" w14:textId="77777777" w:rsidR="00CB1FFA" w:rsidRPr="005D758F" w:rsidRDefault="00CB1FFA" w:rsidP="00CB1FFA">
      <w:pPr>
        <w:spacing w:line="240" w:lineRule="auto"/>
        <w:jc w:val="left"/>
        <w:rPr>
          <w:rFonts w:asciiTheme="minorHAnsi" w:eastAsia="SimSun" w:hAnsiTheme="minorHAnsi" w:cstheme="minorHAnsi"/>
          <w:szCs w:val="22"/>
        </w:rPr>
      </w:pPr>
    </w:p>
    <w:p w14:paraId="59438D90" w14:textId="3228AC41" w:rsidR="00CB1FFA" w:rsidRPr="005D758F" w:rsidRDefault="00CB1FFA" w:rsidP="00CB1FFA">
      <w:pPr>
        <w:spacing w:line="240" w:lineRule="auto"/>
        <w:ind w:left="720" w:hanging="720"/>
        <w:rPr>
          <w:rFonts w:asciiTheme="minorHAnsi" w:eastAsia="SimSun" w:hAnsiTheme="minorHAnsi" w:cstheme="minorHAnsi"/>
        </w:rPr>
      </w:pPr>
      <w:r w:rsidRPr="005D758F">
        <w:rPr>
          <w:rFonts w:asciiTheme="minorHAnsi" w:eastAsia="SimSun" w:hAnsiTheme="minorHAnsi" w:cstheme="minorHAnsi"/>
        </w:rPr>
        <w:t>2.9</w:t>
      </w:r>
      <w:r w:rsidRPr="005D758F">
        <w:rPr>
          <w:rFonts w:asciiTheme="minorHAnsi" w:eastAsia="SimSun" w:hAnsiTheme="minorHAnsi" w:cstheme="minorHAnsi"/>
        </w:rPr>
        <w:tab/>
        <w:t xml:space="preserve">If the Transporter </w:t>
      </w:r>
      <w:r w:rsidR="00131440" w:rsidRPr="005D758F">
        <w:rPr>
          <w:rFonts w:asciiTheme="minorHAnsi" w:eastAsia="SimSun" w:hAnsiTheme="minorHAnsi" w:cstheme="minorHAnsi"/>
        </w:rPr>
        <w:t xml:space="preserve">has </w:t>
      </w:r>
      <w:r w:rsidR="00F847DD" w:rsidRPr="005D758F">
        <w:rPr>
          <w:rFonts w:asciiTheme="minorHAnsi" w:eastAsia="SimSun" w:hAnsiTheme="minorHAnsi" w:cstheme="minorHAnsi"/>
        </w:rPr>
        <w:t xml:space="preserve">not </w:t>
      </w:r>
      <w:r w:rsidR="005704A4" w:rsidRPr="005D758F">
        <w:rPr>
          <w:rFonts w:asciiTheme="minorHAnsi" w:eastAsia="SimSun" w:hAnsiTheme="minorHAnsi" w:cstheme="minorHAnsi"/>
        </w:rPr>
        <w:t xml:space="preserve">suspended </w:t>
      </w:r>
      <w:r w:rsidR="00F847DD" w:rsidRPr="005D758F">
        <w:rPr>
          <w:rFonts w:asciiTheme="minorHAnsi" w:eastAsia="SimSun" w:hAnsiTheme="minorHAnsi" w:cstheme="minorHAnsi"/>
        </w:rPr>
        <w:t xml:space="preserve">the requirement for issue of DFN’s or has </w:t>
      </w:r>
      <w:r w:rsidR="00131440" w:rsidRPr="005D758F">
        <w:rPr>
          <w:rFonts w:asciiTheme="minorHAnsi" w:eastAsia="SimSun" w:hAnsiTheme="minorHAnsi" w:cstheme="minorHAnsi"/>
        </w:rPr>
        <w:t xml:space="preserve">notified the DFO that Daily Flow Notifications are required in respect of any Day or period and the Transporter </w:t>
      </w:r>
      <w:r w:rsidRPr="005D758F">
        <w:rPr>
          <w:rFonts w:asciiTheme="minorHAnsi" w:eastAsia="SimSun" w:hAnsiTheme="minorHAnsi" w:cstheme="minorHAnsi"/>
        </w:rPr>
        <w:t xml:space="preserve">does not receive a Daily Flow Notification from </w:t>
      </w:r>
      <w:proofErr w:type="spellStart"/>
      <w:r w:rsidRPr="005D758F">
        <w:rPr>
          <w:rFonts w:asciiTheme="minorHAnsi" w:eastAsia="SimSun" w:hAnsiTheme="minorHAnsi" w:cstheme="minorHAnsi"/>
        </w:rPr>
        <w:t>the</w:t>
      </w:r>
      <w:r w:rsidR="001D1F62">
        <w:rPr>
          <w:rFonts w:asciiTheme="minorHAnsi" w:eastAsia="SimSun" w:hAnsiTheme="minorHAnsi" w:cstheme="minorHAnsi"/>
        </w:rPr>
        <w:t>CGI</w:t>
      </w:r>
      <w:proofErr w:type="spellEnd"/>
      <w:r w:rsidR="001D1F62">
        <w:rPr>
          <w:rFonts w:asciiTheme="minorHAnsi" w:eastAsia="SimSun" w:hAnsiTheme="minorHAnsi" w:cstheme="minorHAnsi"/>
        </w:rPr>
        <w:t xml:space="preserve"> Administrator</w:t>
      </w:r>
      <w:r w:rsidRPr="005D758F">
        <w:rPr>
          <w:rFonts w:asciiTheme="minorHAnsi" w:eastAsia="SimSun" w:hAnsiTheme="minorHAnsi" w:cstheme="minorHAnsi"/>
        </w:rPr>
        <w:t xml:space="preserve">, it shall use reasonable endeavours to contact the </w:t>
      </w:r>
      <w:r w:rsidR="0058576F" w:rsidRPr="005D758F">
        <w:rPr>
          <w:rFonts w:asciiTheme="minorHAnsi" w:eastAsia="SimSun" w:hAnsiTheme="minorHAnsi" w:cstheme="minorHAnsi"/>
        </w:rPr>
        <w:t xml:space="preserve">CGI Administrator </w:t>
      </w:r>
      <w:r w:rsidRPr="005D758F">
        <w:rPr>
          <w:rFonts w:asciiTheme="minorHAnsi" w:eastAsia="SimSun" w:hAnsiTheme="minorHAnsi" w:cstheme="minorHAnsi"/>
        </w:rPr>
        <w:t>to ascertain if a Daily Flow Notification is available. If no Daily Flow Notification is received by the Transporter by 12.00 hours on D-1 the Transporter shall assume a zero quantity shall be delivered at the Connected System Point.</w:t>
      </w:r>
    </w:p>
    <w:p w14:paraId="0F9ABFF5" w14:textId="77777777" w:rsidR="00CB1FFA" w:rsidRPr="005D758F" w:rsidRDefault="00CB1FFA" w:rsidP="00CB1FFA">
      <w:pPr>
        <w:spacing w:line="240" w:lineRule="auto"/>
        <w:jc w:val="left"/>
        <w:rPr>
          <w:rFonts w:asciiTheme="minorHAnsi" w:eastAsia="SimSun" w:hAnsiTheme="minorHAnsi" w:cstheme="minorHAnsi"/>
          <w:szCs w:val="22"/>
        </w:rPr>
      </w:pPr>
    </w:p>
    <w:p w14:paraId="3EC2CA09" w14:textId="107078EF" w:rsidR="00CB1FFA" w:rsidRPr="005D758F" w:rsidRDefault="00CB1FFA" w:rsidP="00CB1FFA">
      <w:pPr>
        <w:spacing w:line="240" w:lineRule="auto"/>
        <w:ind w:left="720" w:hanging="720"/>
        <w:rPr>
          <w:rFonts w:asciiTheme="minorHAnsi" w:eastAsia="SimSun" w:hAnsiTheme="minorHAnsi" w:cstheme="minorHAnsi"/>
          <w:bCs/>
          <w:snapToGrid w:val="0"/>
          <w:szCs w:val="22"/>
        </w:rPr>
      </w:pPr>
      <w:r w:rsidRPr="005D758F">
        <w:rPr>
          <w:rFonts w:asciiTheme="minorHAnsi" w:eastAsia="SimSun" w:hAnsiTheme="minorHAnsi" w:cstheme="minorHAnsi"/>
          <w:szCs w:val="22"/>
        </w:rPr>
        <w:t>2.10</w:t>
      </w:r>
      <w:r w:rsidRPr="005D758F">
        <w:rPr>
          <w:rFonts w:asciiTheme="minorHAnsi" w:eastAsia="SimSun" w:hAnsiTheme="minorHAnsi" w:cstheme="minorHAnsi"/>
          <w:szCs w:val="22"/>
        </w:rPr>
        <w:tab/>
        <w:t xml:space="preserve">If the </w:t>
      </w:r>
      <w:r w:rsidR="0058576F" w:rsidRPr="005D758F">
        <w:rPr>
          <w:rFonts w:asciiTheme="minorHAnsi" w:eastAsia="SimSun" w:hAnsiTheme="minorHAnsi" w:cstheme="minorHAnsi"/>
          <w:szCs w:val="22"/>
        </w:rPr>
        <w:t xml:space="preserve">CGI Administrator </w:t>
      </w:r>
      <w:r w:rsidRPr="005D758F">
        <w:rPr>
          <w:rFonts w:asciiTheme="minorHAnsi" w:eastAsia="SimSun" w:hAnsiTheme="minorHAnsi" w:cstheme="minorHAnsi"/>
          <w:szCs w:val="22"/>
        </w:rPr>
        <w:t xml:space="preserve">fails to issue a revised Daily Flow Notice following the issuing by the Transporter of a Constraint Notice or a Rejection Notice both Operators shall use reasonable endeavours to flow the End of Day Delivery Quantity advised in the Constraint Notice by the Transporter. </w:t>
      </w:r>
    </w:p>
    <w:p w14:paraId="51CD7F4E" w14:textId="77777777" w:rsidR="00CB1FFA" w:rsidRPr="005D758F" w:rsidRDefault="00CB1FFA" w:rsidP="00CB1FFA">
      <w:pPr>
        <w:autoSpaceDE w:val="0"/>
        <w:autoSpaceDN w:val="0"/>
        <w:adjustRightInd w:val="0"/>
        <w:spacing w:line="240" w:lineRule="auto"/>
        <w:ind w:left="720" w:hanging="720"/>
        <w:rPr>
          <w:rFonts w:asciiTheme="minorHAnsi" w:eastAsia="SimSun" w:hAnsiTheme="minorHAnsi" w:cstheme="minorHAnsi"/>
          <w:szCs w:val="22"/>
        </w:rPr>
      </w:pPr>
    </w:p>
    <w:p w14:paraId="5399AA7A" w14:textId="77777777" w:rsidR="00FD5F6A" w:rsidRPr="005D758F" w:rsidRDefault="6165DBB9" w:rsidP="3C1E9517">
      <w:pPr>
        <w:autoSpaceDE w:val="0"/>
        <w:autoSpaceDN w:val="0"/>
        <w:adjustRightInd w:val="0"/>
        <w:spacing w:line="240" w:lineRule="auto"/>
        <w:jc w:val="left"/>
        <w:rPr>
          <w:rFonts w:asciiTheme="minorHAnsi" w:eastAsia="SimSun" w:hAnsiTheme="minorHAnsi" w:cstheme="minorHAnsi"/>
          <w:b/>
          <w:bCs/>
          <w:color w:val="000000"/>
        </w:rPr>
      </w:pPr>
      <w:r w:rsidRPr="005D758F">
        <w:rPr>
          <w:rFonts w:asciiTheme="minorHAnsi" w:eastAsia="SimSun" w:hAnsiTheme="minorHAnsi" w:cstheme="minorHAnsi"/>
          <w:b/>
          <w:bCs/>
          <w:color w:val="000000" w:themeColor="text1"/>
        </w:rPr>
        <w:t>3.</w:t>
      </w:r>
      <w:r w:rsidR="00CB1FFA" w:rsidRPr="005D758F">
        <w:rPr>
          <w:rFonts w:asciiTheme="minorHAnsi" w:hAnsiTheme="minorHAnsi" w:cstheme="minorHAnsi"/>
        </w:rPr>
        <w:tab/>
      </w:r>
      <w:r w:rsidRPr="005D758F">
        <w:rPr>
          <w:rFonts w:asciiTheme="minorHAnsi" w:eastAsia="SimSun" w:hAnsiTheme="minorHAnsi" w:cstheme="minorHAnsi"/>
          <w:b/>
          <w:bCs/>
          <w:color w:val="000000" w:themeColor="text1"/>
        </w:rPr>
        <w:t>Rates of Delivery</w:t>
      </w:r>
    </w:p>
    <w:p w14:paraId="492DEDAD" w14:textId="77777777" w:rsidR="00FD5F6A" w:rsidRPr="005D758F" w:rsidRDefault="00FD5F6A" w:rsidP="00CB1FFA">
      <w:pPr>
        <w:autoSpaceDE w:val="0"/>
        <w:autoSpaceDN w:val="0"/>
        <w:adjustRightInd w:val="0"/>
        <w:spacing w:line="240" w:lineRule="auto"/>
        <w:jc w:val="left"/>
        <w:rPr>
          <w:rFonts w:asciiTheme="minorHAnsi" w:eastAsia="SimSun" w:hAnsiTheme="minorHAnsi" w:cstheme="minorHAnsi"/>
          <w:b/>
          <w:color w:val="000000"/>
          <w:szCs w:val="22"/>
        </w:rPr>
      </w:pPr>
    </w:p>
    <w:p w14:paraId="0203DA25" w14:textId="5D53997D" w:rsidR="00CB1FFA" w:rsidRPr="00D0336B" w:rsidRDefault="00CB1FFA" w:rsidP="00D0336B">
      <w:pPr>
        <w:autoSpaceDE w:val="0"/>
        <w:autoSpaceDN w:val="0"/>
        <w:adjustRightInd w:val="0"/>
        <w:spacing w:line="240" w:lineRule="auto"/>
        <w:ind w:left="720" w:hanging="720"/>
        <w:rPr>
          <w:rFonts w:asciiTheme="minorHAnsi" w:eastAsia="SimSun" w:hAnsiTheme="minorHAnsi" w:cstheme="minorHAnsi"/>
          <w:i/>
          <w:iCs/>
        </w:rPr>
      </w:pPr>
      <w:r w:rsidRPr="005D758F">
        <w:rPr>
          <w:rFonts w:asciiTheme="minorHAnsi" w:eastAsia="SimSun" w:hAnsiTheme="minorHAnsi" w:cstheme="minorHAnsi"/>
        </w:rPr>
        <w:t>3.1</w:t>
      </w:r>
      <w:r w:rsidRPr="005D758F">
        <w:rPr>
          <w:rFonts w:asciiTheme="minorHAnsi" w:eastAsia="SimSun" w:hAnsiTheme="minorHAnsi" w:cstheme="minorHAnsi"/>
        </w:rPr>
        <w:tab/>
        <w:t xml:space="preserve">Unless expressly otherwise provided, references in this Schedule 3 to rates of delivery of Natural Gas are to the instantaneous rate (expressed in </w:t>
      </w:r>
      <w:r w:rsidR="00562B14">
        <w:rPr>
          <w:rFonts w:asciiTheme="minorHAnsi" w:eastAsia="SimSun" w:hAnsiTheme="minorHAnsi" w:cstheme="minorHAnsi"/>
          <w:color w:val="000000" w:themeColor="text1"/>
        </w:rPr>
        <w:t>SCM</w:t>
      </w:r>
      <w:r w:rsidRPr="005D758F">
        <w:rPr>
          <w:rFonts w:asciiTheme="minorHAnsi" w:eastAsia="SimSun" w:hAnsiTheme="minorHAnsi" w:cstheme="minorHAnsi"/>
          <w:color w:val="000000" w:themeColor="text1"/>
        </w:rPr>
        <w:t>/hour</w:t>
      </w:r>
      <w:r w:rsidRPr="005D758F">
        <w:rPr>
          <w:rFonts w:asciiTheme="minorHAnsi" w:eastAsia="SimSun" w:hAnsiTheme="minorHAnsi" w:cstheme="minorHAnsi"/>
        </w:rPr>
        <w:t xml:space="preserve">) of such delivery at the Connected System Point. </w:t>
      </w:r>
    </w:p>
    <w:p w14:paraId="68D47E2D" w14:textId="77777777" w:rsidR="00CB1FFA" w:rsidRPr="005D758F" w:rsidRDefault="00CB1FFA" w:rsidP="00D0336B">
      <w:pPr>
        <w:autoSpaceDE w:val="0"/>
        <w:autoSpaceDN w:val="0"/>
        <w:adjustRightInd w:val="0"/>
        <w:spacing w:line="240" w:lineRule="auto"/>
        <w:rPr>
          <w:rFonts w:asciiTheme="minorHAnsi" w:eastAsia="SimSun" w:hAnsiTheme="minorHAnsi" w:cstheme="minorHAnsi"/>
          <w:szCs w:val="22"/>
        </w:rPr>
      </w:pPr>
    </w:p>
    <w:p w14:paraId="3AF98228" w14:textId="389957E3" w:rsidR="00CB1FFA" w:rsidRPr="005D758F" w:rsidRDefault="00CB1FFA" w:rsidP="00D0336B">
      <w:pPr>
        <w:autoSpaceDE w:val="0"/>
        <w:autoSpaceDN w:val="0"/>
        <w:adjustRightInd w:val="0"/>
        <w:spacing w:line="240" w:lineRule="auto"/>
        <w:ind w:left="720"/>
        <w:rPr>
          <w:rFonts w:asciiTheme="minorHAnsi" w:eastAsia="SimSun" w:hAnsiTheme="minorHAnsi" w:cstheme="minorHAnsi"/>
        </w:rPr>
      </w:pPr>
      <w:r w:rsidRPr="005D758F">
        <w:rPr>
          <w:rFonts w:asciiTheme="minorHAnsi" w:eastAsia="SimSun" w:hAnsiTheme="minorHAnsi" w:cstheme="minorHAnsi"/>
        </w:rPr>
        <w:t xml:space="preserve">The maximum rate at which Natural Gas may be delivered to the Transportation System at </w:t>
      </w:r>
      <w:r w:rsidR="00D64716">
        <w:rPr>
          <w:rFonts w:asciiTheme="minorHAnsi" w:eastAsia="SimSun" w:hAnsiTheme="minorHAnsi" w:cstheme="minorHAnsi"/>
        </w:rPr>
        <w:t>each Decanting Stanchion</w:t>
      </w:r>
      <w:r w:rsidR="00050ED2">
        <w:rPr>
          <w:rFonts w:asciiTheme="minorHAnsi" w:eastAsia="SimSun" w:hAnsiTheme="minorHAnsi" w:cstheme="minorHAnsi"/>
        </w:rPr>
        <w:t xml:space="preserve"> at the Connected System Point</w:t>
      </w:r>
      <w:r w:rsidR="00D64716">
        <w:rPr>
          <w:rFonts w:asciiTheme="minorHAnsi" w:eastAsia="SimSun" w:hAnsiTheme="minorHAnsi" w:cstheme="minorHAnsi"/>
        </w:rPr>
        <w:t xml:space="preserve"> </w:t>
      </w:r>
      <w:r w:rsidRPr="005D758F">
        <w:rPr>
          <w:rFonts w:asciiTheme="minorHAnsi" w:eastAsia="SimSun" w:hAnsiTheme="minorHAnsi" w:cstheme="minorHAnsi"/>
        </w:rPr>
        <w:t xml:space="preserve">is </w:t>
      </w:r>
      <w:r w:rsidR="00050ED2">
        <w:rPr>
          <w:rFonts w:asciiTheme="minorHAnsi" w:eastAsia="SimSun" w:hAnsiTheme="minorHAnsi" w:cstheme="minorHAnsi"/>
        </w:rPr>
        <w:t>2,500 SCM/hour</w:t>
      </w:r>
      <w:r w:rsidR="00F25562">
        <w:rPr>
          <w:rFonts w:asciiTheme="minorHAnsi" w:eastAsia="SimSun" w:hAnsiTheme="minorHAnsi" w:cstheme="minorHAnsi"/>
        </w:rPr>
        <w:t>.</w:t>
      </w:r>
    </w:p>
    <w:p w14:paraId="3B71F461" w14:textId="06BDB61F" w:rsidR="00CB1FFA" w:rsidRPr="005D758F" w:rsidRDefault="00CB1FFA" w:rsidP="00D0336B">
      <w:pPr>
        <w:autoSpaceDE w:val="0"/>
        <w:autoSpaceDN w:val="0"/>
        <w:adjustRightInd w:val="0"/>
        <w:spacing w:line="240" w:lineRule="auto"/>
        <w:ind w:left="720"/>
        <w:rPr>
          <w:rFonts w:asciiTheme="minorHAnsi" w:eastAsia="SimSun" w:hAnsiTheme="minorHAnsi" w:cstheme="minorHAnsi"/>
        </w:rPr>
      </w:pPr>
    </w:p>
    <w:p w14:paraId="1DB8F04D" w14:textId="014BFB56" w:rsidR="00CB1FFA" w:rsidRPr="005D758F" w:rsidRDefault="2A069692" w:rsidP="3C1E9517">
      <w:pPr>
        <w:keepNext/>
        <w:autoSpaceDE w:val="0"/>
        <w:autoSpaceDN w:val="0"/>
        <w:adjustRightInd w:val="0"/>
        <w:spacing w:line="240" w:lineRule="auto"/>
        <w:rPr>
          <w:rFonts w:asciiTheme="minorHAnsi" w:eastAsia="SimSun" w:hAnsiTheme="minorHAnsi" w:cstheme="minorHAnsi"/>
          <w:b/>
          <w:bCs/>
          <w:color w:val="000000"/>
        </w:rPr>
      </w:pPr>
      <w:r w:rsidRPr="005D758F">
        <w:rPr>
          <w:rFonts w:asciiTheme="minorHAnsi" w:eastAsia="SimSun" w:hAnsiTheme="minorHAnsi" w:cstheme="minorHAnsi"/>
        </w:rPr>
        <w:t>4.</w:t>
      </w:r>
      <w:r w:rsidR="00AB379F" w:rsidRPr="005D758F">
        <w:rPr>
          <w:rFonts w:asciiTheme="minorHAnsi" w:hAnsiTheme="minorHAnsi" w:cstheme="minorHAnsi"/>
        </w:rPr>
        <w:tab/>
      </w:r>
      <w:r w:rsidRPr="005D758F">
        <w:rPr>
          <w:rFonts w:asciiTheme="minorHAnsi" w:eastAsia="SimSun" w:hAnsiTheme="minorHAnsi" w:cstheme="minorHAnsi"/>
          <w:b/>
          <w:bCs/>
          <w:color w:val="000000" w:themeColor="text1"/>
        </w:rPr>
        <w:t>D+1 Information Exchange</w:t>
      </w:r>
    </w:p>
    <w:p w14:paraId="5AF5CBC9" w14:textId="0130E0F6" w:rsidR="00AB379F" w:rsidRPr="005D758F" w:rsidRDefault="00AB379F" w:rsidP="00221EDD">
      <w:pPr>
        <w:keepNext/>
        <w:autoSpaceDE w:val="0"/>
        <w:autoSpaceDN w:val="0"/>
        <w:adjustRightInd w:val="0"/>
        <w:spacing w:line="240" w:lineRule="auto"/>
        <w:rPr>
          <w:rFonts w:asciiTheme="minorHAnsi" w:eastAsia="SimSun" w:hAnsiTheme="minorHAnsi" w:cstheme="minorHAnsi"/>
          <w:b/>
          <w:color w:val="000000"/>
          <w:szCs w:val="22"/>
        </w:rPr>
      </w:pPr>
    </w:p>
    <w:p w14:paraId="48D39033" w14:textId="77777777" w:rsidR="00AB74D1" w:rsidRDefault="00AB379F" w:rsidP="00221EDD">
      <w:pPr>
        <w:keepNext/>
        <w:autoSpaceDE w:val="0"/>
        <w:autoSpaceDN w:val="0"/>
        <w:adjustRightInd w:val="0"/>
        <w:spacing w:line="240" w:lineRule="auto"/>
        <w:ind w:left="709" w:hanging="709"/>
        <w:rPr>
          <w:rFonts w:asciiTheme="minorHAnsi" w:eastAsia="SimSun" w:hAnsiTheme="minorHAnsi" w:cstheme="minorHAnsi"/>
          <w:color w:val="000000"/>
          <w:szCs w:val="22"/>
        </w:rPr>
      </w:pPr>
      <w:r w:rsidRPr="005D758F">
        <w:rPr>
          <w:rFonts w:asciiTheme="minorHAnsi" w:eastAsia="SimSun" w:hAnsiTheme="minorHAnsi" w:cstheme="minorHAnsi"/>
          <w:color w:val="000000"/>
          <w:szCs w:val="22"/>
        </w:rPr>
        <w:t>4.1</w:t>
      </w:r>
      <w:r w:rsidRPr="005D758F">
        <w:rPr>
          <w:rFonts w:asciiTheme="minorHAnsi" w:eastAsia="SimSun" w:hAnsiTheme="minorHAnsi" w:cstheme="minorHAnsi"/>
          <w:color w:val="000000"/>
          <w:szCs w:val="22"/>
        </w:rPr>
        <w:tab/>
      </w:r>
      <w:r w:rsidR="00CB1FFA" w:rsidRPr="005D758F">
        <w:rPr>
          <w:rFonts w:asciiTheme="minorHAnsi" w:eastAsia="SimSun" w:hAnsiTheme="minorHAnsi" w:cstheme="minorHAnsi"/>
          <w:color w:val="000000"/>
          <w:szCs w:val="22"/>
        </w:rPr>
        <w:t xml:space="preserve">The </w:t>
      </w:r>
      <w:r w:rsidR="00354095" w:rsidRPr="005D758F">
        <w:rPr>
          <w:rFonts w:asciiTheme="minorHAnsi" w:eastAsia="SimSun" w:hAnsiTheme="minorHAnsi" w:cstheme="minorHAnsi"/>
          <w:color w:val="000000"/>
          <w:szCs w:val="22"/>
        </w:rPr>
        <w:t>Metered Q</w:t>
      </w:r>
      <w:r w:rsidR="00CB1FFA" w:rsidRPr="005D758F">
        <w:rPr>
          <w:rFonts w:asciiTheme="minorHAnsi" w:eastAsia="SimSun" w:hAnsiTheme="minorHAnsi" w:cstheme="minorHAnsi"/>
          <w:color w:val="000000"/>
          <w:szCs w:val="22"/>
        </w:rPr>
        <w:t xml:space="preserve">uantity shall be </w:t>
      </w:r>
      <w:r w:rsidR="00354095" w:rsidRPr="005D758F">
        <w:rPr>
          <w:rFonts w:asciiTheme="minorHAnsi" w:eastAsia="SimSun" w:hAnsiTheme="minorHAnsi" w:cstheme="minorHAnsi"/>
          <w:color w:val="000000"/>
          <w:szCs w:val="22"/>
        </w:rPr>
        <w:t xml:space="preserve">determined </w:t>
      </w:r>
      <w:r w:rsidR="00CB1FFA" w:rsidRPr="005D758F">
        <w:rPr>
          <w:rFonts w:asciiTheme="minorHAnsi" w:eastAsia="SimSun" w:hAnsiTheme="minorHAnsi" w:cstheme="minorHAnsi"/>
          <w:color w:val="000000"/>
          <w:szCs w:val="22"/>
        </w:rPr>
        <w:t xml:space="preserve">as described in </w:t>
      </w:r>
      <w:r w:rsidR="00C75A7E" w:rsidRPr="005D758F">
        <w:rPr>
          <w:rFonts w:asciiTheme="minorHAnsi" w:eastAsia="SimSun" w:hAnsiTheme="minorHAnsi" w:cstheme="minorHAnsi"/>
          <w:color w:val="000000"/>
          <w:szCs w:val="22"/>
        </w:rPr>
        <w:t>S</w:t>
      </w:r>
      <w:r w:rsidR="00CB1FFA" w:rsidRPr="005D758F">
        <w:rPr>
          <w:rFonts w:asciiTheme="minorHAnsi" w:eastAsia="SimSun" w:hAnsiTheme="minorHAnsi" w:cstheme="minorHAnsi"/>
          <w:color w:val="000000"/>
          <w:szCs w:val="22"/>
        </w:rPr>
        <w:t xml:space="preserve">chedule 5 </w:t>
      </w:r>
      <w:r w:rsidR="00C75A7E" w:rsidRPr="005D758F">
        <w:rPr>
          <w:rFonts w:asciiTheme="minorHAnsi" w:eastAsia="SimSun" w:hAnsiTheme="minorHAnsi" w:cstheme="minorHAnsi"/>
          <w:color w:val="000000"/>
          <w:szCs w:val="22"/>
        </w:rPr>
        <w:t>S</w:t>
      </w:r>
      <w:r w:rsidR="00CB1FFA" w:rsidRPr="005D758F">
        <w:rPr>
          <w:rFonts w:asciiTheme="minorHAnsi" w:eastAsia="SimSun" w:hAnsiTheme="minorHAnsi" w:cstheme="minorHAnsi"/>
          <w:color w:val="000000"/>
          <w:szCs w:val="22"/>
        </w:rPr>
        <w:t>ection 1.</w:t>
      </w:r>
      <w:r w:rsidR="00A96DA3" w:rsidRPr="005D758F">
        <w:rPr>
          <w:rFonts w:asciiTheme="minorHAnsi" w:eastAsia="SimSun" w:hAnsiTheme="minorHAnsi" w:cstheme="minorHAnsi"/>
          <w:color w:val="000000"/>
          <w:szCs w:val="22"/>
        </w:rPr>
        <w:t xml:space="preserve"> For the avoidance of doubt the Metered Quantity shall</w:t>
      </w:r>
      <w:r w:rsidR="00F411A8" w:rsidRPr="005D758F">
        <w:rPr>
          <w:rFonts w:asciiTheme="minorHAnsi" w:eastAsia="SimSun" w:hAnsiTheme="minorHAnsi" w:cstheme="minorHAnsi"/>
          <w:color w:val="000000"/>
          <w:szCs w:val="22"/>
        </w:rPr>
        <w:t xml:space="preserve"> </w:t>
      </w:r>
      <w:r w:rsidR="003F5EDD" w:rsidRPr="005D758F">
        <w:rPr>
          <w:rFonts w:asciiTheme="minorHAnsi" w:eastAsia="SimSun" w:hAnsiTheme="minorHAnsi" w:cstheme="minorHAnsi"/>
          <w:color w:val="000000"/>
          <w:szCs w:val="22"/>
        </w:rPr>
        <w:t>save where otherwise provided in the Code of Operations</w:t>
      </w:r>
      <w:r w:rsidR="00A96DA3" w:rsidRPr="005D758F">
        <w:rPr>
          <w:rFonts w:asciiTheme="minorHAnsi" w:eastAsia="SimSun" w:hAnsiTheme="minorHAnsi" w:cstheme="minorHAnsi"/>
          <w:color w:val="000000"/>
          <w:szCs w:val="22"/>
        </w:rPr>
        <w:t xml:space="preserve"> exclude any quantity which fails to meet the Gas Quality Specification.</w:t>
      </w:r>
    </w:p>
    <w:p w14:paraId="4B46906E" w14:textId="77777777" w:rsidR="00AB74D1" w:rsidRDefault="00AB74D1" w:rsidP="00221EDD">
      <w:pPr>
        <w:keepNext/>
        <w:autoSpaceDE w:val="0"/>
        <w:autoSpaceDN w:val="0"/>
        <w:adjustRightInd w:val="0"/>
        <w:spacing w:line="240" w:lineRule="auto"/>
        <w:ind w:left="709" w:hanging="709"/>
        <w:rPr>
          <w:rFonts w:asciiTheme="minorHAnsi" w:eastAsia="SimSun" w:hAnsiTheme="minorHAnsi" w:cstheme="minorHAnsi"/>
          <w:color w:val="000000"/>
          <w:szCs w:val="22"/>
        </w:rPr>
      </w:pPr>
    </w:p>
    <w:p w14:paraId="7EAF956B" w14:textId="2844A5A1" w:rsidR="00CB1FFA" w:rsidRPr="005D758F" w:rsidRDefault="00AB74D1" w:rsidP="00221EDD">
      <w:pPr>
        <w:keepNext/>
        <w:autoSpaceDE w:val="0"/>
        <w:autoSpaceDN w:val="0"/>
        <w:adjustRightInd w:val="0"/>
        <w:spacing w:line="240" w:lineRule="auto"/>
        <w:ind w:left="709" w:hanging="709"/>
        <w:rPr>
          <w:rFonts w:asciiTheme="minorHAnsi" w:eastAsia="SimSun" w:hAnsiTheme="minorHAnsi" w:cstheme="minorHAnsi"/>
          <w:color w:val="000000"/>
          <w:szCs w:val="22"/>
        </w:rPr>
      </w:pPr>
      <w:r>
        <w:rPr>
          <w:rFonts w:asciiTheme="minorHAnsi" w:eastAsia="SimSun" w:hAnsiTheme="minorHAnsi" w:cstheme="minorHAnsi"/>
          <w:color w:val="000000"/>
          <w:szCs w:val="22"/>
        </w:rPr>
        <w:t>4.2</w:t>
      </w:r>
      <w:r>
        <w:rPr>
          <w:rFonts w:asciiTheme="minorHAnsi" w:eastAsia="SimSun" w:hAnsiTheme="minorHAnsi" w:cstheme="minorHAnsi"/>
          <w:color w:val="000000"/>
          <w:szCs w:val="22"/>
        </w:rPr>
        <w:tab/>
      </w:r>
      <w:r w:rsidRPr="005D758F">
        <w:rPr>
          <w:rFonts w:asciiTheme="minorHAnsi" w:eastAsia="SimSun" w:hAnsiTheme="minorHAnsi" w:cstheme="minorHAnsi"/>
          <w:color w:val="000000"/>
          <w:szCs w:val="22"/>
        </w:rPr>
        <w:t>The CGI Administrator</w:t>
      </w:r>
      <w:r>
        <w:rPr>
          <w:rFonts w:asciiTheme="minorHAnsi" w:eastAsia="SimSun" w:hAnsiTheme="minorHAnsi" w:cstheme="minorHAnsi"/>
          <w:color w:val="000000"/>
          <w:szCs w:val="22"/>
        </w:rPr>
        <w:t xml:space="preserve"> </w:t>
      </w:r>
      <w:r w:rsidRPr="005D758F">
        <w:rPr>
          <w:rFonts w:asciiTheme="minorHAnsi" w:eastAsia="SimSun" w:hAnsiTheme="minorHAnsi" w:cstheme="minorHAnsi"/>
          <w:color w:val="000000"/>
          <w:szCs w:val="22"/>
        </w:rPr>
        <w:t xml:space="preserve">acknowledges the Metered Quantity shall be allocated to a Shipper(s) pursuant to the Code of Operations. </w:t>
      </w:r>
    </w:p>
    <w:p w14:paraId="7A01FAC8" w14:textId="0E47A60B" w:rsidR="00DD4EDF" w:rsidRPr="005D758F" w:rsidRDefault="00DD4EDF" w:rsidP="00AB379F">
      <w:pPr>
        <w:autoSpaceDE w:val="0"/>
        <w:autoSpaceDN w:val="0"/>
        <w:adjustRightInd w:val="0"/>
        <w:spacing w:line="240" w:lineRule="auto"/>
        <w:ind w:left="709" w:hanging="709"/>
        <w:rPr>
          <w:rFonts w:asciiTheme="minorHAnsi" w:eastAsia="SimSun" w:hAnsiTheme="minorHAnsi" w:cstheme="minorHAnsi"/>
          <w:color w:val="000000"/>
          <w:szCs w:val="22"/>
        </w:rPr>
      </w:pPr>
    </w:p>
    <w:p w14:paraId="015FEEB0" w14:textId="008F92AB" w:rsidR="00CB1FFA" w:rsidRPr="005D758F" w:rsidRDefault="6165DBB9" w:rsidP="3C1E9517">
      <w:pPr>
        <w:keepNext/>
        <w:numPr>
          <w:ilvl w:val="0"/>
          <w:numId w:val="26"/>
        </w:numPr>
        <w:autoSpaceDE w:val="0"/>
        <w:autoSpaceDN w:val="0"/>
        <w:adjustRightInd w:val="0"/>
        <w:spacing w:line="240" w:lineRule="auto"/>
        <w:ind w:hanging="360"/>
        <w:jc w:val="left"/>
        <w:rPr>
          <w:rFonts w:asciiTheme="minorHAnsi" w:eastAsia="SimSun" w:hAnsiTheme="minorHAnsi" w:cstheme="minorHAnsi"/>
          <w:b/>
          <w:bCs/>
          <w:color w:val="000000"/>
        </w:rPr>
      </w:pPr>
      <w:r w:rsidRPr="005D758F">
        <w:rPr>
          <w:rFonts w:asciiTheme="minorHAnsi" w:eastAsia="SimSun" w:hAnsiTheme="minorHAnsi" w:cstheme="minorHAnsi"/>
          <w:b/>
          <w:bCs/>
          <w:color w:val="000000" w:themeColor="text1"/>
        </w:rPr>
        <w:lastRenderedPageBreak/>
        <w:t>5.</w:t>
      </w:r>
      <w:r w:rsidR="00CB1FFA" w:rsidRPr="005D758F">
        <w:rPr>
          <w:rFonts w:asciiTheme="minorHAnsi" w:hAnsiTheme="minorHAnsi" w:cstheme="minorHAnsi"/>
        </w:rPr>
        <w:tab/>
      </w:r>
      <w:r w:rsidRPr="005D758F">
        <w:rPr>
          <w:rFonts w:asciiTheme="minorHAnsi" w:eastAsia="SimSun" w:hAnsiTheme="minorHAnsi" w:cstheme="minorHAnsi"/>
          <w:b/>
          <w:bCs/>
          <w:color w:val="000000" w:themeColor="text1"/>
        </w:rPr>
        <w:t>Communication and Exchange of Information</w:t>
      </w:r>
    </w:p>
    <w:p w14:paraId="58547D80" w14:textId="77777777" w:rsidR="00CB1FFA" w:rsidRPr="005D758F" w:rsidRDefault="00CB1FFA" w:rsidP="00B80A42">
      <w:pPr>
        <w:keepNext/>
        <w:tabs>
          <w:tab w:val="left" w:pos="709"/>
          <w:tab w:val="left" w:pos="1418"/>
          <w:tab w:val="left" w:pos="1985"/>
          <w:tab w:val="left" w:pos="2880"/>
          <w:tab w:val="left" w:pos="3600"/>
          <w:tab w:val="left" w:pos="4320"/>
          <w:tab w:val="left" w:pos="5040"/>
          <w:tab w:val="left" w:pos="5760"/>
          <w:tab w:val="left" w:pos="6480"/>
          <w:tab w:val="left" w:pos="7200"/>
          <w:tab w:val="left" w:pos="7920"/>
          <w:tab w:val="left" w:pos="8640"/>
        </w:tabs>
        <w:spacing w:line="240" w:lineRule="auto"/>
        <w:ind w:left="705" w:hanging="705"/>
        <w:rPr>
          <w:rFonts w:asciiTheme="minorHAnsi" w:eastAsia="SimSun" w:hAnsiTheme="minorHAnsi" w:cstheme="minorHAnsi"/>
          <w:bCs/>
          <w:snapToGrid w:val="0"/>
          <w:szCs w:val="22"/>
        </w:rPr>
      </w:pPr>
    </w:p>
    <w:p w14:paraId="3C5F6DBF" w14:textId="715EFF4B" w:rsidR="00CB1FFA" w:rsidRPr="005D758F" w:rsidRDefault="00CB1FFA" w:rsidP="00B80A42">
      <w:pPr>
        <w:keepNext/>
        <w:ind w:left="720" w:hanging="720"/>
        <w:rPr>
          <w:rFonts w:asciiTheme="minorHAnsi" w:eastAsia="SimSun" w:hAnsiTheme="minorHAnsi" w:cstheme="minorHAnsi"/>
          <w:color w:val="000000"/>
          <w:szCs w:val="22"/>
        </w:rPr>
      </w:pPr>
      <w:r w:rsidRPr="005D758F">
        <w:rPr>
          <w:rFonts w:asciiTheme="minorHAnsi" w:eastAsia="SimSun" w:hAnsiTheme="minorHAnsi" w:cstheme="minorHAnsi"/>
          <w:bCs/>
          <w:snapToGrid w:val="0"/>
          <w:szCs w:val="22"/>
        </w:rPr>
        <w:t>5.1</w:t>
      </w:r>
      <w:r w:rsidRPr="005D758F">
        <w:rPr>
          <w:rFonts w:asciiTheme="minorHAnsi" w:eastAsia="SimSun" w:hAnsiTheme="minorHAnsi" w:cstheme="minorHAnsi"/>
          <w:bCs/>
          <w:snapToGrid w:val="0"/>
          <w:szCs w:val="22"/>
        </w:rPr>
        <w:tab/>
        <w:t>All operational communications between the Transporter and the</w:t>
      </w:r>
      <w:r w:rsidR="006C2961">
        <w:rPr>
          <w:rFonts w:asciiTheme="minorHAnsi" w:eastAsia="SimSun" w:hAnsiTheme="minorHAnsi" w:cstheme="minorHAnsi"/>
          <w:bCs/>
          <w:snapToGrid w:val="0"/>
          <w:szCs w:val="22"/>
        </w:rPr>
        <w:t xml:space="preserve"> </w:t>
      </w:r>
      <w:r w:rsidR="004F3900" w:rsidRPr="005D758F">
        <w:rPr>
          <w:rFonts w:asciiTheme="minorHAnsi" w:eastAsia="SimSun" w:hAnsiTheme="minorHAnsi" w:cstheme="minorHAnsi"/>
          <w:bCs/>
          <w:snapToGrid w:val="0"/>
          <w:szCs w:val="22"/>
        </w:rPr>
        <w:t>CGI Administrator</w:t>
      </w:r>
      <w:r w:rsidRPr="005D758F">
        <w:rPr>
          <w:rFonts w:asciiTheme="minorHAnsi" w:eastAsia="SimSun" w:hAnsiTheme="minorHAnsi" w:cstheme="minorHAnsi"/>
          <w:color w:val="000000"/>
          <w:szCs w:val="22"/>
        </w:rPr>
        <w:t>, including DFNs, Constraint Notices, Curtailment Notices</w:t>
      </w:r>
      <w:r w:rsidR="006E61E5" w:rsidRPr="005D758F">
        <w:rPr>
          <w:rFonts w:asciiTheme="minorHAnsi" w:eastAsia="SimSun" w:hAnsiTheme="minorHAnsi" w:cstheme="minorHAnsi"/>
          <w:color w:val="000000"/>
          <w:szCs w:val="22"/>
        </w:rPr>
        <w:t>, Delivery Facility Flow Advices</w:t>
      </w:r>
      <w:r w:rsidRPr="005D758F">
        <w:rPr>
          <w:rFonts w:asciiTheme="minorHAnsi" w:eastAsia="SimSun" w:hAnsiTheme="minorHAnsi" w:cstheme="minorHAnsi"/>
          <w:color w:val="000000"/>
          <w:szCs w:val="22"/>
        </w:rPr>
        <w:t xml:space="preserve"> and Rejection Notices shall be by agreed electronic means.</w:t>
      </w:r>
    </w:p>
    <w:p w14:paraId="3401F9F3" w14:textId="77777777" w:rsidR="00CB1FFA" w:rsidRPr="005D758F" w:rsidRDefault="00CB1FFA" w:rsidP="00CB1FFA">
      <w:pPr>
        <w:ind w:left="720" w:hanging="720"/>
        <w:rPr>
          <w:rFonts w:asciiTheme="minorHAnsi" w:eastAsia="Calibri" w:hAnsiTheme="minorHAnsi" w:cstheme="minorHAnsi"/>
          <w:szCs w:val="22"/>
          <w:lang w:val="en-IE" w:eastAsia="en-IE"/>
        </w:rPr>
      </w:pPr>
    </w:p>
    <w:p w14:paraId="4ADEB6A5" w14:textId="77777777" w:rsidR="00CB1FFA" w:rsidRPr="005D758F" w:rsidRDefault="00CB1FFA" w:rsidP="00CB1FFA">
      <w:pPr>
        <w:rPr>
          <w:rFonts w:asciiTheme="minorHAnsi" w:eastAsia="Calibri" w:hAnsiTheme="minorHAnsi" w:cstheme="minorHAnsi"/>
          <w:szCs w:val="22"/>
          <w:lang w:val="en-IE" w:eastAsia="en-IE"/>
        </w:rPr>
      </w:pPr>
      <w:r w:rsidRPr="005D758F">
        <w:rPr>
          <w:rFonts w:asciiTheme="minorHAnsi" w:eastAsia="Calibri" w:hAnsiTheme="minorHAnsi" w:cstheme="minorHAnsi"/>
          <w:szCs w:val="22"/>
          <w:lang w:val="en-IE" w:eastAsia="en-IE"/>
        </w:rPr>
        <w:t>5.2</w:t>
      </w:r>
      <w:r w:rsidRPr="005D758F">
        <w:rPr>
          <w:rFonts w:asciiTheme="minorHAnsi" w:eastAsia="Calibri" w:hAnsiTheme="minorHAnsi" w:cstheme="minorHAnsi"/>
          <w:szCs w:val="22"/>
          <w:lang w:val="en-IE" w:eastAsia="en-IE"/>
        </w:rPr>
        <w:tab/>
        <w:t>The Transporter may disclose to Shippers any notice of a Curtailment at the</w:t>
      </w:r>
    </w:p>
    <w:p w14:paraId="5D11A9D6" w14:textId="6474DFD9" w:rsidR="00CB1FFA" w:rsidRPr="005D758F" w:rsidRDefault="00CB1FFA" w:rsidP="00CB1FFA">
      <w:pPr>
        <w:ind w:left="705"/>
        <w:rPr>
          <w:rFonts w:asciiTheme="minorHAnsi" w:eastAsia="Calibri" w:hAnsiTheme="minorHAnsi" w:cstheme="minorHAnsi"/>
          <w:szCs w:val="22"/>
          <w:lang w:val="en-IE" w:eastAsia="en-IE"/>
        </w:rPr>
      </w:pPr>
      <w:r w:rsidRPr="005D758F">
        <w:rPr>
          <w:rFonts w:asciiTheme="minorHAnsi" w:eastAsia="Calibri" w:hAnsiTheme="minorHAnsi" w:cstheme="minorHAnsi"/>
          <w:szCs w:val="22"/>
          <w:lang w:val="en-IE" w:eastAsia="en-IE"/>
        </w:rPr>
        <w:t xml:space="preserve">Connected System Point and/or the contents of such notices given by the </w:t>
      </w:r>
      <w:r w:rsidR="006F5F23" w:rsidRPr="005D758F">
        <w:rPr>
          <w:rFonts w:asciiTheme="minorHAnsi" w:eastAsia="Calibri" w:hAnsiTheme="minorHAnsi" w:cstheme="minorHAnsi"/>
          <w:szCs w:val="22"/>
          <w:lang w:val="en-IE" w:eastAsia="en-IE"/>
        </w:rPr>
        <w:t xml:space="preserve">CGI Administrator </w:t>
      </w:r>
      <w:r w:rsidRPr="005D758F">
        <w:rPr>
          <w:rFonts w:asciiTheme="minorHAnsi" w:eastAsia="Calibri" w:hAnsiTheme="minorHAnsi" w:cstheme="minorHAnsi"/>
          <w:szCs w:val="22"/>
          <w:lang w:val="en-IE" w:eastAsia="en-IE"/>
        </w:rPr>
        <w:t>to the Transporter.</w:t>
      </w:r>
    </w:p>
    <w:p w14:paraId="09AD650A" w14:textId="77777777" w:rsidR="00CB1FFA" w:rsidRPr="005D758F" w:rsidRDefault="00CB1FFA" w:rsidP="00CB1FFA">
      <w:pPr>
        <w:autoSpaceDE w:val="0"/>
        <w:autoSpaceDN w:val="0"/>
        <w:adjustRightInd w:val="0"/>
        <w:spacing w:line="240" w:lineRule="auto"/>
        <w:ind w:left="360"/>
        <w:jc w:val="left"/>
        <w:rPr>
          <w:rFonts w:asciiTheme="minorHAnsi" w:eastAsia="SimSun" w:hAnsiTheme="minorHAnsi" w:cstheme="minorHAnsi"/>
          <w:color w:val="000000"/>
          <w:szCs w:val="22"/>
        </w:rPr>
      </w:pPr>
    </w:p>
    <w:p w14:paraId="5C09F27E" w14:textId="41EA3EEA" w:rsidR="00CB1FFA" w:rsidRPr="005D758F" w:rsidRDefault="00CB1FFA" w:rsidP="00CB1FFA">
      <w:pPr>
        <w:autoSpaceDE w:val="0"/>
        <w:autoSpaceDN w:val="0"/>
        <w:adjustRightInd w:val="0"/>
        <w:spacing w:line="240" w:lineRule="auto"/>
        <w:ind w:left="720" w:hanging="720"/>
        <w:rPr>
          <w:rFonts w:asciiTheme="minorHAnsi" w:eastAsia="SimSun" w:hAnsiTheme="minorHAnsi" w:cstheme="minorHAnsi"/>
          <w:color w:val="000000"/>
          <w:szCs w:val="22"/>
        </w:rPr>
      </w:pPr>
      <w:r w:rsidRPr="005D758F">
        <w:rPr>
          <w:rFonts w:asciiTheme="minorHAnsi" w:eastAsia="SimSun" w:hAnsiTheme="minorHAnsi" w:cstheme="minorHAnsi"/>
          <w:color w:val="000000"/>
          <w:szCs w:val="22"/>
        </w:rPr>
        <w:t>5.3</w:t>
      </w:r>
      <w:r w:rsidRPr="005D758F">
        <w:rPr>
          <w:rFonts w:asciiTheme="minorHAnsi" w:eastAsia="SimSun" w:hAnsiTheme="minorHAnsi" w:cstheme="minorHAnsi"/>
          <w:color w:val="000000"/>
          <w:szCs w:val="22"/>
        </w:rPr>
        <w:tab/>
        <w:t xml:space="preserve">Each </w:t>
      </w:r>
      <w:r w:rsidR="006F5F23" w:rsidRPr="005D758F">
        <w:rPr>
          <w:rFonts w:asciiTheme="minorHAnsi" w:eastAsia="SimSun" w:hAnsiTheme="minorHAnsi" w:cstheme="minorHAnsi"/>
          <w:color w:val="000000"/>
          <w:szCs w:val="22"/>
        </w:rPr>
        <w:t>Party</w:t>
      </w:r>
      <w:r w:rsidRPr="005D758F">
        <w:rPr>
          <w:rFonts w:asciiTheme="minorHAnsi" w:eastAsia="SimSun" w:hAnsiTheme="minorHAnsi" w:cstheme="minorHAnsi"/>
          <w:color w:val="000000"/>
          <w:szCs w:val="22"/>
        </w:rPr>
        <w:t xml:space="preserve"> will notify the other </w:t>
      </w:r>
      <w:r w:rsidR="001A6335" w:rsidRPr="005D758F">
        <w:rPr>
          <w:rFonts w:asciiTheme="minorHAnsi" w:eastAsia="SimSun" w:hAnsiTheme="minorHAnsi" w:cstheme="minorHAnsi"/>
          <w:color w:val="000000"/>
          <w:szCs w:val="22"/>
        </w:rPr>
        <w:t>Party</w:t>
      </w:r>
      <w:r w:rsidRPr="005D758F">
        <w:rPr>
          <w:rFonts w:asciiTheme="minorHAnsi" w:eastAsia="SimSun" w:hAnsiTheme="minorHAnsi" w:cstheme="minorHAnsi"/>
          <w:color w:val="000000"/>
          <w:szCs w:val="22"/>
        </w:rPr>
        <w:t xml:space="preserve"> of any relevant operational requirements, including maintenance and outages as soon as reasonably practicable.</w:t>
      </w:r>
    </w:p>
    <w:p w14:paraId="04A8BF04" w14:textId="77777777" w:rsidR="004477D2" w:rsidRPr="005D758F" w:rsidRDefault="004477D2" w:rsidP="00CB1FFA">
      <w:pPr>
        <w:autoSpaceDE w:val="0"/>
        <w:autoSpaceDN w:val="0"/>
        <w:adjustRightInd w:val="0"/>
        <w:spacing w:line="240" w:lineRule="auto"/>
        <w:ind w:left="720" w:hanging="720"/>
        <w:rPr>
          <w:rFonts w:asciiTheme="minorHAnsi" w:eastAsia="SimSun" w:hAnsiTheme="minorHAnsi" w:cstheme="minorHAnsi"/>
          <w:color w:val="000000"/>
          <w:szCs w:val="22"/>
        </w:rPr>
      </w:pPr>
    </w:p>
    <w:p w14:paraId="58B4BDDD" w14:textId="08392695" w:rsidR="004477D2" w:rsidRPr="005D758F" w:rsidRDefault="00364307" w:rsidP="00CB1FFA">
      <w:pPr>
        <w:autoSpaceDE w:val="0"/>
        <w:autoSpaceDN w:val="0"/>
        <w:adjustRightInd w:val="0"/>
        <w:spacing w:line="240" w:lineRule="auto"/>
        <w:ind w:left="720" w:hanging="720"/>
        <w:rPr>
          <w:rFonts w:asciiTheme="minorHAnsi" w:eastAsia="SimSun" w:hAnsiTheme="minorHAnsi" w:cstheme="minorHAnsi"/>
          <w:bCs/>
          <w:snapToGrid w:val="0"/>
          <w:szCs w:val="22"/>
        </w:rPr>
      </w:pPr>
      <w:r w:rsidRPr="005D758F">
        <w:rPr>
          <w:rFonts w:asciiTheme="minorHAnsi" w:eastAsia="SimSun" w:hAnsiTheme="minorHAnsi" w:cstheme="minorHAnsi"/>
          <w:bCs/>
          <w:snapToGrid w:val="0"/>
          <w:szCs w:val="22"/>
        </w:rPr>
        <w:t>5.4</w:t>
      </w:r>
      <w:r w:rsidRPr="005D758F">
        <w:rPr>
          <w:rFonts w:asciiTheme="minorHAnsi" w:eastAsia="SimSun" w:hAnsiTheme="minorHAnsi" w:cstheme="minorHAnsi"/>
          <w:bCs/>
          <w:snapToGrid w:val="0"/>
          <w:szCs w:val="22"/>
        </w:rPr>
        <w:tab/>
        <w:t xml:space="preserve">Each </w:t>
      </w:r>
      <w:r w:rsidR="001A6335" w:rsidRPr="005D758F">
        <w:rPr>
          <w:rFonts w:asciiTheme="minorHAnsi" w:eastAsia="SimSun" w:hAnsiTheme="minorHAnsi" w:cstheme="minorHAnsi"/>
          <w:bCs/>
          <w:snapToGrid w:val="0"/>
          <w:szCs w:val="22"/>
        </w:rPr>
        <w:t>Party</w:t>
      </w:r>
      <w:r w:rsidR="004477D2" w:rsidRPr="005D758F">
        <w:rPr>
          <w:rFonts w:asciiTheme="minorHAnsi" w:eastAsia="SimSun" w:hAnsiTheme="minorHAnsi" w:cstheme="minorHAnsi"/>
          <w:bCs/>
          <w:snapToGrid w:val="0"/>
          <w:szCs w:val="22"/>
        </w:rPr>
        <w:t xml:space="preserve"> shall comply and with any applicable </w:t>
      </w:r>
      <w:r w:rsidRPr="005D758F">
        <w:rPr>
          <w:rFonts w:asciiTheme="minorHAnsi" w:eastAsia="SimSun" w:hAnsiTheme="minorHAnsi" w:cstheme="minorHAnsi"/>
          <w:bCs/>
          <w:snapToGrid w:val="0"/>
          <w:szCs w:val="22"/>
        </w:rPr>
        <w:t>L</w:t>
      </w:r>
      <w:r w:rsidR="004477D2" w:rsidRPr="005D758F">
        <w:rPr>
          <w:rFonts w:asciiTheme="minorHAnsi" w:eastAsia="SimSun" w:hAnsiTheme="minorHAnsi" w:cstheme="minorHAnsi"/>
          <w:bCs/>
          <w:snapToGrid w:val="0"/>
          <w:szCs w:val="22"/>
        </w:rPr>
        <w:t xml:space="preserve">ocal </w:t>
      </w:r>
      <w:r w:rsidR="00BF1F8A" w:rsidRPr="005D758F">
        <w:rPr>
          <w:rFonts w:asciiTheme="minorHAnsi" w:eastAsia="SimSun" w:hAnsiTheme="minorHAnsi" w:cstheme="minorHAnsi"/>
          <w:bCs/>
          <w:snapToGrid w:val="0"/>
          <w:szCs w:val="22"/>
        </w:rPr>
        <w:t>O</w:t>
      </w:r>
      <w:r w:rsidRPr="005D758F">
        <w:rPr>
          <w:rFonts w:asciiTheme="minorHAnsi" w:eastAsia="SimSun" w:hAnsiTheme="minorHAnsi" w:cstheme="minorHAnsi"/>
          <w:bCs/>
          <w:snapToGrid w:val="0"/>
          <w:szCs w:val="22"/>
        </w:rPr>
        <w:t>perating P</w:t>
      </w:r>
      <w:r w:rsidR="004477D2" w:rsidRPr="005D758F">
        <w:rPr>
          <w:rFonts w:asciiTheme="minorHAnsi" w:eastAsia="SimSun" w:hAnsiTheme="minorHAnsi" w:cstheme="minorHAnsi"/>
          <w:bCs/>
          <w:snapToGrid w:val="0"/>
          <w:szCs w:val="22"/>
        </w:rPr>
        <w:t>rocedure</w:t>
      </w:r>
      <w:r w:rsidR="00D03CB5" w:rsidRPr="005D758F">
        <w:rPr>
          <w:rFonts w:asciiTheme="minorHAnsi" w:eastAsia="SimSun" w:hAnsiTheme="minorHAnsi" w:cstheme="minorHAnsi"/>
          <w:bCs/>
          <w:snapToGrid w:val="0"/>
          <w:szCs w:val="22"/>
        </w:rPr>
        <w:t xml:space="preserve"> </w:t>
      </w:r>
      <w:r w:rsidRPr="005D758F">
        <w:rPr>
          <w:rFonts w:asciiTheme="minorHAnsi" w:eastAsia="SimSun" w:hAnsiTheme="minorHAnsi" w:cstheme="minorHAnsi"/>
          <w:bCs/>
          <w:snapToGrid w:val="0"/>
          <w:szCs w:val="22"/>
        </w:rPr>
        <w:t xml:space="preserve">and </w:t>
      </w:r>
      <w:r w:rsidR="008F4E1D" w:rsidRPr="005D758F">
        <w:rPr>
          <w:rFonts w:asciiTheme="minorHAnsi" w:eastAsia="SimSun" w:hAnsiTheme="minorHAnsi" w:cstheme="minorHAnsi"/>
          <w:bCs/>
          <w:snapToGrid w:val="0"/>
          <w:szCs w:val="22"/>
        </w:rPr>
        <w:t>the</w:t>
      </w:r>
      <w:r w:rsidR="00191732" w:rsidRPr="005D758F">
        <w:rPr>
          <w:rFonts w:asciiTheme="minorHAnsi" w:eastAsia="SimSun" w:hAnsiTheme="minorHAnsi" w:cstheme="minorHAnsi"/>
          <w:bCs/>
          <w:snapToGrid w:val="0"/>
          <w:szCs w:val="22"/>
        </w:rPr>
        <w:t xml:space="preserve"> </w:t>
      </w:r>
      <w:r w:rsidR="006849BE" w:rsidRPr="005D758F">
        <w:rPr>
          <w:rFonts w:asciiTheme="minorHAnsi" w:eastAsia="SimSun" w:hAnsiTheme="minorHAnsi" w:cstheme="minorHAnsi"/>
          <w:bCs/>
          <w:snapToGrid w:val="0"/>
          <w:szCs w:val="22"/>
        </w:rPr>
        <w:t>C</w:t>
      </w:r>
      <w:r w:rsidRPr="005D758F">
        <w:rPr>
          <w:rFonts w:asciiTheme="minorHAnsi" w:eastAsia="SimSun" w:hAnsiTheme="minorHAnsi" w:cstheme="minorHAnsi"/>
          <w:bCs/>
          <w:snapToGrid w:val="0"/>
          <w:szCs w:val="22"/>
        </w:rPr>
        <w:t xml:space="preserve">ommunications </w:t>
      </w:r>
      <w:r w:rsidR="006849BE" w:rsidRPr="005D758F">
        <w:rPr>
          <w:rFonts w:asciiTheme="minorHAnsi" w:eastAsia="SimSun" w:hAnsiTheme="minorHAnsi" w:cstheme="minorHAnsi"/>
          <w:bCs/>
          <w:snapToGrid w:val="0"/>
          <w:szCs w:val="22"/>
        </w:rPr>
        <w:t>P</w:t>
      </w:r>
      <w:r w:rsidRPr="005D758F">
        <w:rPr>
          <w:rFonts w:asciiTheme="minorHAnsi" w:eastAsia="SimSun" w:hAnsiTheme="minorHAnsi" w:cstheme="minorHAnsi"/>
          <w:bCs/>
          <w:snapToGrid w:val="0"/>
          <w:szCs w:val="22"/>
        </w:rPr>
        <w:t xml:space="preserve">lan </w:t>
      </w:r>
      <w:r w:rsidR="00D03CB5" w:rsidRPr="005D758F">
        <w:rPr>
          <w:rFonts w:asciiTheme="minorHAnsi" w:eastAsia="SimSun" w:hAnsiTheme="minorHAnsi" w:cstheme="minorHAnsi"/>
          <w:bCs/>
          <w:snapToGrid w:val="0"/>
          <w:szCs w:val="22"/>
        </w:rPr>
        <w:t>in respect of operational commu</w:t>
      </w:r>
      <w:r w:rsidR="004477D2" w:rsidRPr="005D758F">
        <w:rPr>
          <w:rFonts w:asciiTheme="minorHAnsi" w:eastAsia="SimSun" w:hAnsiTheme="minorHAnsi" w:cstheme="minorHAnsi"/>
          <w:bCs/>
          <w:snapToGrid w:val="0"/>
          <w:szCs w:val="22"/>
        </w:rPr>
        <w:t>nications.</w:t>
      </w:r>
    </w:p>
    <w:p w14:paraId="28E4B714" w14:textId="77777777" w:rsidR="00CB1FFA" w:rsidRPr="005D758F" w:rsidRDefault="00CB1FFA" w:rsidP="00CB1FFA">
      <w:pPr>
        <w:tabs>
          <w:tab w:val="left" w:pos="709"/>
          <w:tab w:val="left" w:pos="1418"/>
          <w:tab w:val="left" w:pos="1985"/>
          <w:tab w:val="left" w:pos="2880"/>
          <w:tab w:val="left" w:pos="3600"/>
          <w:tab w:val="left" w:pos="4320"/>
          <w:tab w:val="left" w:pos="5040"/>
          <w:tab w:val="left" w:pos="5760"/>
          <w:tab w:val="left" w:pos="6480"/>
          <w:tab w:val="left" w:pos="7200"/>
          <w:tab w:val="left" w:pos="7920"/>
          <w:tab w:val="left" w:pos="8640"/>
        </w:tabs>
        <w:spacing w:line="240" w:lineRule="auto"/>
        <w:rPr>
          <w:rFonts w:asciiTheme="minorHAnsi" w:eastAsia="SimSun" w:hAnsiTheme="minorHAnsi" w:cstheme="minorHAnsi"/>
          <w:bCs/>
          <w:snapToGrid w:val="0"/>
          <w:szCs w:val="22"/>
        </w:rPr>
      </w:pPr>
    </w:p>
    <w:p w14:paraId="69505467" w14:textId="77777777" w:rsidR="00CB1FFA" w:rsidRPr="005D758F" w:rsidRDefault="00CB1FFA" w:rsidP="00D0336B">
      <w:pPr>
        <w:keepNext/>
        <w:numPr>
          <w:ilvl w:val="0"/>
          <w:numId w:val="26"/>
        </w:numPr>
        <w:autoSpaceDE w:val="0"/>
        <w:autoSpaceDN w:val="0"/>
        <w:adjustRightInd w:val="0"/>
        <w:spacing w:line="240" w:lineRule="auto"/>
        <w:ind w:hanging="360"/>
        <w:jc w:val="left"/>
        <w:rPr>
          <w:rFonts w:asciiTheme="minorHAnsi" w:eastAsia="SimSun" w:hAnsiTheme="minorHAnsi" w:cstheme="minorHAnsi"/>
          <w:b/>
          <w:color w:val="000000"/>
          <w:szCs w:val="22"/>
        </w:rPr>
      </w:pPr>
      <w:r w:rsidRPr="005D758F">
        <w:rPr>
          <w:rFonts w:asciiTheme="minorHAnsi" w:eastAsia="SimSun" w:hAnsiTheme="minorHAnsi" w:cstheme="minorHAnsi"/>
          <w:b/>
          <w:color w:val="000000"/>
          <w:szCs w:val="22"/>
        </w:rPr>
        <w:t xml:space="preserve">6. </w:t>
      </w:r>
      <w:r w:rsidRPr="005D758F">
        <w:rPr>
          <w:rFonts w:asciiTheme="minorHAnsi" w:eastAsia="SimSun" w:hAnsiTheme="minorHAnsi" w:cstheme="minorHAnsi"/>
          <w:b/>
          <w:color w:val="000000"/>
          <w:szCs w:val="22"/>
        </w:rPr>
        <w:tab/>
      </w:r>
      <w:r w:rsidRPr="005D758F">
        <w:rPr>
          <w:rFonts w:asciiTheme="minorHAnsi" w:eastAsia="SimSun" w:hAnsiTheme="minorHAnsi" w:cstheme="minorHAnsi"/>
          <w:b/>
          <w:bCs/>
          <w:color w:val="000000"/>
          <w:szCs w:val="22"/>
        </w:rPr>
        <w:t xml:space="preserve">Procedures </w:t>
      </w:r>
    </w:p>
    <w:p w14:paraId="49C2E0F6" w14:textId="77777777" w:rsidR="00CB1FFA" w:rsidRPr="005D758F" w:rsidRDefault="00CB1FFA" w:rsidP="00D0336B">
      <w:pPr>
        <w:keepNext/>
        <w:numPr>
          <w:ilvl w:val="0"/>
          <w:numId w:val="26"/>
        </w:numPr>
        <w:autoSpaceDE w:val="0"/>
        <w:autoSpaceDN w:val="0"/>
        <w:adjustRightInd w:val="0"/>
        <w:spacing w:line="240" w:lineRule="auto"/>
        <w:ind w:hanging="360"/>
        <w:jc w:val="left"/>
        <w:rPr>
          <w:rFonts w:asciiTheme="minorHAnsi" w:eastAsia="SimSun" w:hAnsiTheme="minorHAnsi" w:cstheme="minorHAnsi"/>
          <w:b/>
          <w:color w:val="000000"/>
          <w:szCs w:val="22"/>
        </w:rPr>
      </w:pPr>
    </w:p>
    <w:p w14:paraId="5F910AA6" w14:textId="5731D29A" w:rsidR="00DD0847" w:rsidRPr="005D758F" w:rsidRDefault="00CB1FFA" w:rsidP="00D0336B">
      <w:pPr>
        <w:keepNext/>
        <w:tabs>
          <w:tab w:val="left" w:pos="709"/>
          <w:tab w:val="left" w:pos="1418"/>
          <w:tab w:val="left" w:pos="1985"/>
          <w:tab w:val="left" w:pos="2880"/>
          <w:tab w:val="left" w:pos="3600"/>
          <w:tab w:val="left" w:pos="4320"/>
          <w:tab w:val="left" w:pos="5040"/>
          <w:tab w:val="left" w:pos="5760"/>
          <w:tab w:val="left" w:pos="6480"/>
          <w:tab w:val="left" w:pos="7200"/>
          <w:tab w:val="left" w:pos="7920"/>
          <w:tab w:val="left" w:pos="8640"/>
        </w:tabs>
        <w:spacing w:line="240" w:lineRule="auto"/>
        <w:ind w:left="705" w:hanging="705"/>
        <w:rPr>
          <w:rFonts w:asciiTheme="minorHAnsi" w:eastAsia="SimSun" w:hAnsiTheme="minorHAnsi" w:cstheme="minorHAnsi"/>
          <w:bCs/>
          <w:snapToGrid w:val="0"/>
          <w:szCs w:val="22"/>
        </w:rPr>
      </w:pPr>
      <w:r w:rsidRPr="005D758F">
        <w:rPr>
          <w:rFonts w:asciiTheme="minorHAnsi" w:eastAsia="SimSun" w:hAnsiTheme="minorHAnsi" w:cstheme="minorHAnsi"/>
          <w:bCs/>
          <w:snapToGrid w:val="0"/>
          <w:szCs w:val="22"/>
        </w:rPr>
        <w:t>6.1</w:t>
      </w:r>
      <w:r w:rsidRPr="005D758F">
        <w:rPr>
          <w:rFonts w:asciiTheme="minorHAnsi" w:eastAsia="SimSun" w:hAnsiTheme="minorHAnsi" w:cstheme="minorHAnsi"/>
          <w:bCs/>
          <w:snapToGrid w:val="0"/>
          <w:szCs w:val="22"/>
        </w:rPr>
        <w:tab/>
        <w:t xml:space="preserve">The Transporter’s Local Operating Procedures relevant to the </w:t>
      </w:r>
      <w:r w:rsidR="00A16817">
        <w:rPr>
          <w:rFonts w:asciiTheme="minorHAnsi" w:eastAsia="SimSun" w:hAnsiTheme="minorHAnsi" w:cstheme="minorHAnsi"/>
          <w:bCs/>
          <w:snapToGrid w:val="0"/>
          <w:szCs w:val="22"/>
        </w:rPr>
        <w:t>CGI Facility</w:t>
      </w:r>
      <w:r w:rsidRPr="005D758F">
        <w:rPr>
          <w:rFonts w:asciiTheme="minorHAnsi" w:eastAsia="SimSun" w:hAnsiTheme="minorHAnsi" w:cstheme="minorHAnsi"/>
          <w:bCs/>
          <w:snapToGrid w:val="0"/>
          <w:szCs w:val="22"/>
        </w:rPr>
        <w:t xml:space="preserve"> are listed in Schedule 7 to give effect to this Schedule 3</w:t>
      </w:r>
      <w:r w:rsidR="002846CC" w:rsidRPr="005D758F">
        <w:rPr>
          <w:rFonts w:asciiTheme="minorHAnsi" w:eastAsia="SimSun" w:hAnsiTheme="minorHAnsi" w:cstheme="minorHAnsi"/>
          <w:bCs/>
          <w:snapToGrid w:val="0"/>
          <w:szCs w:val="22"/>
        </w:rPr>
        <w:t xml:space="preserve"> and </w:t>
      </w:r>
      <w:r w:rsidRPr="005D758F">
        <w:rPr>
          <w:rFonts w:asciiTheme="minorHAnsi" w:eastAsia="SimSun" w:hAnsiTheme="minorHAnsi" w:cstheme="minorHAnsi"/>
          <w:bCs/>
          <w:snapToGrid w:val="0"/>
          <w:szCs w:val="22"/>
        </w:rPr>
        <w:t xml:space="preserve">the other Schedules of this </w:t>
      </w:r>
      <w:r w:rsidR="002846CC" w:rsidRPr="005D758F">
        <w:rPr>
          <w:rFonts w:asciiTheme="minorHAnsi" w:eastAsia="SimSun" w:hAnsiTheme="minorHAnsi" w:cstheme="minorHAnsi"/>
          <w:bCs/>
          <w:snapToGrid w:val="0"/>
          <w:szCs w:val="22"/>
        </w:rPr>
        <w:t>A</w:t>
      </w:r>
      <w:r w:rsidRPr="005D758F">
        <w:rPr>
          <w:rFonts w:asciiTheme="minorHAnsi" w:eastAsia="SimSun" w:hAnsiTheme="minorHAnsi" w:cstheme="minorHAnsi"/>
          <w:bCs/>
          <w:snapToGrid w:val="0"/>
          <w:szCs w:val="22"/>
        </w:rPr>
        <w:t>greement.</w:t>
      </w:r>
    </w:p>
    <w:p w14:paraId="71713E9F" w14:textId="58FF9201" w:rsidR="002463C2" w:rsidRPr="005D758F" w:rsidRDefault="00CB1FFA" w:rsidP="00E83593">
      <w:pPr>
        <w:tabs>
          <w:tab w:val="left" w:pos="709"/>
          <w:tab w:val="left" w:pos="1418"/>
          <w:tab w:val="left" w:pos="1985"/>
          <w:tab w:val="left" w:pos="2880"/>
          <w:tab w:val="left" w:pos="3600"/>
          <w:tab w:val="left" w:pos="4320"/>
          <w:tab w:val="left" w:pos="5040"/>
          <w:tab w:val="left" w:pos="5760"/>
          <w:tab w:val="left" w:pos="6480"/>
          <w:tab w:val="left" w:pos="7200"/>
          <w:tab w:val="left" w:pos="7920"/>
          <w:tab w:val="left" w:pos="8640"/>
        </w:tabs>
        <w:spacing w:line="240" w:lineRule="auto"/>
        <w:ind w:left="705" w:hanging="705"/>
        <w:rPr>
          <w:rFonts w:asciiTheme="minorHAnsi" w:eastAsia="SimSun" w:hAnsiTheme="minorHAnsi" w:cstheme="minorHAnsi"/>
          <w:bCs/>
          <w:snapToGrid w:val="0"/>
          <w:szCs w:val="22"/>
        </w:rPr>
      </w:pPr>
      <w:r w:rsidRPr="005D758F">
        <w:rPr>
          <w:rFonts w:asciiTheme="minorHAnsi" w:eastAsia="SimSun" w:hAnsiTheme="minorHAnsi" w:cstheme="minorHAnsi"/>
          <w:bCs/>
          <w:snapToGrid w:val="0"/>
          <w:szCs w:val="22"/>
        </w:rPr>
        <w:t xml:space="preserve"> </w:t>
      </w:r>
      <w:r w:rsidRPr="005D758F">
        <w:rPr>
          <w:rFonts w:asciiTheme="minorHAnsi" w:hAnsiTheme="minorHAnsi" w:cstheme="minorHAnsi"/>
          <w:szCs w:val="22"/>
        </w:rPr>
        <w:br w:type="page"/>
      </w:r>
    </w:p>
    <w:p w14:paraId="2B75D407" w14:textId="1EFA501D" w:rsidR="002463C2" w:rsidRPr="005D758F" w:rsidRDefault="002463C2" w:rsidP="00CB1FFA">
      <w:pPr>
        <w:rPr>
          <w:rFonts w:asciiTheme="minorHAnsi" w:hAnsiTheme="minorHAnsi" w:cstheme="minorHAnsi"/>
          <w:szCs w:val="22"/>
        </w:rPr>
      </w:pPr>
    </w:p>
    <w:p w14:paraId="72AFF8AB" w14:textId="18604E7C" w:rsidR="002463C2" w:rsidRPr="005D758F" w:rsidRDefault="002463C2" w:rsidP="00CB1FFA">
      <w:pPr>
        <w:rPr>
          <w:rFonts w:asciiTheme="minorHAnsi" w:hAnsiTheme="minorHAnsi" w:cstheme="minorHAnsi"/>
          <w:szCs w:val="22"/>
        </w:rPr>
      </w:pPr>
    </w:p>
    <w:tbl>
      <w:tblPr>
        <w:tblW w:w="9680" w:type="dxa"/>
        <w:tblLook w:val="04A0" w:firstRow="1" w:lastRow="0" w:firstColumn="1" w:lastColumn="0" w:noHBand="0" w:noVBand="1"/>
      </w:tblPr>
      <w:tblGrid>
        <w:gridCol w:w="480"/>
        <w:gridCol w:w="1480"/>
        <w:gridCol w:w="2140"/>
        <w:gridCol w:w="960"/>
        <w:gridCol w:w="960"/>
        <w:gridCol w:w="1720"/>
        <w:gridCol w:w="1540"/>
        <w:gridCol w:w="400"/>
      </w:tblGrid>
      <w:tr w:rsidR="00ED2AA8" w:rsidRPr="005D758F" w14:paraId="023F6F6C" w14:textId="77777777" w:rsidTr="00ED2AA8">
        <w:trPr>
          <w:trHeight w:val="300"/>
        </w:trPr>
        <w:tc>
          <w:tcPr>
            <w:tcW w:w="480" w:type="dxa"/>
            <w:tcBorders>
              <w:top w:val="single" w:sz="8" w:space="0" w:color="auto"/>
              <w:left w:val="single" w:sz="8" w:space="0" w:color="auto"/>
              <w:bottom w:val="nil"/>
              <w:right w:val="nil"/>
            </w:tcBorders>
            <w:noWrap/>
            <w:vAlign w:val="bottom"/>
            <w:hideMark/>
          </w:tcPr>
          <w:p w14:paraId="71590717" w14:textId="77777777" w:rsidR="00ED2AA8" w:rsidRPr="005D758F" w:rsidRDefault="00ED2AA8" w:rsidP="00ED2AA8">
            <w:pPr>
              <w:spacing w:line="240" w:lineRule="auto"/>
              <w:jc w:val="left"/>
              <w:rPr>
                <w:rFonts w:asciiTheme="minorHAnsi" w:hAnsiTheme="minorHAnsi" w:cstheme="minorHAnsi"/>
                <w:color w:val="000000"/>
                <w:szCs w:val="22"/>
                <w:lang w:val="en-US"/>
              </w:rPr>
            </w:pPr>
            <w:r w:rsidRPr="005D758F">
              <w:rPr>
                <w:rFonts w:asciiTheme="minorHAnsi" w:hAnsiTheme="minorHAnsi" w:cstheme="minorHAnsi"/>
                <w:color w:val="000000"/>
                <w:szCs w:val="22"/>
                <w:lang w:val="en-US"/>
              </w:rPr>
              <w:t> </w:t>
            </w:r>
          </w:p>
        </w:tc>
        <w:tc>
          <w:tcPr>
            <w:tcW w:w="1480" w:type="dxa"/>
            <w:tcBorders>
              <w:top w:val="single" w:sz="8" w:space="0" w:color="auto"/>
              <w:left w:val="nil"/>
              <w:bottom w:val="nil"/>
              <w:right w:val="nil"/>
            </w:tcBorders>
            <w:noWrap/>
            <w:vAlign w:val="bottom"/>
            <w:hideMark/>
          </w:tcPr>
          <w:p w14:paraId="7F71E115" w14:textId="77777777" w:rsidR="00ED2AA8" w:rsidRPr="005D758F" w:rsidRDefault="00ED2AA8" w:rsidP="00ED2AA8">
            <w:pPr>
              <w:spacing w:line="240" w:lineRule="auto"/>
              <w:jc w:val="left"/>
              <w:rPr>
                <w:rFonts w:asciiTheme="minorHAnsi" w:hAnsiTheme="minorHAnsi" w:cstheme="minorHAnsi"/>
                <w:color w:val="000000"/>
                <w:szCs w:val="22"/>
                <w:lang w:val="en-US"/>
              </w:rPr>
            </w:pPr>
            <w:r w:rsidRPr="005D758F">
              <w:rPr>
                <w:rFonts w:asciiTheme="minorHAnsi" w:hAnsiTheme="minorHAnsi" w:cstheme="minorHAnsi"/>
                <w:color w:val="000000"/>
                <w:szCs w:val="22"/>
                <w:lang w:val="en-US"/>
              </w:rPr>
              <w:t> </w:t>
            </w:r>
          </w:p>
        </w:tc>
        <w:tc>
          <w:tcPr>
            <w:tcW w:w="2140" w:type="dxa"/>
            <w:tcBorders>
              <w:top w:val="single" w:sz="8" w:space="0" w:color="auto"/>
              <w:left w:val="nil"/>
              <w:bottom w:val="nil"/>
              <w:right w:val="nil"/>
            </w:tcBorders>
            <w:noWrap/>
            <w:vAlign w:val="bottom"/>
            <w:hideMark/>
          </w:tcPr>
          <w:p w14:paraId="4ED4D9D7" w14:textId="77777777" w:rsidR="00ED2AA8" w:rsidRPr="005D758F" w:rsidRDefault="00ED2AA8" w:rsidP="00ED2AA8">
            <w:pPr>
              <w:spacing w:line="240" w:lineRule="auto"/>
              <w:jc w:val="left"/>
              <w:rPr>
                <w:rFonts w:asciiTheme="minorHAnsi" w:hAnsiTheme="minorHAnsi" w:cstheme="minorHAnsi"/>
                <w:color w:val="000000"/>
                <w:szCs w:val="22"/>
                <w:lang w:val="en-US"/>
              </w:rPr>
            </w:pPr>
            <w:r w:rsidRPr="005D758F">
              <w:rPr>
                <w:rFonts w:asciiTheme="minorHAnsi" w:hAnsiTheme="minorHAnsi" w:cstheme="minorHAnsi"/>
                <w:color w:val="000000"/>
                <w:szCs w:val="22"/>
                <w:lang w:val="en-US"/>
              </w:rPr>
              <w:t> </w:t>
            </w:r>
          </w:p>
        </w:tc>
        <w:tc>
          <w:tcPr>
            <w:tcW w:w="960" w:type="dxa"/>
            <w:tcBorders>
              <w:top w:val="single" w:sz="8" w:space="0" w:color="auto"/>
              <w:left w:val="nil"/>
              <w:bottom w:val="nil"/>
              <w:right w:val="nil"/>
            </w:tcBorders>
            <w:noWrap/>
            <w:vAlign w:val="bottom"/>
            <w:hideMark/>
          </w:tcPr>
          <w:p w14:paraId="56B5E6A5" w14:textId="77777777" w:rsidR="00ED2AA8" w:rsidRPr="005D758F" w:rsidRDefault="00ED2AA8" w:rsidP="00ED2AA8">
            <w:pPr>
              <w:spacing w:line="240" w:lineRule="auto"/>
              <w:jc w:val="left"/>
              <w:rPr>
                <w:rFonts w:asciiTheme="minorHAnsi" w:hAnsiTheme="minorHAnsi" w:cstheme="minorHAnsi"/>
                <w:color w:val="000000"/>
                <w:szCs w:val="22"/>
                <w:lang w:val="en-US"/>
              </w:rPr>
            </w:pPr>
            <w:r w:rsidRPr="005D758F">
              <w:rPr>
                <w:rFonts w:asciiTheme="minorHAnsi" w:hAnsiTheme="minorHAnsi" w:cstheme="minorHAnsi"/>
                <w:color w:val="000000"/>
                <w:szCs w:val="22"/>
                <w:lang w:val="en-US"/>
              </w:rPr>
              <w:t> </w:t>
            </w:r>
          </w:p>
        </w:tc>
        <w:tc>
          <w:tcPr>
            <w:tcW w:w="960" w:type="dxa"/>
            <w:tcBorders>
              <w:top w:val="single" w:sz="8" w:space="0" w:color="auto"/>
              <w:left w:val="nil"/>
              <w:bottom w:val="nil"/>
              <w:right w:val="nil"/>
            </w:tcBorders>
            <w:noWrap/>
            <w:vAlign w:val="bottom"/>
            <w:hideMark/>
          </w:tcPr>
          <w:p w14:paraId="1B5E241B" w14:textId="77777777" w:rsidR="00ED2AA8" w:rsidRPr="005D758F" w:rsidRDefault="00ED2AA8" w:rsidP="00ED2AA8">
            <w:pPr>
              <w:spacing w:line="240" w:lineRule="auto"/>
              <w:jc w:val="left"/>
              <w:rPr>
                <w:rFonts w:asciiTheme="minorHAnsi" w:hAnsiTheme="minorHAnsi" w:cstheme="minorHAnsi"/>
                <w:color w:val="000000"/>
                <w:szCs w:val="22"/>
                <w:lang w:val="en-US"/>
              </w:rPr>
            </w:pPr>
            <w:r w:rsidRPr="005D758F">
              <w:rPr>
                <w:rFonts w:asciiTheme="minorHAnsi" w:hAnsiTheme="minorHAnsi" w:cstheme="minorHAnsi"/>
                <w:color w:val="000000"/>
                <w:szCs w:val="22"/>
                <w:lang w:val="en-US"/>
              </w:rPr>
              <w:t> </w:t>
            </w:r>
          </w:p>
        </w:tc>
        <w:tc>
          <w:tcPr>
            <w:tcW w:w="1720" w:type="dxa"/>
            <w:tcBorders>
              <w:top w:val="single" w:sz="8" w:space="0" w:color="auto"/>
              <w:left w:val="nil"/>
              <w:bottom w:val="nil"/>
              <w:right w:val="nil"/>
            </w:tcBorders>
            <w:noWrap/>
            <w:vAlign w:val="bottom"/>
            <w:hideMark/>
          </w:tcPr>
          <w:p w14:paraId="059BE353" w14:textId="77777777" w:rsidR="00ED2AA8" w:rsidRPr="005D758F" w:rsidRDefault="00ED2AA8" w:rsidP="00ED2AA8">
            <w:pPr>
              <w:spacing w:line="240" w:lineRule="auto"/>
              <w:jc w:val="left"/>
              <w:rPr>
                <w:rFonts w:asciiTheme="minorHAnsi" w:hAnsiTheme="minorHAnsi" w:cstheme="minorHAnsi"/>
                <w:color w:val="000000"/>
                <w:szCs w:val="22"/>
                <w:lang w:val="en-US"/>
              </w:rPr>
            </w:pPr>
            <w:r w:rsidRPr="005D758F">
              <w:rPr>
                <w:rFonts w:asciiTheme="minorHAnsi" w:hAnsiTheme="minorHAnsi" w:cstheme="minorHAnsi"/>
                <w:color w:val="000000"/>
                <w:szCs w:val="22"/>
                <w:lang w:val="en-US"/>
              </w:rPr>
              <w:t> </w:t>
            </w:r>
          </w:p>
        </w:tc>
        <w:tc>
          <w:tcPr>
            <w:tcW w:w="1540" w:type="dxa"/>
            <w:tcBorders>
              <w:top w:val="single" w:sz="8" w:space="0" w:color="auto"/>
              <w:left w:val="nil"/>
              <w:bottom w:val="nil"/>
              <w:right w:val="nil"/>
            </w:tcBorders>
            <w:noWrap/>
            <w:vAlign w:val="bottom"/>
            <w:hideMark/>
          </w:tcPr>
          <w:p w14:paraId="486C8D84" w14:textId="77777777" w:rsidR="00ED2AA8" w:rsidRPr="005D758F" w:rsidRDefault="00ED2AA8" w:rsidP="00ED2AA8">
            <w:pPr>
              <w:spacing w:line="240" w:lineRule="auto"/>
              <w:jc w:val="left"/>
              <w:rPr>
                <w:rFonts w:asciiTheme="minorHAnsi" w:hAnsiTheme="minorHAnsi" w:cstheme="minorHAnsi"/>
                <w:color w:val="000000"/>
                <w:szCs w:val="22"/>
                <w:lang w:val="en-US"/>
              </w:rPr>
            </w:pPr>
            <w:r w:rsidRPr="005D758F">
              <w:rPr>
                <w:rFonts w:asciiTheme="minorHAnsi" w:hAnsiTheme="minorHAnsi" w:cstheme="minorHAnsi"/>
                <w:color w:val="000000"/>
                <w:szCs w:val="22"/>
                <w:lang w:val="en-US"/>
              </w:rPr>
              <w:t> </w:t>
            </w:r>
          </w:p>
        </w:tc>
        <w:tc>
          <w:tcPr>
            <w:tcW w:w="400" w:type="dxa"/>
            <w:tcBorders>
              <w:top w:val="single" w:sz="8" w:space="0" w:color="auto"/>
              <w:left w:val="nil"/>
              <w:bottom w:val="nil"/>
              <w:right w:val="single" w:sz="8" w:space="0" w:color="auto"/>
            </w:tcBorders>
            <w:noWrap/>
            <w:vAlign w:val="bottom"/>
            <w:hideMark/>
          </w:tcPr>
          <w:p w14:paraId="077DDACC" w14:textId="77777777" w:rsidR="00ED2AA8" w:rsidRPr="005D758F" w:rsidRDefault="00ED2AA8" w:rsidP="00ED2AA8">
            <w:pPr>
              <w:spacing w:line="240" w:lineRule="auto"/>
              <w:jc w:val="left"/>
              <w:rPr>
                <w:rFonts w:asciiTheme="minorHAnsi" w:hAnsiTheme="minorHAnsi" w:cstheme="minorHAnsi"/>
                <w:color w:val="000000"/>
                <w:szCs w:val="22"/>
                <w:lang w:val="en-US"/>
              </w:rPr>
            </w:pPr>
            <w:r w:rsidRPr="005D758F">
              <w:rPr>
                <w:rFonts w:asciiTheme="minorHAnsi" w:hAnsiTheme="minorHAnsi" w:cstheme="minorHAnsi"/>
                <w:color w:val="000000"/>
                <w:szCs w:val="22"/>
                <w:lang w:val="en-US"/>
              </w:rPr>
              <w:t> </w:t>
            </w:r>
          </w:p>
        </w:tc>
      </w:tr>
      <w:tr w:rsidR="00ED2AA8" w:rsidRPr="005D758F" w14:paraId="6D41EC5F" w14:textId="77777777" w:rsidTr="00ED2AA8">
        <w:trPr>
          <w:trHeight w:val="300"/>
        </w:trPr>
        <w:tc>
          <w:tcPr>
            <w:tcW w:w="480" w:type="dxa"/>
            <w:tcBorders>
              <w:top w:val="nil"/>
              <w:left w:val="single" w:sz="8" w:space="0" w:color="auto"/>
              <w:bottom w:val="nil"/>
              <w:right w:val="nil"/>
            </w:tcBorders>
            <w:noWrap/>
            <w:vAlign w:val="bottom"/>
            <w:hideMark/>
          </w:tcPr>
          <w:p w14:paraId="56A23542" w14:textId="77777777" w:rsidR="00ED2AA8" w:rsidRPr="005D758F" w:rsidRDefault="00ED2AA8" w:rsidP="00ED2AA8">
            <w:pPr>
              <w:spacing w:line="240" w:lineRule="auto"/>
              <w:jc w:val="left"/>
              <w:rPr>
                <w:rFonts w:asciiTheme="minorHAnsi" w:hAnsiTheme="minorHAnsi" w:cstheme="minorHAnsi"/>
                <w:color w:val="000000"/>
                <w:szCs w:val="22"/>
                <w:lang w:val="en-US"/>
              </w:rPr>
            </w:pPr>
            <w:r w:rsidRPr="005D758F">
              <w:rPr>
                <w:rFonts w:asciiTheme="minorHAnsi" w:hAnsiTheme="minorHAnsi" w:cstheme="minorHAnsi"/>
                <w:color w:val="000000"/>
                <w:szCs w:val="22"/>
                <w:lang w:val="en-US"/>
              </w:rPr>
              <w:t> </w:t>
            </w:r>
          </w:p>
        </w:tc>
        <w:tc>
          <w:tcPr>
            <w:tcW w:w="1480" w:type="dxa"/>
            <w:tcBorders>
              <w:top w:val="nil"/>
              <w:left w:val="nil"/>
              <w:bottom w:val="nil"/>
              <w:right w:val="nil"/>
            </w:tcBorders>
            <w:noWrap/>
            <w:vAlign w:val="bottom"/>
            <w:hideMark/>
          </w:tcPr>
          <w:p w14:paraId="27E21992" w14:textId="77777777" w:rsidR="00ED2AA8" w:rsidRPr="005D758F" w:rsidRDefault="00ED2AA8" w:rsidP="00ED2AA8">
            <w:pPr>
              <w:spacing w:line="240" w:lineRule="auto"/>
              <w:jc w:val="left"/>
              <w:rPr>
                <w:rFonts w:asciiTheme="minorHAnsi" w:hAnsiTheme="minorHAnsi" w:cstheme="minorHAnsi"/>
                <w:color w:val="000000"/>
                <w:szCs w:val="22"/>
                <w:lang w:val="en-US"/>
              </w:rPr>
            </w:pPr>
          </w:p>
        </w:tc>
        <w:tc>
          <w:tcPr>
            <w:tcW w:w="2140" w:type="dxa"/>
            <w:tcBorders>
              <w:top w:val="nil"/>
              <w:left w:val="nil"/>
              <w:bottom w:val="nil"/>
              <w:right w:val="nil"/>
            </w:tcBorders>
            <w:noWrap/>
            <w:vAlign w:val="bottom"/>
            <w:hideMark/>
          </w:tcPr>
          <w:p w14:paraId="27FBB26F" w14:textId="77777777" w:rsidR="00ED2AA8" w:rsidRPr="005D758F" w:rsidRDefault="00ED2AA8" w:rsidP="00ED2AA8">
            <w:pPr>
              <w:spacing w:line="240" w:lineRule="auto"/>
              <w:jc w:val="left"/>
              <w:rPr>
                <w:rFonts w:asciiTheme="minorHAnsi" w:hAnsiTheme="minorHAnsi" w:cstheme="minorHAnsi"/>
                <w:sz w:val="20"/>
                <w:lang w:val="en-US"/>
              </w:rPr>
            </w:pPr>
          </w:p>
        </w:tc>
        <w:tc>
          <w:tcPr>
            <w:tcW w:w="3640" w:type="dxa"/>
            <w:gridSpan w:val="3"/>
            <w:tcBorders>
              <w:top w:val="nil"/>
              <w:left w:val="nil"/>
              <w:bottom w:val="nil"/>
              <w:right w:val="nil"/>
            </w:tcBorders>
            <w:noWrap/>
            <w:vAlign w:val="bottom"/>
            <w:hideMark/>
          </w:tcPr>
          <w:p w14:paraId="7DF90F3B" w14:textId="77777777" w:rsidR="00ED2AA8" w:rsidRPr="005D758F" w:rsidRDefault="00ED2AA8" w:rsidP="00ED2AA8">
            <w:pPr>
              <w:spacing w:line="240" w:lineRule="auto"/>
              <w:jc w:val="left"/>
              <w:rPr>
                <w:rFonts w:asciiTheme="minorHAnsi" w:hAnsiTheme="minorHAnsi" w:cstheme="minorHAnsi"/>
                <w:b/>
                <w:bCs/>
                <w:color w:val="000000"/>
                <w:szCs w:val="22"/>
                <w:u w:val="single"/>
                <w:lang w:val="en-US"/>
              </w:rPr>
            </w:pPr>
            <w:r w:rsidRPr="005D758F">
              <w:rPr>
                <w:rFonts w:asciiTheme="minorHAnsi" w:hAnsiTheme="minorHAnsi" w:cstheme="minorHAnsi"/>
                <w:b/>
                <w:bCs/>
                <w:color w:val="000000"/>
                <w:szCs w:val="22"/>
                <w:u w:val="single"/>
                <w:lang w:val="en-US"/>
              </w:rPr>
              <w:t>Daily Flow Notification</w:t>
            </w:r>
          </w:p>
        </w:tc>
        <w:tc>
          <w:tcPr>
            <w:tcW w:w="1540" w:type="dxa"/>
            <w:tcBorders>
              <w:top w:val="nil"/>
              <w:left w:val="nil"/>
              <w:bottom w:val="nil"/>
              <w:right w:val="nil"/>
            </w:tcBorders>
            <w:noWrap/>
            <w:vAlign w:val="bottom"/>
            <w:hideMark/>
          </w:tcPr>
          <w:p w14:paraId="56CA5281" w14:textId="77777777" w:rsidR="00ED2AA8" w:rsidRPr="005D758F" w:rsidRDefault="00ED2AA8" w:rsidP="00ED2AA8">
            <w:pPr>
              <w:spacing w:line="240" w:lineRule="auto"/>
              <w:jc w:val="left"/>
              <w:rPr>
                <w:rFonts w:asciiTheme="minorHAnsi" w:hAnsiTheme="minorHAnsi" w:cstheme="minorHAnsi"/>
                <w:b/>
                <w:bCs/>
                <w:color w:val="000000"/>
                <w:szCs w:val="22"/>
                <w:u w:val="single"/>
                <w:lang w:val="en-US"/>
              </w:rPr>
            </w:pPr>
          </w:p>
        </w:tc>
        <w:tc>
          <w:tcPr>
            <w:tcW w:w="400" w:type="dxa"/>
            <w:tcBorders>
              <w:top w:val="nil"/>
              <w:left w:val="nil"/>
              <w:bottom w:val="nil"/>
              <w:right w:val="single" w:sz="8" w:space="0" w:color="auto"/>
            </w:tcBorders>
            <w:noWrap/>
            <w:vAlign w:val="bottom"/>
            <w:hideMark/>
          </w:tcPr>
          <w:p w14:paraId="2ACBF34F" w14:textId="77777777" w:rsidR="00ED2AA8" w:rsidRPr="005D758F" w:rsidRDefault="00ED2AA8" w:rsidP="00ED2AA8">
            <w:pPr>
              <w:spacing w:line="240" w:lineRule="auto"/>
              <w:jc w:val="left"/>
              <w:rPr>
                <w:rFonts w:asciiTheme="minorHAnsi" w:hAnsiTheme="minorHAnsi" w:cstheme="minorHAnsi"/>
                <w:color w:val="000000"/>
                <w:szCs w:val="22"/>
                <w:lang w:val="en-US"/>
              </w:rPr>
            </w:pPr>
            <w:r w:rsidRPr="005D758F">
              <w:rPr>
                <w:rFonts w:asciiTheme="minorHAnsi" w:hAnsiTheme="minorHAnsi" w:cstheme="minorHAnsi"/>
                <w:color w:val="000000"/>
                <w:szCs w:val="22"/>
                <w:lang w:val="en-US"/>
              </w:rPr>
              <w:t> </w:t>
            </w:r>
          </w:p>
        </w:tc>
      </w:tr>
      <w:tr w:rsidR="00ED2AA8" w:rsidRPr="005D758F" w14:paraId="22DDCD26" w14:textId="77777777" w:rsidTr="00ED2AA8">
        <w:trPr>
          <w:trHeight w:val="300"/>
        </w:trPr>
        <w:tc>
          <w:tcPr>
            <w:tcW w:w="480" w:type="dxa"/>
            <w:tcBorders>
              <w:top w:val="nil"/>
              <w:left w:val="single" w:sz="8" w:space="0" w:color="auto"/>
              <w:bottom w:val="nil"/>
              <w:right w:val="nil"/>
            </w:tcBorders>
            <w:noWrap/>
            <w:vAlign w:val="bottom"/>
            <w:hideMark/>
          </w:tcPr>
          <w:p w14:paraId="1515EE14" w14:textId="77777777" w:rsidR="00ED2AA8" w:rsidRPr="005D758F" w:rsidRDefault="00ED2AA8" w:rsidP="00ED2AA8">
            <w:pPr>
              <w:spacing w:line="240" w:lineRule="auto"/>
              <w:jc w:val="left"/>
              <w:rPr>
                <w:rFonts w:asciiTheme="minorHAnsi" w:hAnsiTheme="minorHAnsi" w:cstheme="minorHAnsi"/>
                <w:color w:val="000000"/>
                <w:szCs w:val="22"/>
                <w:lang w:val="en-US"/>
              </w:rPr>
            </w:pPr>
            <w:r w:rsidRPr="005D758F">
              <w:rPr>
                <w:rFonts w:asciiTheme="minorHAnsi" w:hAnsiTheme="minorHAnsi" w:cstheme="minorHAnsi"/>
                <w:color w:val="000000"/>
                <w:szCs w:val="22"/>
                <w:lang w:val="en-US"/>
              </w:rPr>
              <w:t> </w:t>
            </w:r>
          </w:p>
        </w:tc>
        <w:tc>
          <w:tcPr>
            <w:tcW w:w="1480" w:type="dxa"/>
            <w:tcBorders>
              <w:top w:val="nil"/>
              <w:left w:val="nil"/>
              <w:bottom w:val="nil"/>
              <w:right w:val="nil"/>
            </w:tcBorders>
            <w:noWrap/>
            <w:vAlign w:val="bottom"/>
            <w:hideMark/>
          </w:tcPr>
          <w:p w14:paraId="055B2898" w14:textId="77777777" w:rsidR="00ED2AA8" w:rsidRPr="005D758F" w:rsidRDefault="00ED2AA8" w:rsidP="00ED2AA8">
            <w:pPr>
              <w:spacing w:line="240" w:lineRule="auto"/>
              <w:jc w:val="left"/>
              <w:rPr>
                <w:rFonts w:asciiTheme="minorHAnsi" w:hAnsiTheme="minorHAnsi" w:cstheme="minorHAnsi"/>
                <w:color w:val="000000"/>
                <w:szCs w:val="22"/>
                <w:lang w:val="en-US"/>
              </w:rPr>
            </w:pPr>
          </w:p>
        </w:tc>
        <w:tc>
          <w:tcPr>
            <w:tcW w:w="2140" w:type="dxa"/>
            <w:tcBorders>
              <w:top w:val="nil"/>
              <w:left w:val="nil"/>
              <w:bottom w:val="nil"/>
              <w:right w:val="nil"/>
            </w:tcBorders>
            <w:noWrap/>
            <w:vAlign w:val="bottom"/>
            <w:hideMark/>
          </w:tcPr>
          <w:p w14:paraId="153112F5" w14:textId="77777777" w:rsidR="00ED2AA8" w:rsidRPr="005D758F" w:rsidRDefault="00ED2AA8" w:rsidP="00ED2AA8">
            <w:pPr>
              <w:spacing w:line="240" w:lineRule="auto"/>
              <w:jc w:val="left"/>
              <w:rPr>
                <w:rFonts w:asciiTheme="minorHAnsi" w:hAnsiTheme="minorHAnsi" w:cstheme="minorHAnsi"/>
                <w:sz w:val="20"/>
                <w:lang w:val="en-US"/>
              </w:rPr>
            </w:pPr>
          </w:p>
        </w:tc>
        <w:tc>
          <w:tcPr>
            <w:tcW w:w="960" w:type="dxa"/>
            <w:tcBorders>
              <w:top w:val="nil"/>
              <w:left w:val="nil"/>
              <w:bottom w:val="nil"/>
              <w:right w:val="nil"/>
            </w:tcBorders>
            <w:noWrap/>
            <w:vAlign w:val="bottom"/>
            <w:hideMark/>
          </w:tcPr>
          <w:p w14:paraId="16B0FC46" w14:textId="77777777" w:rsidR="00ED2AA8" w:rsidRPr="005D758F" w:rsidRDefault="00ED2AA8" w:rsidP="00ED2AA8">
            <w:pPr>
              <w:spacing w:line="240" w:lineRule="auto"/>
              <w:jc w:val="left"/>
              <w:rPr>
                <w:rFonts w:asciiTheme="minorHAnsi" w:hAnsiTheme="minorHAnsi" w:cstheme="minorHAnsi"/>
                <w:sz w:val="20"/>
                <w:lang w:val="en-US"/>
              </w:rPr>
            </w:pPr>
          </w:p>
        </w:tc>
        <w:tc>
          <w:tcPr>
            <w:tcW w:w="960" w:type="dxa"/>
            <w:tcBorders>
              <w:top w:val="nil"/>
              <w:left w:val="nil"/>
              <w:bottom w:val="nil"/>
              <w:right w:val="nil"/>
            </w:tcBorders>
            <w:noWrap/>
            <w:vAlign w:val="bottom"/>
            <w:hideMark/>
          </w:tcPr>
          <w:p w14:paraId="1ECAD6E8" w14:textId="77777777" w:rsidR="00ED2AA8" w:rsidRPr="005D758F" w:rsidRDefault="00ED2AA8" w:rsidP="00ED2AA8">
            <w:pPr>
              <w:spacing w:line="240" w:lineRule="auto"/>
              <w:jc w:val="left"/>
              <w:rPr>
                <w:rFonts w:asciiTheme="minorHAnsi" w:hAnsiTheme="minorHAnsi" w:cstheme="minorHAnsi"/>
                <w:sz w:val="20"/>
                <w:lang w:val="en-US"/>
              </w:rPr>
            </w:pPr>
          </w:p>
        </w:tc>
        <w:tc>
          <w:tcPr>
            <w:tcW w:w="1720" w:type="dxa"/>
            <w:tcBorders>
              <w:top w:val="nil"/>
              <w:left w:val="nil"/>
              <w:bottom w:val="nil"/>
              <w:right w:val="nil"/>
            </w:tcBorders>
            <w:noWrap/>
            <w:vAlign w:val="bottom"/>
            <w:hideMark/>
          </w:tcPr>
          <w:p w14:paraId="66A35513" w14:textId="77777777" w:rsidR="00ED2AA8" w:rsidRPr="005D758F" w:rsidRDefault="00ED2AA8" w:rsidP="00ED2AA8">
            <w:pPr>
              <w:spacing w:line="240" w:lineRule="auto"/>
              <w:jc w:val="left"/>
              <w:rPr>
                <w:rFonts w:asciiTheme="minorHAnsi" w:hAnsiTheme="minorHAnsi" w:cstheme="minorHAnsi"/>
                <w:sz w:val="20"/>
                <w:lang w:val="en-US"/>
              </w:rPr>
            </w:pPr>
          </w:p>
        </w:tc>
        <w:tc>
          <w:tcPr>
            <w:tcW w:w="1540" w:type="dxa"/>
            <w:tcBorders>
              <w:top w:val="nil"/>
              <w:left w:val="nil"/>
              <w:bottom w:val="nil"/>
              <w:right w:val="nil"/>
            </w:tcBorders>
            <w:noWrap/>
            <w:vAlign w:val="bottom"/>
            <w:hideMark/>
          </w:tcPr>
          <w:p w14:paraId="2303AF18" w14:textId="77777777" w:rsidR="00ED2AA8" w:rsidRPr="005D758F" w:rsidRDefault="00ED2AA8" w:rsidP="00ED2AA8">
            <w:pPr>
              <w:spacing w:line="240" w:lineRule="auto"/>
              <w:jc w:val="left"/>
              <w:rPr>
                <w:rFonts w:asciiTheme="minorHAnsi" w:hAnsiTheme="minorHAnsi" w:cstheme="minorHAnsi"/>
                <w:sz w:val="20"/>
                <w:lang w:val="en-US"/>
              </w:rPr>
            </w:pPr>
          </w:p>
        </w:tc>
        <w:tc>
          <w:tcPr>
            <w:tcW w:w="400" w:type="dxa"/>
            <w:tcBorders>
              <w:top w:val="nil"/>
              <w:left w:val="nil"/>
              <w:bottom w:val="nil"/>
              <w:right w:val="single" w:sz="8" w:space="0" w:color="auto"/>
            </w:tcBorders>
            <w:noWrap/>
            <w:vAlign w:val="bottom"/>
            <w:hideMark/>
          </w:tcPr>
          <w:p w14:paraId="5F60E27D" w14:textId="77777777" w:rsidR="00ED2AA8" w:rsidRPr="005D758F" w:rsidRDefault="00ED2AA8" w:rsidP="00ED2AA8">
            <w:pPr>
              <w:spacing w:line="240" w:lineRule="auto"/>
              <w:jc w:val="left"/>
              <w:rPr>
                <w:rFonts w:asciiTheme="minorHAnsi" w:hAnsiTheme="minorHAnsi" w:cstheme="minorHAnsi"/>
                <w:color w:val="000000"/>
                <w:szCs w:val="22"/>
                <w:lang w:val="en-US"/>
              </w:rPr>
            </w:pPr>
            <w:r w:rsidRPr="005D758F">
              <w:rPr>
                <w:rFonts w:asciiTheme="minorHAnsi" w:hAnsiTheme="minorHAnsi" w:cstheme="minorHAnsi"/>
                <w:color w:val="000000"/>
                <w:szCs w:val="22"/>
                <w:lang w:val="en-US"/>
              </w:rPr>
              <w:t> </w:t>
            </w:r>
          </w:p>
        </w:tc>
      </w:tr>
      <w:tr w:rsidR="00ED2AA8" w:rsidRPr="005D758F" w14:paraId="6FBE98C3" w14:textId="77777777" w:rsidTr="00ED2AA8">
        <w:trPr>
          <w:trHeight w:val="300"/>
        </w:trPr>
        <w:tc>
          <w:tcPr>
            <w:tcW w:w="480" w:type="dxa"/>
            <w:tcBorders>
              <w:top w:val="nil"/>
              <w:left w:val="single" w:sz="8" w:space="0" w:color="auto"/>
              <w:bottom w:val="nil"/>
              <w:right w:val="nil"/>
            </w:tcBorders>
            <w:noWrap/>
            <w:vAlign w:val="bottom"/>
            <w:hideMark/>
          </w:tcPr>
          <w:p w14:paraId="3213E852" w14:textId="77777777" w:rsidR="00ED2AA8" w:rsidRPr="005D758F" w:rsidRDefault="00ED2AA8" w:rsidP="00ED2AA8">
            <w:pPr>
              <w:spacing w:line="240" w:lineRule="auto"/>
              <w:jc w:val="left"/>
              <w:rPr>
                <w:rFonts w:asciiTheme="minorHAnsi" w:hAnsiTheme="minorHAnsi" w:cstheme="minorHAnsi"/>
                <w:color w:val="000000"/>
                <w:szCs w:val="22"/>
                <w:lang w:val="en-US"/>
              </w:rPr>
            </w:pPr>
            <w:r w:rsidRPr="005D758F">
              <w:rPr>
                <w:rFonts w:asciiTheme="minorHAnsi" w:hAnsiTheme="minorHAnsi" w:cstheme="minorHAnsi"/>
                <w:color w:val="000000"/>
                <w:szCs w:val="22"/>
                <w:lang w:val="en-US"/>
              </w:rPr>
              <w:t> </w:t>
            </w:r>
          </w:p>
        </w:tc>
        <w:tc>
          <w:tcPr>
            <w:tcW w:w="1480" w:type="dxa"/>
            <w:tcBorders>
              <w:top w:val="nil"/>
              <w:left w:val="nil"/>
              <w:bottom w:val="nil"/>
              <w:right w:val="nil"/>
            </w:tcBorders>
            <w:noWrap/>
            <w:vAlign w:val="bottom"/>
            <w:hideMark/>
          </w:tcPr>
          <w:p w14:paraId="40C47080" w14:textId="77777777" w:rsidR="00ED2AA8" w:rsidRPr="005D758F" w:rsidRDefault="00ED2AA8" w:rsidP="00ED2AA8">
            <w:pPr>
              <w:spacing w:line="240" w:lineRule="auto"/>
              <w:jc w:val="left"/>
              <w:rPr>
                <w:rFonts w:asciiTheme="minorHAnsi" w:hAnsiTheme="minorHAnsi" w:cstheme="minorHAnsi"/>
                <w:b/>
                <w:bCs/>
                <w:color w:val="000000"/>
                <w:szCs w:val="22"/>
                <w:lang w:val="en-US"/>
              </w:rPr>
            </w:pPr>
            <w:r w:rsidRPr="005D758F">
              <w:rPr>
                <w:rFonts w:asciiTheme="minorHAnsi" w:hAnsiTheme="minorHAnsi" w:cstheme="minorHAnsi"/>
                <w:b/>
                <w:bCs/>
                <w:color w:val="000000"/>
                <w:szCs w:val="22"/>
                <w:lang w:val="en-US"/>
              </w:rPr>
              <w:t>From:</w:t>
            </w:r>
          </w:p>
        </w:tc>
        <w:tc>
          <w:tcPr>
            <w:tcW w:w="2140" w:type="dxa"/>
            <w:tcBorders>
              <w:top w:val="nil"/>
              <w:left w:val="nil"/>
              <w:bottom w:val="nil"/>
              <w:right w:val="nil"/>
            </w:tcBorders>
            <w:noWrap/>
            <w:vAlign w:val="bottom"/>
            <w:hideMark/>
          </w:tcPr>
          <w:p w14:paraId="4B1CA8C1" w14:textId="77777777" w:rsidR="00ED2AA8" w:rsidRPr="005D758F" w:rsidRDefault="00ED2AA8" w:rsidP="00ED2AA8">
            <w:pPr>
              <w:spacing w:line="240" w:lineRule="auto"/>
              <w:jc w:val="left"/>
              <w:rPr>
                <w:rFonts w:asciiTheme="minorHAnsi" w:hAnsiTheme="minorHAnsi" w:cstheme="minorHAnsi"/>
                <w:b/>
                <w:bCs/>
                <w:color w:val="000000"/>
                <w:szCs w:val="22"/>
                <w:lang w:val="en-US"/>
              </w:rPr>
            </w:pPr>
          </w:p>
        </w:tc>
        <w:tc>
          <w:tcPr>
            <w:tcW w:w="960" w:type="dxa"/>
            <w:tcBorders>
              <w:top w:val="nil"/>
              <w:left w:val="nil"/>
              <w:bottom w:val="nil"/>
              <w:right w:val="nil"/>
            </w:tcBorders>
            <w:noWrap/>
            <w:vAlign w:val="bottom"/>
            <w:hideMark/>
          </w:tcPr>
          <w:p w14:paraId="2582CE2E" w14:textId="77777777" w:rsidR="00ED2AA8" w:rsidRPr="005D758F" w:rsidRDefault="00ED2AA8" w:rsidP="00ED2AA8">
            <w:pPr>
              <w:spacing w:line="240" w:lineRule="auto"/>
              <w:jc w:val="left"/>
              <w:rPr>
                <w:rFonts w:asciiTheme="minorHAnsi" w:hAnsiTheme="minorHAnsi" w:cstheme="minorHAnsi"/>
                <w:sz w:val="20"/>
                <w:lang w:val="en-US"/>
              </w:rPr>
            </w:pPr>
          </w:p>
        </w:tc>
        <w:tc>
          <w:tcPr>
            <w:tcW w:w="960" w:type="dxa"/>
            <w:tcBorders>
              <w:top w:val="nil"/>
              <w:left w:val="nil"/>
              <w:bottom w:val="nil"/>
              <w:right w:val="nil"/>
            </w:tcBorders>
            <w:noWrap/>
            <w:vAlign w:val="bottom"/>
            <w:hideMark/>
          </w:tcPr>
          <w:p w14:paraId="262C7AED" w14:textId="77777777" w:rsidR="00ED2AA8" w:rsidRPr="005D758F" w:rsidRDefault="00ED2AA8" w:rsidP="00ED2AA8">
            <w:pPr>
              <w:spacing w:line="240" w:lineRule="auto"/>
              <w:jc w:val="left"/>
              <w:rPr>
                <w:rFonts w:asciiTheme="minorHAnsi" w:hAnsiTheme="minorHAnsi" w:cstheme="minorHAnsi"/>
                <w:sz w:val="20"/>
                <w:lang w:val="en-US"/>
              </w:rPr>
            </w:pPr>
          </w:p>
        </w:tc>
        <w:tc>
          <w:tcPr>
            <w:tcW w:w="1720" w:type="dxa"/>
            <w:tcBorders>
              <w:top w:val="single" w:sz="4" w:space="0" w:color="auto"/>
              <w:left w:val="single" w:sz="4" w:space="0" w:color="auto"/>
              <w:bottom w:val="single" w:sz="4" w:space="0" w:color="auto"/>
              <w:right w:val="single" w:sz="4" w:space="0" w:color="auto"/>
            </w:tcBorders>
            <w:noWrap/>
            <w:vAlign w:val="bottom"/>
            <w:hideMark/>
          </w:tcPr>
          <w:p w14:paraId="1374A321" w14:textId="77777777" w:rsidR="00ED2AA8" w:rsidRPr="005D758F" w:rsidRDefault="00ED2AA8" w:rsidP="00ED2AA8">
            <w:pPr>
              <w:spacing w:line="240" w:lineRule="auto"/>
              <w:jc w:val="left"/>
              <w:rPr>
                <w:rFonts w:asciiTheme="minorHAnsi" w:hAnsiTheme="minorHAnsi" w:cstheme="minorHAnsi"/>
                <w:b/>
                <w:bCs/>
                <w:color w:val="000000"/>
                <w:szCs w:val="22"/>
                <w:lang w:val="en-US"/>
              </w:rPr>
            </w:pPr>
            <w:r w:rsidRPr="005D758F">
              <w:rPr>
                <w:rFonts w:asciiTheme="minorHAnsi" w:hAnsiTheme="minorHAnsi" w:cstheme="minorHAnsi"/>
                <w:b/>
                <w:bCs/>
                <w:color w:val="000000"/>
                <w:szCs w:val="22"/>
                <w:lang w:val="en-US"/>
              </w:rPr>
              <w:t>Date Received</w:t>
            </w:r>
          </w:p>
        </w:tc>
        <w:tc>
          <w:tcPr>
            <w:tcW w:w="1540" w:type="dxa"/>
            <w:tcBorders>
              <w:top w:val="single" w:sz="4" w:space="0" w:color="auto"/>
              <w:left w:val="nil"/>
              <w:bottom w:val="single" w:sz="4" w:space="0" w:color="auto"/>
              <w:right w:val="single" w:sz="4" w:space="0" w:color="auto"/>
            </w:tcBorders>
            <w:noWrap/>
            <w:vAlign w:val="bottom"/>
            <w:hideMark/>
          </w:tcPr>
          <w:p w14:paraId="7CA2D1F8" w14:textId="77777777" w:rsidR="00ED2AA8" w:rsidRPr="005D758F" w:rsidRDefault="00ED2AA8" w:rsidP="00ED2AA8">
            <w:pPr>
              <w:spacing w:line="240" w:lineRule="auto"/>
              <w:jc w:val="left"/>
              <w:rPr>
                <w:rFonts w:asciiTheme="minorHAnsi" w:hAnsiTheme="minorHAnsi" w:cstheme="minorHAnsi"/>
                <w:color w:val="000000"/>
                <w:szCs w:val="22"/>
                <w:lang w:val="en-US"/>
              </w:rPr>
            </w:pPr>
            <w:r w:rsidRPr="005D758F">
              <w:rPr>
                <w:rFonts w:asciiTheme="minorHAnsi" w:hAnsiTheme="minorHAnsi" w:cstheme="minorHAnsi"/>
                <w:color w:val="000000"/>
                <w:szCs w:val="22"/>
                <w:lang w:val="en-US"/>
              </w:rPr>
              <w:t>dd/mm/</w:t>
            </w:r>
            <w:proofErr w:type="spellStart"/>
            <w:r w:rsidRPr="005D758F">
              <w:rPr>
                <w:rFonts w:asciiTheme="minorHAnsi" w:hAnsiTheme="minorHAnsi" w:cstheme="minorHAnsi"/>
                <w:color w:val="000000"/>
                <w:szCs w:val="22"/>
                <w:lang w:val="en-US"/>
              </w:rPr>
              <w:t>yyyy</w:t>
            </w:r>
            <w:proofErr w:type="spellEnd"/>
          </w:p>
        </w:tc>
        <w:tc>
          <w:tcPr>
            <w:tcW w:w="400" w:type="dxa"/>
            <w:tcBorders>
              <w:top w:val="nil"/>
              <w:left w:val="nil"/>
              <w:bottom w:val="nil"/>
              <w:right w:val="single" w:sz="8" w:space="0" w:color="auto"/>
            </w:tcBorders>
            <w:noWrap/>
            <w:vAlign w:val="bottom"/>
            <w:hideMark/>
          </w:tcPr>
          <w:p w14:paraId="0D5E2503" w14:textId="77777777" w:rsidR="00ED2AA8" w:rsidRPr="005D758F" w:rsidRDefault="00ED2AA8" w:rsidP="00ED2AA8">
            <w:pPr>
              <w:spacing w:line="240" w:lineRule="auto"/>
              <w:jc w:val="left"/>
              <w:rPr>
                <w:rFonts w:asciiTheme="minorHAnsi" w:hAnsiTheme="minorHAnsi" w:cstheme="minorHAnsi"/>
                <w:color w:val="000000"/>
                <w:szCs w:val="22"/>
                <w:lang w:val="en-US"/>
              </w:rPr>
            </w:pPr>
            <w:r w:rsidRPr="005D758F">
              <w:rPr>
                <w:rFonts w:asciiTheme="minorHAnsi" w:hAnsiTheme="minorHAnsi" w:cstheme="minorHAnsi"/>
                <w:color w:val="000000"/>
                <w:szCs w:val="22"/>
                <w:lang w:val="en-US"/>
              </w:rPr>
              <w:t> </w:t>
            </w:r>
          </w:p>
        </w:tc>
      </w:tr>
      <w:tr w:rsidR="00ED2AA8" w:rsidRPr="005D758F" w14:paraId="301B2FF5" w14:textId="77777777" w:rsidTr="00ED2AA8">
        <w:trPr>
          <w:trHeight w:val="300"/>
        </w:trPr>
        <w:tc>
          <w:tcPr>
            <w:tcW w:w="480" w:type="dxa"/>
            <w:tcBorders>
              <w:top w:val="nil"/>
              <w:left w:val="single" w:sz="8" w:space="0" w:color="auto"/>
              <w:bottom w:val="nil"/>
              <w:right w:val="nil"/>
            </w:tcBorders>
            <w:noWrap/>
            <w:vAlign w:val="bottom"/>
            <w:hideMark/>
          </w:tcPr>
          <w:p w14:paraId="7DF76546" w14:textId="77777777" w:rsidR="00ED2AA8" w:rsidRPr="005D758F" w:rsidRDefault="00ED2AA8" w:rsidP="00ED2AA8">
            <w:pPr>
              <w:spacing w:line="240" w:lineRule="auto"/>
              <w:jc w:val="left"/>
              <w:rPr>
                <w:rFonts w:asciiTheme="minorHAnsi" w:hAnsiTheme="minorHAnsi" w:cstheme="minorHAnsi"/>
                <w:color w:val="000000"/>
                <w:szCs w:val="22"/>
                <w:lang w:val="en-US"/>
              </w:rPr>
            </w:pPr>
            <w:r w:rsidRPr="005D758F">
              <w:rPr>
                <w:rFonts w:asciiTheme="minorHAnsi" w:hAnsiTheme="minorHAnsi" w:cstheme="minorHAnsi"/>
                <w:color w:val="000000"/>
                <w:szCs w:val="22"/>
                <w:lang w:val="en-US"/>
              </w:rPr>
              <w:t> </w:t>
            </w:r>
          </w:p>
        </w:tc>
        <w:tc>
          <w:tcPr>
            <w:tcW w:w="1480" w:type="dxa"/>
            <w:tcBorders>
              <w:top w:val="nil"/>
              <w:left w:val="nil"/>
              <w:bottom w:val="nil"/>
              <w:right w:val="nil"/>
            </w:tcBorders>
            <w:noWrap/>
            <w:vAlign w:val="bottom"/>
            <w:hideMark/>
          </w:tcPr>
          <w:p w14:paraId="16F53920" w14:textId="77777777" w:rsidR="00ED2AA8" w:rsidRPr="005D758F" w:rsidRDefault="00ED2AA8" w:rsidP="00ED2AA8">
            <w:pPr>
              <w:spacing w:line="240" w:lineRule="auto"/>
              <w:jc w:val="left"/>
              <w:rPr>
                <w:rFonts w:asciiTheme="minorHAnsi" w:hAnsiTheme="minorHAnsi" w:cstheme="minorHAnsi"/>
                <w:b/>
                <w:bCs/>
                <w:color w:val="000000"/>
                <w:szCs w:val="22"/>
                <w:lang w:val="en-US"/>
              </w:rPr>
            </w:pPr>
            <w:r w:rsidRPr="005D758F">
              <w:rPr>
                <w:rFonts w:asciiTheme="minorHAnsi" w:hAnsiTheme="minorHAnsi" w:cstheme="minorHAnsi"/>
                <w:b/>
                <w:bCs/>
                <w:color w:val="000000"/>
                <w:szCs w:val="22"/>
                <w:lang w:val="en-US"/>
              </w:rPr>
              <w:t>To:</w:t>
            </w:r>
          </w:p>
        </w:tc>
        <w:tc>
          <w:tcPr>
            <w:tcW w:w="2140" w:type="dxa"/>
            <w:tcBorders>
              <w:top w:val="nil"/>
              <w:left w:val="nil"/>
              <w:bottom w:val="nil"/>
              <w:right w:val="nil"/>
            </w:tcBorders>
            <w:noWrap/>
            <w:vAlign w:val="bottom"/>
            <w:hideMark/>
          </w:tcPr>
          <w:p w14:paraId="589D3C7E" w14:textId="77777777" w:rsidR="00ED2AA8" w:rsidRPr="005D758F" w:rsidRDefault="00ED2AA8" w:rsidP="00ED2AA8">
            <w:pPr>
              <w:spacing w:line="240" w:lineRule="auto"/>
              <w:jc w:val="left"/>
              <w:rPr>
                <w:rFonts w:asciiTheme="minorHAnsi" w:hAnsiTheme="minorHAnsi" w:cstheme="minorHAnsi"/>
                <w:color w:val="000000"/>
                <w:szCs w:val="22"/>
                <w:lang w:val="en-US"/>
              </w:rPr>
            </w:pPr>
            <w:r w:rsidRPr="005D758F">
              <w:rPr>
                <w:rFonts w:asciiTheme="minorHAnsi" w:hAnsiTheme="minorHAnsi" w:cstheme="minorHAnsi"/>
                <w:color w:val="000000"/>
                <w:szCs w:val="22"/>
                <w:lang w:val="en-US"/>
              </w:rPr>
              <w:t>Gas Networks Ireland</w:t>
            </w:r>
          </w:p>
        </w:tc>
        <w:tc>
          <w:tcPr>
            <w:tcW w:w="960" w:type="dxa"/>
            <w:tcBorders>
              <w:top w:val="nil"/>
              <w:left w:val="nil"/>
              <w:bottom w:val="nil"/>
              <w:right w:val="nil"/>
            </w:tcBorders>
            <w:noWrap/>
            <w:vAlign w:val="bottom"/>
            <w:hideMark/>
          </w:tcPr>
          <w:p w14:paraId="23268CA2" w14:textId="77777777" w:rsidR="00ED2AA8" w:rsidRPr="005D758F" w:rsidRDefault="00ED2AA8" w:rsidP="00ED2AA8">
            <w:pPr>
              <w:spacing w:line="240" w:lineRule="auto"/>
              <w:jc w:val="left"/>
              <w:rPr>
                <w:rFonts w:asciiTheme="minorHAnsi" w:hAnsiTheme="minorHAnsi" w:cstheme="minorHAnsi"/>
                <w:color w:val="000000"/>
                <w:szCs w:val="22"/>
                <w:lang w:val="en-US"/>
              </w:rPr>
            </w:pPr>
          </w:p>
        </w:tc>
        <w:tc>
          <w:tcPr>
            <w:tcW w:w="960" w:type="dxa"/>
            <w:tcBorders>
              <w:top w:val="nil"/>
              <w:left w:val="nil"/>
              <w:bottom w:val="nil"/>
              <w:right w:val="nil"/>
            </w:tcBorders>
            <w:noWrap/>
            <w:vAlign w:val="bottom"/>
            <w:hideMark/>
          </w:tcPr>
          <w:p w14:paraId="18EDFB0B" w14:textId="77777777" w:rsidR="00ED2AA8" w:rsidRPr="005D758F" w:rsidRDefault="00ED2AA8" w:rsidP="00ED2AA8">
            <w:pPr>
              <w:spacing w:line="240" w:lineRule="auto"/>
              <w:jc w:val="left"/>
              <w:rPr>
                <w:rFonts w:asciiTheme="minorHAnsi" w:hAnsiTheme="minorHAnsi" w:cstheme="minorHAnsi"/>
                <w:sz w:val="20"/>
                <w:lang w:val="en-US"/>
              </w:rPr>
            </w:pPr>
          </w:p>
        </w:tc>
        <w:tc>
          <w:tcPr>
            <w:tcW w:w="1720" w:type="dxa"/>
            <w:tcBorders>
              <w:top w:val="nil"/>
              <w:left w:val="single" w:sz="4" w:space="0" w:color="auto"/>
              <w:bottom w:val="single" w:sz="4" w:space="0" w:color="auto"/>
              <w:right w:val="single" w:sz="4" w:space="0" w:color="auto"/>
            </w:tcBorders>
            <w:noWrap/>
            <w:vAlign w:val="bottom"/>
            <w:hideMark/>
          </w:tcPr>
          <w:p w14:paraId="7CC4A6D0" w14:textId="77777777" w:rsidR="00ED2AA8" w:rsidRPr="005D758F" w:rsidRDefault="00ED2AA8" w:rsidP="00ED2AA8">
            <w:pPr>
              <w:spacing w:line="240" w:lineRule="auto"/>
              <w:jc w:val="left"/>
              <w:rPr>
                <w:rFonts w:asciiTheme="minorHAnsi" w:hAnsiTheme="minorHAnsi" w:cstheme="minorHAnsi"/>
                <w:b/>
                <w:bCs/>
                <w:color w:val="000000"/>
                <w:szCs w:val="22"/>
                <w:lang w:val="en-US"/>
              </w:rPr>
            </w:pPr>
            <w:r w:rsidRPr="005D758F">
              <w:rPr>
                <w:rFonts w:asciiTheme="minorHAnsi" w:hAnsiTheme="minorHAnsi" w:cstheme="minorHAnsi"/>
                <w:b/>
                <w:bCs/>
                <w:color w:val="000000"/>
                <w:szCs w:val="22"/>
                <w:lang w:val="en-US"/>
              </w:rPr>
              <w:t>Time Received</w:t>
            </w:r>
          </w:p>
        </w:tc>
        <w:tc>
          <w:tcPr>
            <w:tcW w:w="1540" w:type="dxa"/>
            <w:tcBorders>
              <w:top w:val="nil"/>
              <w:left w:val="nil"/>
              <w:bottom w:val="single" w:sz="4" w:space="0" w:color="auto"/>
              <w:right w:val="single" w:sz="4" w:space="0" w:color="auto"/>
            </w:tcBorders>
            <w:noWrap/>
            <w:vAlign w:val="bottom"/>
            <w:hideMark/>
          </w:tcPr>
          <w:p w14:paraId="1F408741" w14:textId="77777777" w:rsidR="00ED2AA8" w:rsidRPr="005D758F" w:rsidRDefault="00ED2AA8" w:rsidP="00ED2AA8">
            <w:pPr>
              <w:spacing w:line="240" w:lineRule="auto"/>
              <w:jc w:val="left"/>
              <w:rPr>
                <w:rFonts w:asciiTheme="minorHAnsi" w:hAnsiTheme="minorHAnsi" w:cstheme="minorHAnsi"/>
                <w:color w:val="000000"/>
                <w:szCs w:val="22"/>
                <w:lang w:val="en-US"/>
              </w:rPr>
            </w:pPr>
            <w:proofErr w:type="spellStart"/>
            <w:r w:rsidRPr="005D758F">
              <w:rPr>
                <w:rFonts w:asciiTheme="minorHAnsi" w:hAnsiTheme="minorHAnsi" w:cstheme="minorHAnsi"/>
                <w:color w:val="000000"/>
                <w:szCs w:val="22"/>
                <w:lang w:val="en-US"/>
              </w:rPr>
              <w:t>hh:mm</w:t>
            </w:r>
            <w:proofErr w:type="spellEnd"/>
          </w:p>
        </w:tc>
        <w:tc>
          <w:tcPr>
            <w:tcW w:w="400" w:type="dxa"/>
            <w:tcBorders>
              <w:top w:val="nil"/>
              <w:left w:val="nil"/>
              <w:bottom w:val="nil"/>
              <w:right w:val="single" w:sz="8" w:space="0" w:color="auto"/>
            </w:tcBorders>
            <w:noWrap/>
            <w:vAlign w:val="bottom"/>
            <w:hideMark/>
          </w:tcPr>
          <w:p w14:paraId="09918EAD" w14:textId="77777777" w:rsidR="00ED2AA8" w:rsidRPr="005D758F" w:rsidRDefault="00ED2AA8" w:rsidP="00ED2AA8">
            <w:pPr>
              <w:spacing w:line="240" w:lineRule="auto"/>
              <w:jc w:val="left"/>
              <w:rPr>
                <w:rFonts w:asciiTheme="minorHAnsi" w:hAnsiTheme="minorHAnsi" w:cstheme="minorHAnsi"/>
                <w:color w:val="000000"/>
                <w:szCs w:val="22"/>
                <w:lang w:val="en-US"/>
              </w:rPr>
            </w:pPr>
            <w:r w:rsidRPr="005D758F">
              <w:rPr>
                <w:rFonts w:asciiTheme="minorHAnsi" w:hAnsiTheme="minorHAnsi" w:cstheme="minorHAnsi"/>
                <w:color w:val="000000"/>
                <w:szCs w:val="22"/>
                <w:lang w:val="en-US"/>
              </w:rPr>
              <w:t> </w:t>
            </w:r>
          </w:p>
        </w:tc>
      </w:tr>
      <w:tr w:rsidR="00ED2AA8" w:rsidRPr="005D758F" w14:paraId="7A821EA9" w14:textId="77777777" w:rsidTr="00ED2AA8">
        <w:trPr>
          <w:trHeight w:val="300"/>
        </w:trPr>
        <w:tc>
          <w:tcPr>
            <w:tcW w:w="480" w:type="dxa"/>
            <w:tcBorders>
              <w:top w:val="nil"/>
              <w:left w:val="single" w:sz="8" w:space="0" w:color="auto"/>
              <w:bottom w:val="nil"/>
              <w:right w:val="nil"/>
            </w:tcBorders>
            <w:noWrap/>
            <w:vAlign w:val="bottom"/>
            <w:hideMark/>
          </w:tcPr>
          <w:p w14:paraId="1E0B8AD2" w14:textId="77777777" w:rsidR="00ED2AA8" w:rsidRPr="005D758F" w:rsidRDefault="00ED2AA8" w:rsidP="00ED2AA8">
            <w:pPr>
              <w:spacing w:line="240" w:lineRule="auto"/>
              <w:jc w:val="left"/>
              <w:rPr>
                <w:rFonts w:asciiTheme="minorHAnsi" w:hAnsiTheme="minorHAnsi" w:cstheme="minorHAnsi"/>
                <w:color w:val="000000"/>
                <w:szCs w:val="22"/>
                <w:lang w:val="en-US"/>
              </w:rPr>
            </w:pPr>
            <w:r w:rsidRPr="005D758F">
              <w:rPr>
                <w:rFonts w:asciiTheme="minorHAnsi" w:hAnsiTheme="minorHAnsi" w:cstheme="minorHAnsi"/>
                <w:color w:val="000000"/>
                <w:szCs w:val="22"/>
                <w:lang w:val="en-US"/>
              </w:rPr>
              <w:t> </w:t>
            </w:r>
          </w:p>
        </w:tc>
        <w:tc>
          <w:tcPr>
            <w:tcW w:w="1480" w:type="dxa"/>
            <w:tcBorders>
              <w:top w:val="nil"/>
              <w:left w:val="nil"/>
              <w:bottom w:val="nil"/>
              <w:right w:val="nil"/>
            </w:tcBorders>
            <w:noWrap/>
            <w:vAlign w:val="bottom"/>
            <w:hideMark/>
          </w:tcPr>
          <w:p w14:paraId="3BD95256" w14:textId="77777777" w:rsidR="00ED2AA8" w:rsidRPr="005D758F" w:rsidRDefault="00ED2AA8" w:rsidP="00ED2AA8">
            <w:pPr>
              <w:spacing w:line="240" w:lineRule="auto"/>
              <w:jc w:val="left"/>
              <w:rPr>
                <w:rFonts w:asciiTheme="minorHAnsi" w:hAnsiTheme="minorHAnsi" w:cstheme="minorHAnsi"/>
                <w:color w:val="000000"/>
                <w:szCs w:val="22"/>
                <w:lang w:val="en-US"/>
              </w:rPr>
            </w:pPr>
          </w:p>
        </w:tc>
        <w:tc>
          <w:tcPr>
            <w:tcW w:w="2140" w:type="dxa"/>
            <w:tcBorders>
              <w:top w:val="nil"/>
              <w:left w:val="nil"/>
              <w:bottom w:val="nil"/>
              <w:right w:val="nil"/>
            </w:tcBorders>
            <w:noWrap/>
            <w:vAlign w:val="bottom"/>
            <w:hideMark/>
          </w:tcPr>
          <w:p w14:paraId="1B3881FD" w14:textId="77777777" w:rsidR="00ED2AA8" w:rsidRPr="005D758F" w:rsidRDefault="00ED2AA8" w:rsidP="00ED2AA8">
            <w:pPr>
              <w:spacing w:line="240" w:lineRule="auto"/>
              <w:jc w:val="left"/>
              <w:rPr>
                <w:rFonts w:asciiTheme="minorHAnsi" w:hAnsiTheme="minorHAnsi" w:cstheme="minorHAnsi"/>
                <w:sz w:val="20"/>
                <w:lang w:val="en-US"/>
              </w:rPr>
            </w:pPr>
          </w:p>
        </w:tc>
        <w:tc>
          <w:tcPr>
            <w:tcW w:w="960" w:type="dxa"/>
            <w:tcBorders>
              <w:top w:val="nil"/>
              <w:left w:val="nil"/>
              <w:bottom w:val="nil"/>
              <w:right w:val="nil"/>
            </w:tcBorders>
            <w:noWrap/>
            <w:vAlign w:val="bottom"/>
            <w:hideMark/>
          </w:tcPr>
          <w:p w14:paraId="61DF8B18" w14:textId="77777777" w:rsidR="00ED2AA8" w:rsidRPr="005D758F" w:rsidRDefault="00ED2AA8" w:rsidP="00ED2AA8">
            <w:pPr>
              <w:spacing w:line="240" w:lineRule="auto"/>
              <w:jc w:val="left"/>
              <w:rPr>
                <w:rFonts w:asciiTheme="minorHAnsi" w:hAnsiTheme="minorHAnsi" w:cstheme="minorHAnsi"/>
                <w:sz w:val="20"/>
                <w:lang w:val="en-US"/>
              </w:rPr>
            </w:pPr>
          </w:p>
        </w:tc>
        <w:tc>
          <w:tcPr>
            <w:tcW w:w="960" w:type="dxa"/>
            <w:tcBorders>
              <w:top w:val="nil"/>
              <w:left w:val="nil"/>
              <w:bottom w:val="nil"/>
              <w:right w:val="nil"/>
            </w:tcBorders>
            <w:noWrap/>
            <w:vAlign w:val="bottom"/>
            <w:hideMark/>
          </w:tcPr>
          <w:p w14:paraId="57E7FCCC" w14:textId="77777777" w:rsidR="00ED2AA8" w:rsidRPr="005D758F" w:rsidRDefault="00ED2AA8" w:rsidP="00ED2AA8">
            <w:pPr>
              <w:spacing w:line="240" w:lineRule="auto"/>
              <w:jc w:val="left"/>
              <w:rPr>
                <w:rFonts w:asciiTheme="minorHAnsi" w:hAnsiTheme="minorHAnsi" w:cstheme="minorHAnsi"/>
                <w:sz w:val="20"/>
                <w:lang w:val="en-US"/>
              </w:rPr>
            </w:pPr>
          </w:p>
        </w:tc>
        <w:tc>
          <w:tcPr>
            <w:tcW w:w="1720" w:type="dxa"/>
            <w:tcBorders>
              <w:top w:val="nil"/>
              <w:left w:val="nil"/>
              <w:bottom w:val="nil"/>
              <w:right w:val="nil"/>
            </w:tcBorders>
            <w:noWrap/>
            <w:vAlign w:val="bottom"/>
            <w:hideMark/>
          </w:tcPr>
          <w:p w14:paraId="79D9F938" w14:textId="77777777" w:rsidR="00ED2AA8" w:rsidRPr="005D758F" w:rsidRDefault="00ED2AA8" w:rsidP="00ED2AA8">
            <w:pPr>
              <w:spacing w:line="240" w:lineRule="auto"/>
              <w:jc w:val="left"/>
              <w:rPr>
                <w:rFonts w:asciiTheme="minorHAnsi" w:hAnsiTheme="minorHAnsi" w:cstheme="minorHAnsi"/>
                <w:sz w:val="20"/>
                <w:lang w:val="en-US"/>
              </w:rPr>
            </w:pPr>
          </w:p>
        </w:tc>
        <w:tc>
          <w:tcPr>
            <w:tcW w:w="1540" w:type="dxa"/>
            <w:tcBorders>
              <w:top w:val="nil"/>
              <w:left w:val="nil"/>
              <w:bottom w:val="nil"/>
              <w:right w:val="nil"/>
            </w:tcBorders>
            <w:noWrap/>
            <w:vAlign w:val="bottom"/>
            <w:hideMark/>
          </w:tcPr>
          <w:p w14:paraId="3A3AD4C0" w14:textId="77777777" w:rsidR="00ED2AA8" w:rsidRPr="005D758F" w:rsidRDefault="00ED2AA8" w:rsidP="00ED2AA8">
            <w:pPr>
              <w:spacing w:line="240" w:lineRule="auto"/>
              <w:jc w:val="left"/>
              <w:rPr>
                <w:rFonts w:asciiTheme="minorHAnsi" w:hAnsiTheme="minorHAnsi" w:cstheme="minorHAnsi"/>
                <w:sz w:val="20"/>
                <w:lang w:val="en-US"/>
              </w:rPr>
            </w:pPr>
          </w:p>
        </w:tc>
        <w:tc>
          <w:tcPr>
            <w:tcW w:w="400" w:type="dxa"/>
            <w:tcBorders>
              <w:top w:val="nil"/>
              <w:left w:val="nil"/>
              <w:bottom w:val="nil"/>
              <w:right w:val="single" w:sz="8" w:space="0" w:color="auto"/>
            </w:tcBorders>
            <w:noWrap/>
            <w:vAlign w:val="bottom"/>
            <w:hideMark/>
          </w:tcPr>
          <w:p w14:paraId="7E00A9E1" w14:textId="77777777" w:rsidR="00ED2AA8" w:rsidRPr="005D758F" w:rsidRDefault="00ED2AA8" w:rsidP="00ED2AA8">
            <w:pPr>
              <w:spacing w:line="240" w:lineRule="auto"/>
              <w:jc w:val="left"/>
              <w:rPr>
                <w:rFonts w:asciiTheme="minorHAnsi" w:hAnsiTheme="minorHAnsi" w:cstheme="minorHAnsi"/>
                <w:color w:val="000000"/>
                <w:szCs w:val="22"/>
                <w:lang w:val="en-US"/>
              </w:rPr>
            </w:pPr>
            <w:r w:rsidRPr="005D758F">
              <w:rPr>
                <w:rFonts w:asciiTheme="minorHAnsi" w:hAnsiTheme="minorHAnsi" w:cstheme="minorHAnsi"/>
                <w:color w:val="000000"/>
                <w:szCs w:val="22"/>
                <w:lang w:val="en-US"/>
              </w:rPr>
              <w:t> </w:t>
            </w:r>
          </w:p>
        </w:tc>
      </w:tr>
      <w:tr w:rsidR="00ED2AA8" w:rsidRPr="005D758F" w14:paraId="0C8E25F6" w14:textId="77777777" w:rsidTr="00ED2AA8">
        <w:trPr>
          <w:trHeight w:val="300"/>
        </w:trPr>
        <w:tc>
          <w:tcPr>
            <w:tcW w:w="480" w:type="dxa"/>
            <w:tcBorders>
              <w:top w:val="nil"/>
              <w:left w:val="single" w:sz="8" w:space="0" w:color="auto"/>
              <w:bottom w:val="nil"/>
              <w:right w:val="nil"/>
            </w:tcBorders>
            <w:noWrap/>
            <w:vAlign w:val="bottom"/>
            <w:hideMark/>
          </w:tcPr>
          <w:p w14:paraId="6CDF3865" w14:textId="77777777" w:rsidR="00ED2AA8" w:rsidRPr="005D758F" w:rsidRDefault="00ED2AA8" w:rsidP="00ED2AA8">
            <w:pPr>
              <w:spacing w:line="240" w:lineRule="auto"/>
              <w:jc w:val="left"/>
              <w:rPr>
                <w:rFonts w:asciiTheme="minorHAnsi" w:hAnsiTheme="minorHAnsi" w:cstheme="minorHAnsi"/>
                <w:color w:val="000000"/>
                <w:szCs w:val="22"/>
                <w:lang w:val="en-US"/>
              </w:rPr>
            </w:pPr>
            <w:r w:rsidRPr="005D758F">
              <w:rPr>
                <w:rFonts w:asciiTheme="minorHAnsi" w:hAnsiTheme="minorHAnsi" w:cstheme="minorHAnsi"/>
                <w:color w:val="000000"/>
                <w:szCs w:val="22"/>
                <w:lang w:val="en-US"/>
              </w:rPr>
              <w:t> </w:t>
            </w:r>
          </w:p>
        </w:tc>
        <w:tc>
          <w:tcPr>
            <w:tcW w:w="1480" w:type="dxa"/>
            <w:tcBorders>
              <w:top w:val="nil"/>
              <w:left w:val="nil"/>
              <w:bottom w:val="nil"/>
              <w:right w:val="nil"/>
            </w:tcBorders>
            <w:noWrap/>
            <w:vAlign w:val="bottom"/>
            <w:hideMark/>
          </w:tcPr>
          <w:p w14:paraId="4A837666" w14:textId="77777777" w:rsidR="00ED2AA8" w:rsidRPr="005D758F" w:rsidRDefault="00ED2AA8" w:rsidP="00ED2AA8">
            <w:pPr>
              <w:spacing w:line="240" w:lineRule="auto"/>
              <w:jc w:val="left"/>
              <w:rPr>
                <w:rFonts w:asciiTheme="minorHAnsi" w:hAnsiTheme="minorHAnsi" w:cstheme="minorHAnsi"/>
                <w:color w:val="000000"/>
                <w:szCs w:val="22"/>
                <w:lang w:val="en-US"/>
              </w:rPr>
            </w:pPr>
          </w:p>
        </w:tc>
        <w:tc>
          <w:tcPr>
            <w:tcW w:w="2140" w:type="dxa"/>
            <w:tcBorders>
              <w:top w:val="nil"/>
              <w:left w:val="nil"/>
              <w:bottom w:val="nil"/>
              <w:right w:val="nil"/>
            </w:tcBorders>
            <w:noWrap/>
            <w:vAlign w:val="bottom"/>
            <w:hideMark/>
          </w:tcPr>
          <w:p w14:paraId="3061FCB3" w14:textId="77777777" w:rsidR="00ED2AA8" w:rsidRPr="005D758F" w:rsidRDefault="00ED2AA8" w:rsidP="00ED2AA8">
            <w:pPr>
              <w:spacing w:line="240" w:lineRule="auto"/>
              <w:jc w:val="left"/>
              <w:rPr>
                <w:rFonts w:asciiTheme="minorHAnsi" w:hAnsiTheme="minorHAnsi" w:cstheme="minorHAnsi"/>
                <w:sz w:val="20"/>
                <w:lang w:val="en-US"/>
              </w:rPr>
            </w:pPr>
          </w:p>
        </w:tc>
        <w:tc>
          <w:tcPr>
            <w:tcW w:w="960" w:type="dxa"/>
            <w:tcBorders>
              <w:top w:val="nil"/>
              <w:left w:val="nil"/>
              <w:bottom w:val="nil"/>
              <w:right w:val="nil"/>
            </w:tcBorders>
            <w:noWrap/>
            <w:vAlign w:val="bottom"/>
            <w:hideMark/>
          </w:tcPr>
          <w:p w14:paraId="3A282A1B" w14:textId="77777777" w:rsidR="00ED2AA8" w:rsidRPr="005D758F" w:rsidRDefault="00ED2AA8" w:rsidP="00ED2AA8">
            <w:pPr>
              <w:spacing w:line="240" w:lineRule="auto"/>
              <w:jc w:val="left"/>
              <w:rPr>
                <w:rFonts w:asciiTheme="minorHAnsi" w:hAnsiTheme="minorHAnsi" w:cstheme="minorHAnsi"/>
                <w:sz w:val="20"/>
                <w:lang w:val="en-US"/>
              </w:rPr>
            </w:pPr>
          </w:p>
        </w:tc>
        <w:tc>
          <w:tcPr>
            <w:tcW w:w="960" w:type="dxa"/>
            <w:tcBorders>
              <w:top w:val="nil"/>
              <w:left w:val="nil"/>
              <w:bottom w:val="nil"/>
              <w:right w:val="nil"/>
            </w:tcBorders>
            <w:noWrap/>
            <w:vAlign w:val="bottom"/>
            <w:hideMark/>
          </w:tcPr>
          <w:p w14:paraId="31E427CC" w14:textId="77777777" w:rsidR="00ED2AA8" w:rsidRPr="005D758F" w:rsidRDefault="00ED2AA8" w:rsidP="00ED2AA8">
            <w:pPr>
              <w:spacing w:line="240" w:lineRule="auto"/>
              <w:jc w:val="left"/>
              <w:rPr>
                <w:rFonts w:asciiTheme="minorHAnsi" w:hAnsiTheme="minorHAnsi" w:cstheme="minorHAnsi"/>
                <w:sz w:val="20"/>
                <w:lang w:val="en-US"/>
              </w:rPr>
            </w:pPr>
          </w:p>
        </w:tc>
        <w:tc>
          <w:tcPr>
            <w:tcW w:w="1720" w:type="dxa"/>
            <w:tcBorders>
              <w:top w:val="nil"/>
              <w:left w:val="nil"/>
              <w:bottom w:val="nil"/>
              <w:right w:val="nil"/>
            </w:tcBorders>
            <w:noWrap/>
            <w:vAlign w:val="bottom"/>
            <w:hideMark/>
          </w:tcPr>
          <w:p w14:paraId="18D79CB8" w14:textId="77777777" w:rsidR="00ED2AA8" w:rsidRPr="005D758F" w:rsidRDefault="00ED2AA8" w:rsidP="00ED2AA8">
            <w:pPr>
              <w:spacing w:line="240" w:lineRule="auto"/>
              <w:jc w:val="left"/>
              <w:rPr>
                <w:rFonts w:asciiTheme="minorHAnsi" w:hAnsiTheme="minorHAnsi" w:cstheme="minorHAnsi"/>
                <w:sz w:val="20"/>
                <w:lang w:val="en-US"/>
              </w:rPr>
            </w:pPr>
          </w:p>
        </w:tc>
        <w:tc>
          <w:tcPr>
            <w:tcW w:w="1540" w:type="dxa"/>
            <w:tcBorders>
              <w:top w:val="nil"/>
              <w:left w:val="nil"/>
              <w:bottom w:val="nil"/>
              <w:right w:val="nil"/>
            </w:tcBorders>
            <w:noWrap/>
            <w:vAlign w:val="bottom"/>
            <w:hideMark/>
          </w:tcPr>
          <w:p w14:paraId="22A40FFE" w14:textId="77777777" w:rsidR="00ED2AA8" w:rsidRPr="005D758F" w:rsidRDefault="00ED2AA8" w:rsidP="00ED2AA8">
            <w:pPr>
              <w:spacing w:line="240" w:lineRule="auto"/>
              <w:jc w:val="left"/>
              <w:rPr>
                <w:rFonts w:asciiTheme="minorHAnsi" w:hAnsiTheme="minorHAnsi" w:cstheme="minorHAnsi"/>
                <w:sz w:val="20"/>
                <w:lang w:val="en-US"/>
              </w:rPr>
            </w:pPr>
          </w:p>
        </w:tc>
        <w:tc>
          <w:tcPr>
            <w:tcW w:w="400" w:type="dxa"/>
            <w:tcBorders>
              <w:top w:val="nil"/>
              <w:left w:val="nil"/>
              <w:bottom w:val="nil"/>
              <w:right w:val="single" w:sz="8" w:space="0" w:color="auto"/>
            </w:tcBorders>
            <w:noWrap/>
            <w:vAlign w:val="bottom"/>
            <w:hideMark/>
          </w:tcPr>
          <w:p w14:paraId="0B065240" w14:textId="77777777" w:rsidR="00ED2AA8" w:rsidRPr="005D758F" w:rsidRDefault="00ED2AA8" w:rsidP="00ED2AA8">
            <w:pPr>
              <w:spacing w:line="240" w:lineRule="auto"/>
              <w:jc w:val="left"/>
              <w:rPr>
                <w:rFonts w:asciiTheme="minorHAnsi" w:hAnsiTheme="minorHAnsi" w:cstheme="minorHAnsi"/>
                <w:color w:val="000000"/>
                <w:szCs w:val="22"/>
                <w:lang w:val="en-US"/>
              </w:rPr>
            </w:pPr>
            <w:r w:rsidRPr="005D758F">
              <w:rPr>
                <w:rFonts w:asciiTheme="minorHAnsi" w:hAnsiTheme="minorHAnsi" w:cstheme="minorHAnsi"/>
                <w:color w:val="000000"/>
                <w:szCs w:val="22"/>
                <w:lang w:val="en-US"/>
              </w:rPr>
              <w:t> </w:t>
            </w:r>
          </w:p>
        </w:tc>
      </w:tr>
      <w:tr w:rsidR="00ED2AA8" w:rsidRPr="005D758F" w14:paraId="3CC498D7" w14:textId="77777777" w:rsidTr="00ED2AA8">
        <w:trPr>
          <w:trHeight w:val="300"/>
        </w:trPr>
        <w:tc>
          <w:tcPr>
            <w:tcW w:w="480" w:type="dxa"/>
            <w:tcBorders>
              <w:top w:val="nil"/>
              <w:left w:val="single" w:sz="8" w:space="0" w:color="auto"/>
              <w:bottom w:val="nil"/>
              <w:right w:val="nil"/>
            </w:tcBorders>
            <w:noWrap/>
            <w:vAlign w:val="bottom"/>
            <w:hideMark/>
          </w:tcPr>
          <w:p w14:paraId="4453177F" w14:textId="77777777" w:rsidR="00ED2AA8" w:rsidRPr="005D758F" w:rsidRDefault="00ED2AA8" w:rsidP="00ED2AA8">
            <w:pPr>
              <w:spacing w:line="240" w:lineRule="auto"/>
              <w:jc w:val="left"/>
              <w:rPr>
                <w:rFonts w:asciiTheme="minorHAnsi" w:hAnsiTheme="minorHAnsi" w:cstheme="minorHAnsi"/>
                <w:color w:val="000000"/>
                <w:szCs w:val="22"/>
                <w:lang w:val="en-US"/>
              </w:rPr>
            </w:pPr>
            <w:r w:rsidRPr="005D758F">
              <w:rPr>
                <w:rFonts w:asciiTheme="minorHAnsi" w:hAnsiTheme="minorHAnsi" w:cstheme="minorHAnsi"/>
                <w:color w:val="000000"/>
                <w:szCs w:val="22"/>
                <w:lang w:val="en-US"/>
              </w:rPr>
              <w:t> </w:t>
            </w:r>
          </w:p>
        </w:tc>
        <w:tc>
          <w:tcPr>
            <w:tcW w:w="1480" w:type="dxa"/>
            <w:tcBorders>
              <w:top w:val="single" w:sz="4" w:space="0" w:color="auto"/>
              <w:left w:val="single" w:sz="4" w:space="0" w:color="auto"/>
              <w:bottom w:val="single" w:sz="4" w:space="0" w:color="auto"/>
              <w:right w:val="single" w:sz="4" w:space="0" w:color="auto"/>
            </w:tcBorders>
            <w:noWrap/>
            <w:vAlign w:val="bottom"/>
            <w:hideMark/>
          </w:tcPr>
          <w:p w14:paraId="42B947C4" w14:textId="77777777" w:rsidR="00ED2AA8" w:rsidRPr="005D758F" w:rsidRDefault="00ED2AA8" w:rsidP="00ED2AA8">
            <w:pPr>
              <w:spacing w:line="240" w:lineRule="auto"/>
              <w:jc w:val="left"/>
              <w:rPr>
                <w:rFonts w:asciiTheme="minorHAnsi" w:hAnsiTheme="minorHAnsi" w:cstheme="minorHAnsi"/>
                <w:b/>
                <w:bCs/>
                <w:color w:val="000000"/>
                <w:szCs w:val="22"/>
                <w:lang w:val="en-US"/>
              </w:rPr>
            </w:pPr>
            <w:r w:rsidRPr="005D758F">
              <w:rPr>
                <w:rFonts w:asciiTheme="minorHAnsi" w:hAnsiTheme="minorHAnsi" w:cstheme="minorHAnsi"/>
                <w:b/>
                <w:bCs/>
                <w:color w:val="000000"/>
                <w:szCs w:val="22"/>
                <w:lang w:val="en-US"/>
              </w:rPr>
              <w:t>Gas Day</w:t>
            </w:r>
          </w:p>
        </w:tc>
        <w:tc>
          <w:tcPr>
            <w:tcW w:w="2140" w:type="dxa"/>
            <w:tcBorders>
              <w:top w:val="single" w:sz="4" w:space="0" w:color="auto"/>
              <w:left w:val="nil"/>
              <w:bottom w:val="single" w:sz="4" w:space="0" w:color="auto"/>
              <w:right w:val="single" w:sz="4" w:space="0" w:color="auto"/>
            </w:tcBorders>
            <w:noWrap/>
            <w:vAlign w:val="bottom"/>
            <w:hideMark/>
          </w:tcPr>
          <w:p w14:paraId="590301DE" w14:textId="77777777" w:rsidR="00ED2AA8" w:rsidRPr="005D758F" w:rsidRDefault="00ED2AA8" w:rsidP="00ED2AA8">
            <w:pPr>
              <w:spacing w:line="240" w:lineRule="auto"/>
              <w:jc w:val="left"/>
              <w:rPr>
                <w:rFonts w:asciiTheme="minorHAnsi" w:hAnsiTheme="minorHAnsi" w:cstheme="minorHAnsi"/>
                <w:color w:val="000000"/>
                <w:szCs w:val="22"/>
                <w:lang w:val="en-US"/>
              </w:rPr>
            </w:pPr>
            <w:r w:rsidRPr="005D758F">
              <w:rPr>
                <w:rFonts w:asciiTheme="minorHAnsi" w:hAnsiTheme="minorHAnsi" w:cstheme="minorHAnsi"/>
                <w:color w:val="000000"/>
                <w:szCs w:val="22"/>
                <w:lang w:val="en-US"/>
              </w:rPr>
              <w:t> </w:t>
            </w:r>
          </w:p>
        </w:tc>
        <w:tc>
          <w:tcPr>
            <w:tcW w:w="960" w:type="dxa"/>
            <w:tcBorders>
              <w:top w:val="nil"/>
              <w:left w:val="nil"/>
              <w:bottom w:val="nil"/>
              <w:right w:val="nil"/>
            </w:tcBorders>
            <w:noWrap/>
            <w:vAlign w:val="bottom"/>
            <w:hideMark/>
          </w:tcPr>
          <w:p w14:paraId="636B8F6B" w14:textId="77777777" w:rsidR="00ED2AA8" w:rsidRPr="005D758F" w:rsidRDefault="00ED2AA8" w:rsidP="00ED2AA8">
            <w:pPr>
              <w:spacing w:line="240" w:lineRule="auto"/>
              <w:jc w:val="left"/>
              <w:rPr>
                <w:rFonts w:asciiTheme="minorHAnsi" w:hAnsiTheme="minorHAnsi" w:cstheme="minorHAnsi"/>
                <w:color w:val="000000"/>
                <w:szCs w:val="22"/>
                <w:lang w:val="en-US"/>
              </w:rPr>
            </w:pPr>
          </w:p>
        </w:tc>
        <w:tc>
          <w:tcPr>
            <w:tcW w:w="960" w:type="dxa"/>
            <w:tcBorders>
              <w:top w:val="nil"/>
              <w:left w:val="nil"/>
              <w:bottom w:val="nil"/>
              <w:right w:val="nil"/>
            </w:tcBorders>
            <w:noWrap/>
            <w:vAlign w:val="bottom"/>
            <w:hideMark/>
          </w:tcPr>
          <w:p w14:paraId="3069D9AF" w14:textId="77777777" w:rsidR="00ED2AA8" w:rsidRPr="005D758F" w:rsidRDefault="00ED2AA8" w:rsidP="00ED2AA8">
            <w:pPr>
              <w:spacing w:line="240" w:lineRule="auto"/>
              <w:jc w:val="left"/>
              <w:rPr>
                <w:rFonts w:asciiTheme="minorHAnsi" w:hAnsiTheme="minorHAnsi" w:cstheme="minorHAnsi"/>
                <w:sz w:val="20"/>
                <w:lang w:val="en-US"/>
              </w:rPr>
            </w:pPr>
          </w:p>
        </w:tc>
        <w:tc>
          <w:tcPr>
            <w:tcW w:w="1720" w:type="dxa"/>
            <w:tcBorders>
              <w:top w:val="nil"/>
              <w:left w:val="nil"/>
              <w:bottom w:val="nil"/>
              <w:right w:val="nil"/>
            </w:tcBorders>
            <w:noWrap/>
            <w:vAlign w:val="bottom"/>
            <w:hideMark/>
          </w:tcPr>
          <w:p w14:paraId="67D0D1EF" w14:textId="77777777" w:rsidR="00ED2AA8" w:rsidRPr="005D758F" w:rsidRDefault="00ED2AA8" w:rsidP="00ED2AA8">
            <w:pPr>
              <w:spacing w:line="240" w:lineRule="auto"/>
              <w:jc w:val="left"/>
              <w:rPr>
                <w:rFonts w:asciiTheme="minorHAnsi" w:hAnsiTheme="minorHAnsi" w:cstheme="minorHAnsi"/>
                <w:sz w:val="20"/>
                <w:lang w:val="en-US"/>
              </w:rPr>
            </w:pPr>
          </w:p>
        </w:tc>
        <w:tc>
          <w:tcPr>
            <w:tcW w:w="1540" w:type="dxa"/>
            <w:tcBorders>
              <w:top w:val="nil"/>
              <w:left w:val="nil"/>
              <w:bottom w:val="nil"/>
              <w:right w:val="nil"/>
            </w:tcBorders>
            <w:noWrap/>
            <w:vAlign w:val="bottom"/>
            <w:hideMark/>
          </w:tcPr>
          <w:p w14:paraId="5112A2FA" w14:textId="77777777" w:rsidR="00ED2AA8" w:rsidRPr="005D758F" w:rsidRDefault="00ED2AA8" w:rsidP="00ED2AA8">
            <w:pPr>
              <w:spacing w:line="240" w:lineRule="auto"/>
              <w:jc w:val="left"/>
              <w:rPr>
                <w:rFonts w:asciiTheme="minorHAnsi" w:hAnsiTheme="minorHAnsi" w:cstheme="minorHAnsi"/>
                <w:sz w:val="20"/>
                <w:lang w:val="en-US"/>
              </w:rPr>
            </w:pPr>
          </w:p>
        </w:tc>
        <w:tc>
          <w:tcPr>
            <w:tcW w:w="400" w:type="dxa"/>
            <w:tcBorders>
              <w:top w:val="nil"/>
              <w:left w:val="nil"/>
              <w:bottom w:val="nil"/>
              <w:right w:val="single" w:sz="8" w:space="0" w:color="auto"/>
            </w:tcBorders>
            <w:noWrap/>
            <w:vAlign w:val="bottom"/>
            <w:hideMark/>
          </w:tcPr>
          <w:p w14:paraId="530332E7" w14:textId="77777777" w:rsidR="00ED2AA8" w:rsidRPr="005D758F" w:rsidRDefault="00ED2AA8" w:rsidP="00ED2AA8">
            <w:pPr>
              <w:spacing w:line="240" w:lineRule="auto"/>
              <w:jc w:val="left"/>
              <w:rPr>
                <w:rFonts w:asciiTheme="minorHAnsi" w:hAnsiTheme="minorHAnsi" w:cstheme="minorHAnsi"/>
                <w:color w:val="000000"/>
                <w:szCs w:val="22"/>
                <w:lang w:val="en-US"/>
              </w:rPr>
            </w:pPr>
            <w:r w:rsidRPr="005D758F">
              <w:rPr>
                <w:rFonts w:asciiTheme="minorHAnsi" w:hAnsiTheme="minorHAnsi" w:cstheme="minorHAnsi"/>
                <w:color w:val="000000"/>
                <w:szCs w:val="22"/>
                <w:lang w:val="en-US"/>
              </w:rPr>
              <w:t> </w:t>
            </w:r>
          </w:p>
        </w:tc>
      </w:tr>
      <w:tr w:rsidR="00ED2AA8" w:rsidRPr="005D758F" w14:paraId="2E3CB6BD" w14:textId="77777777" w:rsidTr="00ED2AA8">
        <w:trPr>
          <w:trHeight w:val="300"/>
        </w:trPr>
        <w:tc>
          <w:tcPr>
            <w:tcW w:w="480" w:type="dxa"/>
            <w:tcBorders>
              <w:top w:val="nil"/>
              <w:left w:val="single" w:sz="8" w:space="0" w:color="auto"/>
              <w:bottom w:val="nil"/>
              <w:right w:val="nil"/>
            </w:tcBorders>
            <w:noWrap/>
            <w:vAlign w:val="bottom"/>
            <w:hideMark/>
          </w:tcPr>
          <w:p w14:paraId="5D285089" w14:textId="77777777" w:rsidR="00ED2AA8" w:rsidRPr="005D758F" w:rsidRDefault="00ED2AA8" w:rsidP="00ED2AA8">
            <w:pPr>
              <w:spacing w:line="240" w:lineRule="auto"/>
              <w:jc w:val="left"/>
              <w:rPr>
                <w:rFonts w:asciiTheme="minorHAnsi" w:hAnsiTheme="minorHAnsi" w:cstheme="minorHAnsi"/>
                <w:color w:val="000000"/>
                <w:szCs w:val="22"/>
                <w:lang w:val="en-US"/>
              </w:rPr>
            </w:pPr>
            <w:r w:rsidRPr="005D758F">
              <w:rPr>
                <w:rFonts w:asciiTheme="minorHAnsi" w:hAnsiTheme="minorHAnsi" w:cstheme="minorHAnsi"/>
                <w:color w:val="000000"/>
                <w:szCs w:val="22"/>
                <w:lang w:val="en-US"/>
              </w:rPr>
              <w:t> </w:t>
            </w:r>
          </w:p>
        </w:tc>
        <w:tc>
          <w:tcPr>
            <w:tcW w:w="1480" w:type="dxa"/>
            <w:tcBorders>
              <w:top w:val="nil"/>
              <w:left w:val="single" w:sz="4" w:space="0" w:color="auto"/>
              <w:bottom w:val="single" w:sz="4" w:space="0" w:color="auto"/>
              <w:right w:val="single" w:sz="4" w:space="0" w:color="auto"/>
            </w:tcBorders>
            <w:noWrap/>
            <w:vAlign w:val="bottom"/>
            <w:hideMark/>
          </w:tcPr>
          <w:p w14:paraId="6EA68F34" w14:textId="77777777" w:rsidR="00ED2AA8" w:rsidRPr="005D758F" w:rsidRDefault="00ED2AA8" w:rsidP="00ED2AA8">
            <w:pPr>
              <w:spacing w:line="240" w:lineRule="auto"/>
              <w:jc w:val="left"/>
              <w:rPr>
                <w:rFonts w:asciiTheme="minorHAnsi" w:hAnsiTheme="minorHAnsi" w:cstheme="minorHAnsi"/>
                <w:b/>
                <w:bCs/>
                <w:color w:val="000000"/>
                <w:szCs w:val="22"/>
                <w:lang w:val="en-US"/>
              </w:rPr>
            </w:pPr>
            <w:r w:rsidRPr="005D758F">
              <w:rPr>
                <w:rFonts w:asciiTheme="minorHAnsi" w:hAnsiTheme="minorHAnsi" w:cstheme="minorHAnsi"/>
                <w:b/>
                <w:bCs/>
                <w:color w:val="000000"/>
                <w:szCs w:val="22"/>
                <w:lang w:val="en-US"/>
              </w:rPr>
              <w:t>DFN No.</w:t>
            </w:r>
          </w:p>
        </w:tc>
        <w:tc>
          <w:tcPr>
            <w:tcW w:w="2140" w:type="dxa"/>
            <w:tcBorders>
              <w:top w:val="nil"/>
              <w:left w:val="nil"/>
              <w:bottom w:val="single" w:sz="4" w:space="0" w:color="auto"/>
              <w:right w:val="single" w:sz="4" w:space="0" w:color="auto"/>
            </w:tcBorders>
            <w:noWrap/>
            <w:vAlign w:val="bottom"/>
            <w:hideMark/>
          </w:tcPr>
          <w:p w14:paraId="06D0AC44" w14:textId="77777777" w:rsidR="00ED2AA8" w:rsidRPr="005D758F" w:rsidRDefault="00ED2AA8" w:rsidP="00ED2AA8">
            <w:pPr>
              <w:spacing w:line="240" w:lineRule="auto"/>
              <w:jc w:val="left"/>
              <w:rPr>
                <w:rFonts w:asciiTheme="minorHAnsi" w:hAnsiTheme="minorHAnsi" w:cstheme="minorHAnsi"/>
                <w:color w:val="000000"/>
                <w:szCs w:val="22"/>
                <w:lang w:val="en-US"/>
              </w:rPr>
            </w:pPr>
            <w:r w:rsidRPr="005D758F">
              <w:rPr>
                <w:rFonts w:asciiTheme="minorHAnsi" w:hAnsiTheme="minorHAnsi" w:cstheme="minorHAnsi"/>
                <w:color w:val="000000"/>
                <w:szCs w:val="22"/>
                <w:lang w:val="en-US"/>
              </w:rPr>
              <w:t> </w:t>
            </w:r>
          </w:p>
        </w:tc>
        <w:tc>
          <w:tcPr>
            <w:tcW w:w="960" w:type="dxa"/>
            <w:tcBorders>
              <w:top w:val="nil"/>
              <w:left w:val="nil"/>
              <w:bottom w:val="nil"/>
              <w:right w:val="nil"/>
            </w:tcBorders>
            <w:noWrap/>
            <w:vAlign w:val="bottom"/>
            <w:hideMark/>
          </w:tcPr>
          <w:p w14:paraId="0E6D4F40" w14:textId="77777777" w:rsidR="00ED2AA8" w:rsidRPr="005D758F" w:rsidRDefault="00ED2AA8" w:rsidP="00ED2AA8">
            <w:pPr>
              <w:spacing w:line="240" w:lineRule="auto"/>
              <w:jc w:val="left"/>
              <w:rPr>
                <w:rFonts w:asciiTheme="minorHAnsi" w:hAnsiTheme="minorHAnsi" w:cstheme="minorHAnsi"/>
                <w:color w:val="000000"/>
                <w:szCs w:val="22"/>
                <w:lang w:val="en-US"/>
              </w:rPr>
            </w:pPr>
          </w:p>
        </w:tc>
        <w:tc>
          <w:tcPr>
            <w:tcW w:w="960" w:type="dxa"/>
            <w:tcBorders>
              <w:top w:val="nil"/>
              <w:left w:val="nil"/>
              <w:bottom w:val="nil"/>
              <w:right w:val="nil"/>
            </w:tcBorders>
            <w:noWrap/>
            <w:vAlign w:val="bottom"/>
            <w:hideMark/>
          </w:tcPr>
          <w:p w14:paraId="1285F39D" w14:textId="77777777" w:rsidR="00ED2AA8" w:rsidRPr="005D758F" w:rsidRDefault="00ED2AA8" w:rsidP="00ED2AA8">
            <w:pPr>
              <w:spacing w:line="240" w:lineRule="auto"/>
              <w:jc w:val="left"/>
              <w:rPr>
                <w:rFonts w:asciiTheme="minorHAnsi" w:hAnsiTheme="minorHAnsi" w:cstheme="minorHAnsi"/>
                <w:sz w:val="20"/>
                <w:lang w:val="en-US"/>
              </w:rPr>
            </w:pPr>
          </w:p>
        </w:tc>
        <w:tc>
          <w:tcPr>
            <w:tcW w:w="1720" w:type="dxa"/>
            <w:tcBorders>
              <w:top w:val="nil"/>
              <w:left w:val="nil"/>
              <w:bottom w:val="nil"/>
              <w:right w:val="nil"/>
            </w:tcBorders>
            <w:noWrap/>
            <w:vAlign w:val="bottom"/>
            <w:hideMark/>
          </w:tcPr>
          <w:p w14:paraId="37DF8BB4" w14:textId="77777777" w:rsidR="00ED2AA8" w:rsidRPr="005D758F" w:rsidRDefault="00ED2AA8" w:rsidP="00ED2AA8">
            <w:pPr>
              <w:spacing w:line="240" w:lineRule="auto"/>
              <w:jc w:val="left"/>
              <w:rPr>
                <w:rFonts w:asciiTheme="minorHAnsi" w:hAnsiTheme="minorHAnsi" w:cstheme="minorHAnsi"/>
                <w:sz w:val="20"/>
                <w:lang w:val="en-US"/>
              </w:rPr>
            </w:pPr>
          </w:p>
        </w:tc>
        <w:tc>
          <w:tcPr>
            <w:tcW w:w="1540" w:type="dxa"/>
            <w:tcBorders>
              <w:top w:val="nil"/>
              <w:left w:val="nil"/>
              <w:bottom w:val="nil"/>
              <w:right w:val="nil"/>
            </w:tcBorders>
            <w:noWrap/>
            <w:vAlign w:val="bottom"/>
            <w:hideMark/>
          </w:tcPr>
          <w:p w14:paraId="15FF3EAD" w14:textId="77777777" w:rsidR="00ED2AA8" w:rsidRPr="005D758F" w:rsidRDefault="00ED2AA8" w:rsidP="00ED2AA8">
            <w:pPr>
              <w:spacing w:line="240" w:lineRule="auto"/>
              <w:jc w:val="left"/>
              <w:rPr>
                <w:rFonts w:asciiTheme="minorHAnsi" w:hAnsiTheme="minorHAnsi" w:cstheme="minorHAnsi"/>
                <w:sz w:val="20"/>
                <w:lang w:val="en-US"/>
              </w:rPr>
            </w:pPr>
          </w:p>
        </w:tc>
        <w:tc>
          <w:tcPr>
            <w:tcW w:w="400" w:type="dxa"/>
            <w:tcBorders>
              <w:top w:val="nil"/>
              <w:left w:val="nil"/>
              <w:bottom w:val="nil"/>
              <w:right w:val="single" w:sz="8" w:space="0" w:color="auto"/>
            </w:tcBorders>
            <w:noWrap/>
            <w:vAlign w:val="bottom"/>
            <w:hideMark/>
          </w:tcPr>
          <w:p w14:paraId="7C1434DB" w14:textId="77777777" w:rsidR="00ED2AA8" w:rsidRPr="005D758F" w:rsidRDefault="00ED2AA8" w:rsidP="00ED2AA8">
            <w:pPr>
              <w:spacing w:line="240" w:lineRule="auto"/>
              <w:jc w:val="left"/>
              <w:rPr>
                <w:rFonts w:asciiTheme="minorHAnsi" w:hAnsiTheme="minorHAnsi" w:cstheme="minorHAnsi"/>
                <w:color w:val="000000"/>
                <w:szCs w:val="22"/>
                <w:lang w:val="en-US"/>
              </w:rPr>
            </w:pPr>
            <w:r w:rsidRPr="005D758F">
              <w:rPr>
                <w:rFonts w:asciiTheme="minorHAnsi" w:hAnsiTheme="minorHAnsi" w:cstheme="minorHAnsi"/>
                <w:color w:val="000000"/>
                <w:szCs w:val="22"/>
                <w:lang w:val="en-US"/>
              </w:rPr>
              <w:t> </w:t>
            </w:r>
          </w:p>
        </w:tc>
      </w:tr>
      <w:tr w:rsidR="00ED2AA8" w:rsidRPr="005D758F" w14:paraId="6325EBDE" w14:textId="77777777" w:rsidTr="00ED2AA8">
        <w:trPr>
          <w:trHeight w:val="300"/>
        </w:trPr>
        <w:tc>
          <w:tcPr>
            <w:tcW w:w="480" w:type="dxa"/>
            <w:tcBorders>
              <w:top w:val="nil"/>
              <w:left w:val="single" w:sz="8" w:space="0" w:color="auto"/>
              <w:bottom w:val="nil"/>
              <w:right w:val="nil"/>
            </w:tcBorders>
            <w:noWrap/>
            <w:vAlign w:val="bottom"/>
            <w:hideMark/>
          </w:tcPr>
          <w:p w14:paraId="6A3B29D4" w14:textId="77777777" w:rsidR="00ED2AA8" w:rsidRPr="005D758F" w:rsidRDefault="00ED2AA8" w:rsidP="00ED2AA8">
            <w:pPr>
              <w:spacing w:line="240" w:lineRule="auto"/>
              <w:jc w:val="left"/>
              <w:rPr>
                <w:rFonts w:asciiTheme="minorHAnsi" w:hAnsiTheme="minorHAnsi" w:cstheme="minorHAnsi"/>
                <w:color w:val="000000"/>
                <w:szCs w:val="22"/>
                <w:lang w:val="en-US"/>
              </w:rPr>
            </w:pPr>
            <w:r w:rsidRPr="005D758F">
              <w:rPr>
                <w:rFonts w:asciiTheme="minorHAnsi" w:hAnsiTheme="minorHAnsi" w:cstheme="minorHAnsi"/>
                <w:color w:val="000000"/>
                <w:szCs w:val="22"/>
                <w:lang w:val="en-US"/>
              </w:rPr>
              <w:t> </w:t>
            </w:r>
          </w:p>
        </w:tc>
        <w:tc>
          <w:tcPr>
            <w:tcW w:w="1480" w:type="dxa"/>
            <w:tcBorders>
              <w:top w:val="nil"/>
              <w:left w:val="nil"/>
              <w:bottom w:val="nil"/>
              <w:right w:val="nil"/>
            </w:tcBorders>
            <w:noWrap/>
            <w:vAlign w:val="bottom"/>
            <w:hideMark/>
          </w:tcPr>
          <w:p w14:paraId="7AC09A8E" w14:textId="77777777" w:rsidR="00ED2AA8" w:rsidRPr="005D758F" w:rsidRDefault="00ED2AA8" w:rsidP="00ED2AA8">
            <w:pPr>
              <w:spacing w:line="240" w:lineRule="auto"/>
              <w:jc w:val="left"/>
              <w:rPr>
                <w:rFonts w:asciiTheme="minorHAnsi" w:hAnsiTheme="minorHAnsi" w:cstheme="minorHAnsi"/>
                <w:color w:val="000000"/>
                <w:szCs w:val="22"/>
                <w:lang w:val="en-US"/>
              </w:rPr>
            </w:pPr>
          </w:p>
        </w:tc>
        <w:tc>
          <w:tcPr>
            <w:tcW w:w="2140" w:type="dxa"/>
            <w:tcBorders>
              <w:top w:val="nil"/>
              <w:left w:val="nil"/>
              <w:bottom w:val="nil"/>
              <w:right w:val="nil"/>
            </w:tcBorders>
            <w:noWrap/>
            <w:vAlign w:val="bottom"/>
            <w:hideMark/>
          </w:tcPr>
          <w:p w14:paraId="49F6330B" w14:textId="77777777" w:rsidR="00ED2AA8" w:rsidRPr="005D758F" w:rsidRDefault="00ED2AA8" w:rsidP="00ED2AA8">
            <w:pPr>
              <w:spacing w:line="240" w:lineRule="auto"/>
              <w:jc w:val="left"/>
              <w:rPr>
                <w:rFonts w:asciiTheme="minorHAnsi" w:hAnsiTheme="minorHAnsi" w:cstheme="minorHAnsi"/>
                <w:sz w:val="20"/>
                <w:lang w:val="en-US"/>
              </w:rPr>
            </w:pPr>
          </w:p>
        </w:tc>
        <w:tc>
          <w:tcPr>
            <w:tcW w:w="960" w:type="dxa"/>
            <w:tcBorders>
              <w:top w:val="nil"/>
              <w:left w:val="nil"/>
              <w:bottom w:val="nil"/>
              <w:right w:val="nil"/>
            </w:tcBorders>
            <w:noWrap/>
            <w:vAlign w:val="bottom"/>
            <w:hideMark/>
          </w:tcPr>
          <w:p w14:paraId="051117C6" w14:textId="77777777" w:rsidR="00ED2AA8" w:rsidRPr="005D758F" w:rsidRDefault="00ED2AA8" w:rsidP="00ED2AA8">
            <w:pPr>
              <w:spacing w:line="240" w:lineRule="auto"/>
              <w:jc w:val="left"/>
              <w:rPr>
                <w:rFonts w:asciiTheme="minorHAnsi" w:hAnsiTheme="minorHAnsi" w:cstheme="minorHAnsi"/>
                <w:sz w:val="20"/>
                <w:lang w:val="en-US"/>
              </w:rPr>
            </w:pPr>
          </w:p>
        </w:tc>
        <w:tc>
          <w:tcPr>
            <w:tcW w:w="960" w:type="dxa"/>
            <w:tcBorders>
              <w:top w:val="nil"/>
              <w:left w:val="nil"/>
              <w:bottom w:val="nil"/>
              <w:right w:val="nil"/>
            </w:tcBorders>
            <w:noWrap/>
            <w:vAlign w:val="bottom"/>
            <w:hideMark/>
          </w:tcPr>
          <w:p w14:paraId="7BC9B42F" w14:textId="77777777" w:rsidR="00ED2AA8" w:rsidRPr="005D758F" w:rsidRDefault="00ED2AA8" w:rsidP="00ED2AA8">
            <w:pPr>
              <w:spacing w:line="240" w:lineRule="auto"/>
              <w:jc w:val="left"/>
              <w:rPr>
                <w:rFonts w:asciiTheme="minorHAnsi" w:hAnsiTheme="minorHAnsi" w:cstheme="minorHAnsi"/>
                <w:sz w:val="20"/>
                <w:lang w:val="en-US"/>
              </w:rPr>
            </w:pPr>
          </w:p>
        </w:tc>
        <w:tc>
          <w:tcPr>
            <w:tcW w:w="1720" w:type="dxa"/>
            <w:tcBorders>
              <w:top w:val="nil"/>
              <w:left w:val="nil"/>
              <w:bottom w:val="nil"/>
              <w:right w:val="nil"/>
            </w:tcBorders>
            <w:noWrap/>
            <w:vAlign w:val="bottom"/>
            <w:hideMark/>
          </w:tcPr>
          <w:p w14:paraId="04126431" w14:textId="77777777" w:rsidR="00ED2AA8" w:rsidRPr="005D758F" w:rsidRDefault="00ED2AA8" w:rsidP="00ED2AA8">
            <w:pPr>
              <w:spacing w:line="240" w:lineRule="auto"/>
              <w:jc w:val="left"/>
              <w:rPr>
                <w:rFonts w:asciiTheme="minorHAnsi" w:hAnsiTheme="minorHAnsi" w:cstheme="minorHAnsi"/>
                <w:sz w:val="20"/>
                <w:lang w:val="en-US"/>
              </w:rPr>
            </w:pPr>
          </w:p>
        </w:tc>
        <w:tc>
          <w:tcPr>
            <w:tcW w:w="1540" w:type="dxa"/>
            <w:tcBorders>
              <w:top w:val="nil"/>
              <w:left w:val="nil"/>
              <w:bottom w:val="nil"/>
              <w:right w:val="nil"/>
            </w:tcBorders>
            <w:noWrap/>
            <w:vAlign w:val="bottom"/>
            <w:hideMark/>
          </w:tcPr>
          <w:p w14:paraId="509A5BAE" w14:textId="77777777" w:rsidR="00ED2AA8" w:rsidRPr="005D758F" w:rsidRDefault="00ED2AA8" w:rsidP="00ED2AA8">
            <w:pPr>
              <w:spacing w:line="240" w:lineRule="auto"/>
              <w:jc w:val="left"/>
              <w:rPr>
                <w:rFonts w:asciiTheme="minorHAnsi" w:hAnsiTheme="minorHAnsi" w:cstheme="minorHAnsi"/>
                <w:sz w:val="20"/>
                <w:lang w:val="en-US"/>
              </w:rPr>
            </w:pPr>
          </w:p>
        </w:tc>
        <w:tc>
          <w:tcPr>
            <w:tcW w:w="400" w:type="dxa"/>
            <w:tcBorders>
              <w:top w:val="nil"/>
              <w:left w:val="nil"/>
              <w:bottom w:val="nil"/>
              <w:right w:val="single" w:sz="8" w:space="0" w:color="auto"/>
            </w:tcBorders>
            <w:noWrap/>
            <w:vAlign w:val="bottom"/>
            <w:hideMark/>
          </w:tcPr>
          <w:p w14:paraId="4CBBFEAC" w14:textId="77777777" w:rsidR="00ED2AA8" w:rsidRPr="005D758F" w:rsidRDefault="00ED2AA8" w:rsidP="00ED2AA8">
            <w:pPr>
              <w:spacing w:line="240" w:lineRule="auto"/>
              <w:jc w:val="left"/>
              <w:rPr>
                <w:rFonts w:asciiTheme="minorHAnsi" w:hAnsiTheme="minorHAnsi" w:cstheme="minorHAnsi"/>
                <w:color w:val="000000"/>
                <w:szCs w:val="22"/>
                <w:lang w:val="en-US"/>
              </w:rPr>
            </w:pPr>
            <w:r w:rsidRPr="005D758F">
              <w:rPr>
                <w:rFonts w:asciiTheme="minorHAnsi" w:hAnsiTheme="minorHAnsi" w:cstheme="minorHAnsi"/>
                <w:color w:val="000000"/>
                <w:szCs w:val="22"/>
                <w:lang w:val="en-US"/>
              </w:rPr>
              <w:t> </w:t>
            </w:r>
          </w:p>
        </w:tc>
      </w:tr>
      <w:tr w:rsidR="00ED2AA8" w:rsidRPr="005D758F" w14:paraId="4FD279B3" w14:textId="77777777" w:rsidTr="00ED2AA8">
        <w:trPr>
          <w:trHeight w:val="300"/>
        </w:trPr>
        <w:tc>
          <w:tcPr>
            <w:tcW w:w="480" w:type="dxa"/>
            <w:tcBorders>
              <w:top w:val="nil"/>
              <w:left w:val="single" w:sz="8" w:space="0" w:color="auto"/>
              <w:bottom w:val="nil"/>
              <w:right w:val="nil"/>
            </w:tcBorders>
            <w:noWrap/>
            <w:vAlign w:val="bottom"/>
            <w:hideMark/>
          </w:tcPr>
          <w:p w14:paraId="40D68641" w14:textId="77777777" w:rsidR="00ED2AA8" w:rsidRPr="005D758F" w:rsidRDefault="00ED2AA8" w:rsidP="00ED2AA8">
            <w:pPr>
              <w:spacing w:line="240" w:lineRule="auto"/>
              <w:jc w:val="left"/>
              <w:rPr>
                <w:rFonts w:asciiTheme="minorHAnsi" w:hAnsiTheme="minorHAnsi" w:cstheme="minorHAnsi"/>
                <w:color w:val="000000"/>
                <w:szCs w:val="22"/>
                <w:lang w:val="en-US"/>
              </w:rPr>
            </w:pPr>
            <w:r w:rsidRPr="005D758F">
              <w:rPr>
                <w:rFonts w:asciiTheme="minorHAnsi" w:hAnsiTheme="minorHAnsi" w:cstheme="minorHAnsi"/>
                <w:color w:val="000000"/>
                <w:szCs w:val="22"/>
                <w:lang w:val="en-US"/>
              </w:rPr>
              <w:t> </w:t>
            </w:r>
          </w:p>
        </w:tc>
        <w:tc>
          <w:tcPr>
            <w:tcW w:w="1480" w:type="dxa"/>
            <w:tcBorders>
              <w:top w:val="single" w:sz="4" w:space="0" w:color="auto"/>
              <w:left w:val="single" w:sz="4" w:space="0" w:color="auto"/>
              <w:bottom w:val="single" w:sz="4" w:space="0" w:color="auto"/>
              <w:right w:val="single" w:sz="4" w:space="0" w:color="auto"/>
            </w:tcBorders>
            <w:noWrap/>
            <w:vAlign w:val="bottom"/>
            <w:hideMark/>
          </w:tcPr>
          <w:p w14:paraId="00E946F4" w14:textId="77777777" w:rsidR="00ED2AA8" w:rsidRPr="005D758F" w:rsidRDefault="00ED2AA8" w:rsidP="00ED2AA8">
            <w:pPr>
              <w:spacing w:line="240" w:lineRule="auto"/>
              <w:jc w:val="left"/>
              <w:rPr>
                <w:rFonts w:asciiTheme="minorHAnsi" w:hAnsiTheme="minorHAnsi" w:cstheme="minorHAnsi"/>
                <w:b/>
                <w:bCs/>
                <w:color w:val="000000"/>
                <w:szCs w:val="22"/>
                <w:lang w:val="en-US"/>
              </w:rPr>
            </w:pPr>
            <w:r w:rsidRPr="005D758F">
              <w:rPr>
                <w:rFonts w:asciiTheme="minorHAnsi" w:hAnsiTheme="minorHAnsi" w:cstheme="minorHAnsi"/>
                <w:b/>
                <w:bCs/>
                <w:color w:val="000000"/>
                <w:szCs w:val="22"/>
                <w:lang w:val="en-US"/>
              </w:rPr>
              <w:t>CV (MJ/m3)</w:t>
            </w:r>
          </w:p>
        </w:tc>
        <w:tc>
          <w:tcPr>
            <w:tcW w:w="2140" w:type="dxa"/>
            <w:tcBorders>
              <w:top w:val="single" w:sz="4" w:space="0" w:color="auto"/>
              <w:left w:val="nil"/>
              <w:bottom w:val="single" w:sz="4" w:space="0" w:color="auto"/>
              <w:right w:val="single" w:sz="4" w:space="0" w:color="auto"/>
            </w:tcBorders>
            <w:noWrap/>
            <w:vAlign w:val="bottom"/>
            <w:hideMark/>
          </w:tcPr>
          <w:p w14:paraId="1053C23B" w14:textId="77777777" w:rsidR="00ED2AA8" w:rsidRPr="005D758F" w:rsidRDefault="00ED2AA8" w:rsidP="00ED2AA8">
            <w:pPr>
              <w:spacing w:line="240" w:lineRule="auto"/>
              <w:jc w:val="left"/>
              <w:rPr>
                <w:rFonts w:asciiTheme="minorHAnsi" w:hAnsiTheme="minorHAnsi" w:cstheme="minorHAnsi"/>
                <w:color w:val="000000"/>
                <w:szCs w:val="22"/>
                <w:lang w:val="en-US"/>
              </w:rPr>
            </w:pPr>
            <w:r w:rsidRPr="005D758F">
              <w:rPr>
                <w:rFonts w:asciiTheme="minorHAnsi" w:hAnsiTheme="minorHAnsi" w:cstheme="minorHAnsi"/>
                <w:color w:val="000000"/>
                <w:szCs w:val="22"/>
                <w:lang w:val="en-US"/>
              </w:rPr>
              <w:t> </w:t>
            </w:r>
          </w:p>
        </w:tc>
        <w:tc>
          <w:tcPr>
            <w:tcW w:w="960" w:type="dxa"/>
            <w:tcBorders>
              <w:top w:val="nil"/>
              <w:left w:val="nil"/>
              <w:bottom w:val="nil"/>
              <w:right w:val="nil"/>
            </w:tcBorders>
            <w:noWrap/>
            <w:vAlign w:val="bottom"/>
            <w:hideMark/>
          </w:tcPr>
          <w:p w14:paraId="784EFEC3" w14:textId="77777777" w:rsidR="00ED2AA8" w:rsidRPr="005D758F" w:rsidRDefault="00ED2AA8" w:rsidP="00ED2AA8">
            <w:pPr>
              <w:spacing w:line="240" w:lineRule="auto"/>
              <w:jc w:val="left"/>
              <w:rPr>
                <w:rFonts w:asciiTheme="minorHAnsi" w:hAnsiTheme="minorHAnsi" w:cstheme="minorHAnsi"/>
                <w:color w:val="000000"/>
                <w:szCs w:val="22"/>
                <w:lang w:val="en-US"/>
              </w:rPr>
            </w:pPr>
          </w:p>
        </w:tc>
        <w:tc>
          <w:tcPr>
            <w:tcW w:w="960" w:type="dxa"/>
            <w:tcBorders>
              <w:top w:val="nil"/>
              <w:left w:val="nil"/>
              <w:bottom w:val="nil"/>
              <w:right w:val="nil"/>
            </w:tcBorders>
            <w:noWrap/>
            <w:vAlign w:val="bottom"/>
            <w:hideMark/>
          </w:tcPr>
          <w:p w14:paraId="0990866D" w14:textId="77777777" w:rsidR="00ED2AA8" w:rsidRPr="005D758F" w:rsidRDefault="00ED2AA8" w:rsidP="00ED2AA8">
            <w:pPr>
              <w:spacing w:line="240" w:lineRule="auto"/>
              <w:jc w:val="left"/>
              <w:rPr>
                <w:rFonts w:asciiTheme="minorHAnsi" w:hAnsiTheme="minorHAnsi" w:cstheme="minorHAnsi"/>
                <w:sz w:val="20"/>
                <w:lang w:val="en-US"/>
              </w:rPr>
            </w:pPr>
          </w:p>
        </w:tc>
        <w:tc>
          <w:tcPr>
            <w:tcW w:w="1720" w:type="dxa"/>
            <w:tcBorders>
              <w:top w:val="nil"/>
              <w:left w:val="nil"/>
              <w:bottom w:val="nil"/>
              <w:right w:val="nil"/>
            </w:tcBorders>
            <w:noWrap/>
            <w:vAlign w:val="bottom"/>
            <w:hideMark/>
          </w:tcPr>
          <w:p w14:paraId="0881BDF8" w14:textId="77777777" w:rsidR="00ED2AA8" w:rsidRPr="005D758F" w:rsidRDefault="00ED2AA8" w:rsidP="00ED2AA8">
            <w:pPr>
              <w:spacing w:line="240" w:lineRule="auto"/>
              <w:jc w:val="left"/>
              <w:rPr>
                <w:rFonts w:asciiTheme="minorHAnsi" w:hAnsiTheme="minorHAnsi" w:cstheme="minorHAnsi"/>
                <w:sz w:val="20"/>
                <w:lang w:val="en-US"/>
              </w:rPr>
            </w:pPr>
          </w:p>
        </w:tc>
        <w:tc>
          <w:tcPr>
            <w:tcW w:w="1540" w:type="dxa"/>
            <w:tcBorders>
              <w:top w:val="nil"/>
              <w:left w:val="nil"/>
              <w:bottom w:val="nil"/>
              <w:right w:val="nil"/>
            </w:tcBorders>
            <w:noWrap/>
            <w:vAlign w:val="bottom"/>
            <w:hideMark/>
          </w:tcPr>
          <w:p w14:paraId="746199AC" w14:textId="77777777" w:rsidR="00ED2AA8" w:rsidRPr="005D758F" w:rsidRDefault="00ED2AA8" w:rsidP="00ED2AA8">
            <w:pPr>
              <w:spacing w:line="240" w:lineRule="auto"/>
              <w:jc w:val="left"/>
              <w:rPr>
                <w:rFonts w:asciiTheme="minorHAnsi" w:hAnsiTheme="minorHAnsi" w:cstheme="minorHAnsi"/>
                <w:sz w:val="20"/>
                <w:lang w:val="en-US"/>
              </w:rPr>
            </w:pPr>
          </w:p>
        </w:tc>
        <w:tc>
          <w:tcPr>
            <w:tcW w:w="400" w:type="dxa"/>
            <w:tcBorders>
              <w:top w:val="nil"/>
              <w:left w:val="nil"/>
              <w:bottom w:val="nil"/>
              <w:right w:val="single" w:sz="8" w:space="0" w:color="auto"/>
            </w:tcBorders>
            <w:noWrap/>
            <w:vAlign w:val="bottom"/>
            <w:hideMark/>
          </w:tcPr>
          <w:p w14:paraId="5F515FBB" w14:textId="77777777" w:rsidR="00ED2AA8" w:rsidRPr="005D758F" w:rsidRDefault="00ED2AA8" w:rsidP="00ED2AA8">
            <w:pPr>
              <w:spacing w:line="240" w:lineRule="auto"/>
              <w:jc w:val="left"/>
              <w:rPr>
                <w:rFonts w:asciiTheme="minorHAnsi" w:hAnsiTheme="minorHAnsi" w:cstheme="minorHAnsi"/>
                <w:color w:val="000000"/>
                <w:szCs w:val="22"/>
                <w:lang w:val="en-US"/>
              </w:rPr>
            </w:pPr>
            <w:r w:rsidRPr="005D758F">
              <w:rPr>
                <w:rFonts w:asciiTheme="minorHAnsi" w:hAnsiTheme="minorHAnsi" w:cstheme="minorHAnsi"/>
                <w:color w:val="000000"/>
                <w:szCs w:val="22"/>
                <w:lang w:val="en-US"/>
              </w:rPr>
              <w:t> </w:t>
            </w:r>
          </w:p>
        </w:tc>
      </w:tr>
      <w:tr w:rsidR="00ED2AA8" w:rsidRPr="005D758F" w14:paraId="583A88D4" w14:textId="77777777" w:rsidTr="00ED2AA8">
        <w:trPr>
          <w:trHeight w:val="300"/>
        </w:trPr>
        <w:tc>
          <w:tcPr>
            <w:tcW w:w="480" w:type="dxa"/>
            <w:tcBorders>
              <w:top w:val="nil"/>
              <w:left w:val="single" w:sz="8" w:space="0" w:color="auto"/>
              <w:bottom w:val="nil"/>
              <w:right w:val="nil"/>
            </w:tcBorders>
            <w:noWrap/>
            <w:vAlign w:val="bottom"/>
            <w:hideMark/>
          </w:tcPr>
          <w:p w14:paraId="5893B007" w14:textId="77777777" w:rsidR="00ED2AA8" w:rsidRPr="005D758F" w:rsidRDefault="00ED2AA8" w:rsidP="00ED2AA8">
            <w:pPr>
              <w:spacing w:line="240" w:lineRule="auto"/>
              <w:jc w:val="left"/>
              <w:rPr>
                <w:rFonts w:asciiTheme="minorHAnsi" w:hAnsiTheme="minorHAnsi" w:cstheme="minorHAnsi"/>
                <w:color w:val="000000"/>
                <w:szCs w:val="22"/>
                <w:lang w:val="en-US"/>
              </w:rPr>
            </w:pPr>
            <w:r w:rsidRPr="005D758F">
              <w:rPr>
                <w:rFonts w:asciiTheme="minorHAnsi" w:hAnsiTheme="minorHAnsi" w:cstheme="minorHAnsi"/>
                <w:color w:val="000000"/>
                <w:szCs w:val="22"/>
                <w:lang w:val="en-US"/>
              </w:rPr>
              <w:t> </w:t>
            </w:r>
          </w:p>
        </w:tc>
        <w:tc>
          <w:tcPr>
            <w:tcW w:w="1480" w:type="dxa"/>
            <w:tcBorders>
              <w:top w:val="nil"/>
              <w:left w:val="nil"/>
              <w:bottom w:val="nil"/>
              <w:right w:val="nil"/>
            </w:tcBorders>
            <w:noWrap/>
            <w:vAlign w:val="bottom"/>
            <w:hideMark/>
          </w:tcPr>
          <w:p w14:paraId="34D4DAE1" w14:textId="77777777" w:rsidR="00ED2AA8" w:rsidRPr="005D758F" w:rsidRDefault="00ED2AA8" w:rsidP="00ED2AA8">
            <w:pPr>
              <w:spacing w:line="240" w:lineRule="auto"/>
              <w:jc w:val="left"/>
              <w:rPr>
                <w:rFonts w:asciiTheme="minorHAnsi" w:hAnsiTheme="minorHAnsi" w:cstheme="minorHAnsi"/>
                <w:color w:val="000000"/>
                <w:szCs w:val="22"/>
                <w:lang w:val="en-US"/>
              </w:rPr>
            </w:pPr>
          </w:p>
        </w:tc>
        <w:tc>
          <w:tcPr>
            <w:tcW w:w="2140" w:type="dxa"/>
            <w:tcBorders>
              <w:top w:val="nil"/>
              <w:left w:val="nil"/>
              <w:bottom w:val="nil"/>
              <w:right w:val="nil"/>
            </w:tcBorders>
            <w:noWrap/>
            <w:vAlign w:val="bottom"/>
            <w:hideMark/>
          </w:tcPr>
          <w:p w14:paraId="64DDB783" w14:textId="77777777" w:rsidR="00ED2AA8" w:rsidRPr="005D758F" w:rsidRDefault="00ED2AA8" w:rsidP="00ED2AA8">
            <w:pPr>
              <w:spacing w:line="240" w:lineRule="auto"/>
              <w:jc w:val="left"/>
              <w:rPr>
                <w:rFonts w:asciiTheme="minorHAnsi" w:hAnsiTheme="minorHAnsi" w:cstheme="minorHAnsi"/>
                <w:sz w:val="20"/>
                <w:lang w:val="en-US"/>
              </w:rPr>
            </w:pPr>
          </w:p>
        </w:tc>
        <w:tc>
          <w:tcPr>
            <w:tcW w:w="960" w:type="dxa"/>
            <w:tcBorders>
              <w:top w:val="nil"/>
              <w:left w:val="nil"/>
              <w:bottom w:val="nil"/>
              <w:right w:val="nil"/>
            </w:tcBorders>
            <w:noWrap/>
            <w:vAlign w:val="bottom"/>
            <w:hideMark/>
          </w:tcPr>
          <w:p w14:paraId="28D60B43" w14:textId="77777777" w:rsidR="00ED2AA8" w:rsidRPr="005D758F" w:rsidRDefault="00ED2AA8" w:rsidP="00ED2AA8">
            <w:pPr>
              <w:spacing w:line="240" w:lineRule="auto"/>
              <w:jc w:val="left"/>
              <w:rPr>
                <w:rFonts w:asciiTheme="minorHAnsi" w:hAnsiTheme="minorHAnsi" w:cstheme="minorHAnsi"/>
                <w:sz w:val="20"/>
                <w:lang w:val="en-US"/>
              </w:rPr>
            </w:pPr>
          </w:p>
        </w:tc>
        <w:tc>
          <w:tcPr>
            <w:tcW w:w="960" w:type="dxa"/>
            <w:tcBorders>
              <w:top w:val="nil"/>
              <w:left w:val="nil"/>
              <w:bottom w:val="nil"/>
              <w:right w:val="nil"/>
            </w:tcBorders>
            <w:noWrap/>
            <w:vAlign w:val="bottom"/>
            <w:hideMark/>
          </w:tcPr>
          <w:p w14:paraId="367AC7AE" w14:textId="77777777" w:rsidR="00ED2AA8" w:rsidRPr="005D758F" w:rsidRDefault="00ED2AA8" w:rsidP="00ED2AA8">
            <w:pPr>
              <w:spacing w:line="240" w:lineRule="auto"/>
              <w:jc w:val="left"/>
              <w:rPr>
                <w:rFonts w:asciiTheme="minorHAnsi" w:hAnsiTheme="minorHAnsi" w:cstheme="minorHAnsi"/>
                <w:sz w:val="20"/>
                <w:lang w:val="en-US"/>
              </w:rPr>
            </w:pPr>
          </w:p>
        </w:tc>
        <w:tc>
          <w:tcPr>
            <w:tcW w:w="1720" w:type="dxa"/>
            <w:tcBorders>
              <w:top w:val="nil"/>
              <w:left w:val="nil"/>
              <w:bottom w:val="nil"/>
              <w:right w:val="nil"/>
            </w:tcBorders>
            <w:noWrap/>
            <w:vAlign w:val="bottom"/>
            <w:hideMark/>
          </w:tcPr>
          <w:p w14:paraId="1F4B3CD9" w14:textId="77777777" w:rsidR="00ED2AA8" w:rsidRPr="005D758F" w:rsidRDefault="00ED2AA8" w:rsidP="00ED2AA8">
            <w:pPr>
              <w:spacing w:line="240" w:lineRule="auto"/>
              <w:jc w:val="left"/>
              <w:rPr>
                <w:rFonts w:asciiTheme="minorHAnsi" w:hAnsiTheme="minorHAnsi" w:cstheme="minorHAnsi"/>
                <w:sz w:val="20"/>
                <w:lang w:val="en-US"/>
              </w:rPr>
            </w:pPr>
          </w:p>
        </w:tc>
        <w:tc>
          <w:tcPr>
            <w:tcW w:w="1540" w:type="dxa"/>
            <w:tcBorders>
              <w:top w:val="nil"/>
              <w:left w:val="nil"/>
              <w:bottom w:val="nil"/>
              <w:right w:val="nil"/>
            </w:tcBorders>
            <w:noWrap/>
            <w:vAlign w:val="bottom"/>
            <w:hideMark/>
          </w:tcPr>
          <w:p w14:paraId="246A141F" w14:textId="77777777" w:rsidR="00ED2AA8" w:rsidRPr="005D758F" w:rsidRDefault="00ED2AA8" w:rsidP="00ED2AA8">
            <w:pPr>
              <w:spacing w:line="240" w:lineRule="auto"/>
              <w:jc w:val="left"/>
              <w:rPr>
                <w:rFonts w:asciiTheme="minorHAnsi" w:hAnsiTheme="minorHAnsi" w:cstheme="minorHAnsi"/>
                <w:sz w:val="20"/>
                <w:lang w:val="en-US"/>
              </w:rPr>
            </w:pPr>
          </w:p>
        </w:tc>
        <w:tc>
          <w:tcPr>
            <w:tcW w:w="400" w:type="dxa"/>
            <w:tcBorders>
              <w:top w:val="nil"/>
              <w:left w:val="nil"/>
              <w:bottom w:val="nil"/>
              <w:right w:val="single" w:sz="8" w:space="0" w:color="auto"/>
            </w:tcBorders>
            <w:noWrap/>
            <w:vAlign w:val="bottom"/>
            <w:hideMark/>
          </w:tcPr>
          <w:p w14:paraId="1492A116" w14:textId="77777777" w:rsidR="00ED2AA8" w:rsidRPr="005D758F" w:rsidRDefault="00ED2AA8" w:rsidP="00ED2AA8">
            <w:pPr>
              <w:spacing w:line="240" w:lineRule="auto"/>
              <w:jc w:val="left"/>
              <w:rPr>
                <w:rFonts w:asciiTheme="minorHAnsi" w:hAnsiTheme="minorHAnsi" w:cstheme="minorHAnsi"/>
                <w:color w:val="000000"/>
                <w:szCs w:val="22"/>
                <w:lang w:val="en-US"/>
              </w:rPr>
            </w:pPr>
            <w:r w:rsidRPr="005D758F">
              <w:rPr>
                <w:rFonts w:asciiTheme="minorHAnsi" w:hAnsiTheme="minorHAnsi" w:cstheme="minorHAnsi"/>
                <w:color w:val="000000"/>
                <w:szCs w:val="22"/>
                <w:lang w:val="en-US"/>
              </w:rPr>
              <w:t> </w:t>
            </w:r>
          </w:p>
        </w:tc>
      </w:tr>
      <w:tr w:rsidR="00ED2AA8" w:rsidRPr="005D758F" w14:paraId="6C822ECC" w14:textId="77777777" w:rsidTr="00ED2AA8">
        <w:trPr>
          <w:trHeight w:val="300"/>
        </w:trPr>
        <w:tc>
          <w:tcPr>
            <w:tcW w:w="480" w:type="dxa"/>
            <w:tcBorders>
              <w:top w:val="nil"/>
              <w:left w:val="single" w:sz="8" w:space="0" w:color="auto"/>
              <w:bottom w:val="nil"/>
              <w:right w:val="nil"/>
            </w:tcBorders>
            <w:noWrap/>
            <w:vAlign w:val="bottom"/>
            <w:hideMark/>
          </w:tcPr>
          <w:p w14:paraId="58A023ED" w14:textId="77777777" w:rsidR="00ED2AA8" w:rsidRPr="005D758F" w:rsidRDefault="00ED2AA8" w:rsidP="00ED2AA8">
            <w:pPr>
              <w:spacing w:line="240" w:lineRule="auto"/>
              <w:jc w:val="left"/>
              <w:rPr>
                <w:rFonts w:asciiTheme="minorHAnsi" w:hAnsiTheme="minorHAnsi" w:cstheme="minorHAnsi"/>
                <w:color w:val="000000"/>
                <w:szCs w:val="22"/>
                <w:lang w:val="en-US"/>
              </w:rPr>
            </w:pPr>
            <w:r w:rsidRPr="005D758F">
              <w:rPr>
                <w:rFonts w:asciiTheme="minorHAnsi" w:hAnsiTheme="minorHAnsi" w:cstheme="minorHAnsi"/>
                <w:color w:val="000000"/>
                <w:szCs w:val="22"/>
                <w:lang w:val="en-US"/>
              </w:rPr>
              <w:t> </w:t>
            </w:r>
          </w:p>
        </w:tc>
        <w:tc>
          <w:tcPr>
            <w:tcW w:w="1480" w:type="dxa"/>
            <w:tcBorders>
              <w:top w:val="nil"/>
              <w:left w:val="nil"/>
              <w:bottom w:val="nil"/>
              <w:right w:val="nil"/>
            </w:tcBorders>
            <w:noWrap/>
            <w:vAlign w:val="bottom"/>
            <w:hideMark/>
          </w:tcPr>
          <w:p w14:paraId="128F1F0E" w14:textId="77777777" w:rsidR="00ED2AA8" w:rsidRPr="005D758F" w:rsidRDefault="00ED2AA8" w:rsidP="00ED2AA8">
            <w:pPr>
              <w:spacing w:line="240" w:lineRule="auto"/>
              <w:jc w:val="left"/>
              <w:rPr>
                <w:rFonts w:asciiTheme="minorHAnsi" w:hAnsiTheme="minorHAnsi" w:cstheme="minorHAnsi"/>
                <w:color w:val="000000"/>
                <w:szCs w:val="22"/>
                <w:lang w:val="en-US"/>
              </w:rPr>
            </w:pPr>
            <w:r w:rsidRPr="005D758F">
              <w:rPr>
                <w:rFonts w:asciiTheme="minorHAnsi" w:hAnsiTheme="minorHAnsi" w:cstheme="minorHAnsi"/>
                <w:color w:val="000000"/>
                <w:szCs w:val="22"/>
                <w:lang w:val="en-US"/>
              </w:rPr>
              <w:t>Hour</w:t>
            </w:r>
          </w:p>
        </w:tc>
        <w:tc>
          <w:tcPr>
            <w:tcW w:w="2140" w:type="dxa"/>
            <w:tcBorders>
              <w:top w:val="nil"/>
              <w:left w:val="nil"/>
              <w:bottom w:val="nil"/>
              <w:right w:val="nil"/>
            </w:tcBorders>
            <w:noWrap/>
            <w:vAlign w:val="bottom"/>
            <w:hideMark/>
          </w:tcPr>
          <w:p w14:paraId="17A71B67" w14:textId="77777777" w:rsidR="00ED2AA8" w:rsidRPr="005D758F" w:rsidRDefault="00ED2AA8" w:rsidP="00ED2AA8">
            <w:pPr>
              <w:spacing w:line="240" w:lineRule="auto"/>
              <w:jc w:val="left"/>
              <w:rPr>
                <w:rFonts w:asciiTheme="minorHAnsi" w:hAnsiTheme="minorHAnsi" w:cstheme="minorHAnsi"/>
                <w:color w:val="000000"/>
                <w:szCs w:val="22"/>
                <w:lang w:val="en-US"/>
              </w:rPr>
            </w:pPr>
            <w:r w:rsidRPr="005D758F">
              <w:rPr>
                <w:rFonts w:asciiTheme="minorHAnsi" w:hAnsiTheme="minorHAnsi" w:cstheme="minorHAnsi"/>
                <w:color w:val="000000"/>
                <w:szCs w:val="22"/>
                <w:lang w:val="en-US"/>
              </w:rPr>
              <w:t>Delivery (kWh)</w:t>
            </w:r>
          </w:p>
        </w:tc>
        <w:tc>
          <w:tcPr>
            <w:tcW w:w="960" w:type="dxa"/>
            <w:tcBorders>
              <w:top w:val="nil"/>
              <w:left w:val="nil"/>
              <w:bottom w:val="nil"/>
              <w:right w:val="nil"/>
            </w:tcBorders>
            <w:noWrap/>
            <w:vAlign w:val="bottom"/>
            <w:hideMark/>
          </w:tcPr>
          <w:p w14:paraId="00D3048E" w14:textId="77777777" w:rsidR="00ED2AA8" w:rsidRPr="005D758F" w:rsidRDefault="00ED2AA8" w:rsidP="00ED2AA8">
            <w:pPr>
              <w:spacing w:line="240" w:lineRule="auto"/>
              <w:jc w:val="left"/>
              <w:rPr>
                <w:rFonts w:asciiTheme="minorHAnsi" w:hAnsiTheme="minorHAnsi" w:cstheme="minorHAnsi"/>
                <w:color w:val="000000"/>
                <w:szCs w:val="22"/>
                <w:lang w:val="en-US"/>
              </w:rPr>
            </w:pPr>
          </w:p>
        </w:tc>
        <w:tc>
          <w:tcPr>
            <w:tcW w:w="960" w:type="dxa"/>
            <w:tcBorders>
              <w:top w:val="nil"/>
              <w:left w:val="nil"/>
              <w:bottom w:val="nil"/>
              <w:right w:val="nil"/>
            </w:tcBorders>
            <w:noWrap/>
            <w:vAlign w:val="bottom"/>
            <w:hideMark/>
          </w:tcPr>
          <w:p w14:paraId="3A626FA9" w14:textId="77777777" w:rsidR="00ED2AA8" w:rsidRPr="005D758F" w:rsidRDefault="00ED2AA8" w:rsidP="00ED2AA8">
            <w:pPr>
              <w:spacing w:line="240" w:lineRule="auto"/>
              <w:jc w:val="left"/>
              <w:rPr>
                <w:rFonts w:asciiTheme="minorHAnsi" w:hAnsiTheme="minorHAnsi" w:cstheme="minorHAnsi"/>
                <w:sz w:val="20"/>
                <w:lang w:val="en-US"/>
              </w:rPr>
            </w:pPr>
          </w:p>
        </w:tc>
        <w:tc>
          <w:tcPr>
            <w:tcW w:w="1720" w:type="dxa"/>
            <w:tcBorders>
              <w:top w:val="nil"/>
              <w:left w:val="nil"/>
              <w:bottom w:val="nil"/>
              <w:right w:val="nil"/>
            </w:tcBorders>
            <w:noWrap/>
            <w:vAlign w:val="bottom"/>
            <w:hideMark/>
          </w:tcPr>
          <w:p w14:paraId="6D628973" w14:textId="77777777" w:rsidR="00ED2AA8" w:rsidRPr="005D758F" w:rsidRDefault="00ED2AA8" w:rsidP="00ED2AA8">
            <w:pPr>
              <w:spacing w:line="240" w:lineRule="auto"/>
              <w:jc w:val="left"/>
              <w:rPr>
                <w:rFonts w:asciiTheme="minorHAnsi" w:hAnsiTheme="minorHAnsi" w:cstheme="minorHAnsi"/>
                <w:sz w:val="20"/>
                <w:lang w:val="en-US"/>
              </w:rPr>
            </w:pPr>
          </w:p>
        </w:tc>
        <w:tc>
          <w:tcPr>
            <w:tcW w:w="1540" w:type="dxa"/>
            <w:tcBorders>
              <w:top w:val="nil"/>
              <w:left w:val="nil"/>
              <w:bottom w:val="nil"/>
              <w:right w:val="nil"/>
            </w:tcBorders>
            <w:noWrap/>
            <w:vAlign w:val="bottom"/>
            <w:hideMark/>
          </w:tcPr>
          <w:p w14:paraId="783FEB06" w14:textId="77777777" w:rsidR="00ED2AA8" w:rsidRPr="005D758F" w:rsidRDefault="00ED2AA8" w:rsidP="00ED2AA8">
            <w:pPr>
              <w:spacing w:line="240" w:lineRule="auto"/>
              <w:jc w:val="left"/>
              <w:rPr>
                <w:rFonts w:asciiTheme="minorHAnsi" w:hAnsiTheme="minorHAnsi" w:cstheme="minorHAnsi"/>
                <w:sz w:val="20"/>
                <w:lang w:val="en-US"/>
              </w:rPr>
            </w:pPr>
          </w:p>
        </w:tc>
        <w:tc>
          <w:tcPr>
            <w:tcW w:w="400" w:type="dxa"/>
            <w:tcBorders>
              <w:top w:val="nil"/>
              <w:left w:val="nil"/>
              <w:bottom w:val="nil"/>
              <w:right w:val="single" w:sz="8" w:space="0" w:color="auto"/>
            </w:tcBorders>
            <w:noWrap/>
            <w:vAlign w:val="bottom"/>
            <w:hideMark/>
          </w:tcPr>
          <w:p w14:paraId="472834E6" w14:textId="77777777" w:rsidR="00ED2AA8" w:rsidRPr="005D758F" w:rsidRDefault="00ED2AA8" w:rsidP="00ED2AA8">
            <w:pPr>
              <w:spacing w:line="240" w:lineRule="auto"/>
              <w:jc w:val="left"/>
              <w:rPr>
                <w:rFonts w:asciiTheme="minorHAnsi" w:hAnsiTheme="minorHAnsi" w:cstheme="minorHAnsi"/>
                <w:color w:val="000000"/>
                <w:szCs w:val="22"/>
                <w:lang w:val="en-US"/>
              </w:rPr>
            </w:pPr>
            <w:r w:rsidRPr="005D758F">
              <w:rPr>
                <w:rFonts w:asciiTheme="minorHAnsi" w:hAnsiTheme="minorHAnsi" w:cstheme="minorHAnsi"/>
                <w:color w:val="000000"/>
                <w:szCs w:val="22"/>
                <w:lang w:val="en-US"/>
              </w:rPr>
              <w:t> </w:t>
            </w:r>
          </w:p>
        </w:tc>
      </w:tr>
      <w:tr w:rsidR="00ED2AA8" w:rsidRPr="005D758F" w14:paraId="100E6F01" w14:textId="77777777" w:rsidTr="00ED2AA8">
        <w:trPr>
          <w:trHeight w:val="300"/>
        </w:trPr>
        <w:tc>
          <w:tcPr>
            <w:tcW w:w="480" w:type="dxa"/>
            <w:tcBorders>
              <w:top w:val="nil"/>
              <w:left w:val="single" w:sz="8" w:space="0" w:color="auto"/>
              <w:bottom w:val="nil"/>
              <w:right w:val="nil"/>
            </w:tcBorders>
            <w:noWrap/>
            <w:vAlign w:val="bottom"/>
            <w:hideMark/>
          </w:tcPr>
          <w:p w14:paraId="594A40BE" w14:textId="77777777" w:rsidR="00ED2AA8" w:rsidRPr="005D758F" w:rsidRDefault="00ED2AA8" w:rsidP="00ED2AA8">
            <w:pPr>
              <w:spacing w:line="240" w:lineRule="auto"/>
              <w:jc w:val="left"/>
              <w:rPr>
                <w:rFonts w:asciiTheme="minorHAnsi" w:hAnsiTheme="minorHAnsi" w:cstheme="minorHAnsi"/>
                <w:color w:val="000000"/>
                <w:szCs w:val="22"/>
                <w:lang w:val="en-US"/>
              </w:rPr>
            </w:pPr>
            <w:r w:rsidRPr="005D758F">
              <w:rPr>
                <w:rFonts w:asciiTheme="minorHAnsi" w:hAnsiTheme="minorHAnsi" w:cstheme="minorHAnsi"/>
                <w:color w:val="000000"/>
                <w:szCs w:val="22"/>
                <w:lang w:val="en-US"/>
              </w:rPr>
              <w:t> </w:t>
            </w:r>
          </w:p>
        </w:tc>
        <w:tc>
          <w:tcPr>
            <w:tcW w:w="1480" w:type="dxa"/>
            <w:tcBorders>
              <w:top w:val="nil"/>
              <w:left w:val="nil"/>
              <w:bottom w:val="nil"/>
              <w:right w:val="nil"/>
            </w:tcBorders>
            <w:noWrap/>
            <w:vAlign w:val="bottom"/>
            <w:hideMark/>
          </w:tcPr>
          <w:p w14:paraId="10A2A3F3" w14:textId="77777777" w:rsidR="00ED2AA8" w:rsidRPr="005D758F" w:rsidRDefault="00ED2AA8" w:rsidP="00ED2AA8">
            <w:pPr>
              <w:spacing w:line="240" w:lineRule="auto"/>
              <w:jc w:val="center"/>
              <w:rPr>
                <w:rFonts w:asciiTheme="minorHAnsi" w:hAnsiTheme="minorHAnsi" w:cstheme="minorHAnsi"/>
                <w:color w:val="000000"/>
                <w:szCs w:val="22"/>
                <w:lang w:val="en-US"/>
              </w:rPr>
            </w:pPr>
            <w:r w:rsidRPr="005D758F">
              <w:rPr>
                <w:rFonts w:asciiTheme="minorHAnsi" w:hAnsiTheme="minorHAnsi" w:cstheme="minorHAnsi"/>
                <w:color w:val="000000"/>
                <w:szCs w:val="22"/>
                <w:lang w:val="en-US"/>
              </w:rPr>
              <w:t>05:00</w:t>
            </w:r>
          </w:p>
        </w:tc>
        <w:tc>
          <w:tcPr>
            <w:tcW w:w="2140" w:type="dxa"/>
            <w:tcBorders>
              <w:top w:val="nil"/>
              <w:left w:val="nil"/>
              <w:bottom w:val="nil"/>
              <w:right w:val="nil"/>
            </w:tcBorders>
            <w:noWrap/>
            <w:vAlign w:val="bottom"/>
            <w:hideMark/>
          </w:tcPr>
          <w:p w14:paraId="4A785C78" w14:textId="77777777" w:rsidR="00ED2AA8" w:rsidRPr="005D758F" w:rsidRDefault="00ED2AA8" w:rsidP="00ED2AA8">
            <w:pPr>
              <w:spacing w:line="240" w:lineRule="auto"/>
              <w:jc w:val="center"/>
              <w:rPr>
                <w:rFonts w:asciiTheme="minorHAnsi" w:hAnsiTheme="minorHAnsi" w:cstheme="minorHAnsi"/>
                <w:color w:val="000000"/>
                <w:szCs w:val="22"/>
                <w:lang w:val="en-US"/>
              </w:rPr>
            </w:pPr>
          </w:p>
        </w:tc>
        <w:tc>
          <w:tcPr>
            <w:tcW w:w="960" w:type="dxa"/>
            <w:tcBorders>
              <w:top w:val="nil"/>
              <w:left w:val="nil"/>
              <w:bottom w:val="nil"/>
              <w:right w:val="nil"/>
            </w:tcBorders>
            <w:noWrap/>
            <w:vAlign w:val="bottom"/>
            <w:hideMark/>
          </w:tcPr>
          <w:p w14:paraId="06805478" w14:textId="77777777" w:rsidR="00ED2AA8" w:rsidRPr="005D758F" w:rsidRDefault="00ED2AA8" w:rsidP="00ED2AA8">
            <w:pPr>
              <w:spacing w:line="240" w:lineRule="auto"/>
              <w:jc w:val="left"/>
              <w:rPr>
                <w:rFonts w:asciiTheme="minorHAnsi" w:hAnsiTheme="minorHAnsi" w:cstheme="minorHAnsi"/>
                <w:sz w:val="20"/>
                <w:lang w:val="en-US"/>
              </w:rPr>
            </w:pPr>
          </w:p>
        </w:tc>
        <w:tc>
          <w:tcPr>
            <w:tcW w:w="960" w:type="dxa"/>
            <w:tcBorders>
              <w:top w:val="nil"/>
              <w:left w:val="nil"/>
              <w:bottom w:val="nil"/>
              <w:right w:val="nil"/>
            </w:tcBorders>
            <w:noWrap/>
            <w:vAlign w:val="bottom"/>
            <w:hideMark/>
          </w:tcPr>
          <w:p w14:paraId="04353027" w14:textId="77777777" w:rsidR="00ED2AA8" w:rsidRPr="005D758F" w:rsidRDefault="00ED2AA8" w:rsidP="00ED2AA8">
            <w:pPr>
              <w:spacing w:line="240" w:lineRule="auto"/>
              <w:jc w:val="left"/>
              <w:rPr>
                <w:rFonts w:asciiTheme="minorHAnsi" w:hAnsiTheme="minorHAnsi" w:cstheme="minorHAnsi"/>
                <w:sz w:val="20"/>
                <w:lang w:val="en-US"/>
              </w:rPr>
            </w:pPr>
          </w:p>
        </w:tc>
        <w:tc>
          <w:tcPr>
            <w:tcW w:w="1720" w:type="dxa"/>
            <w:tcBorders>
              <w:top w:val="nil"/>
              <w:left w:val="nil"/>
              <w:bottom w:val="nil"/>
              <w:right w:val="nil"/>
            </w:tcBorders>
            <w:noWrap/>
            <w:vAlign w:val="bottom"/>
            <w:hideMark/>
          </w:tcPr>
          <w:p w14:paraId="0784F042" w14:textId="77777777" w:rsidR="00ED2AA8" w:rsidRPr="005D758F" w:rsidRDefault="00ED2AA8" w:rsidP="00ED2AA8">
            <w:pPr>
              <w:spacing w:line="240" w:lineRule="auto"/>
              <w:jc w:val="left"/>
              <w:rPr>
                <w:rFonts w:asciiTheme="minorHAnsi" w:hAnsiTheme="minorHAnsi" w:cstheme="minorHAnsi"/>
                <w:sz w:val="20"/>
                <w:lang w:val="en-US"/>
              </w:rPr>
            </w:pPr>
          </w:p>
        </w:tc>
        <w:tc>
          <w:tcPr>
            <w:tcW w:w="1540" w:type="dxa"/>
            <w:tcBorders>
              <w:top w:val="nil"/>
              <w:left w:val="nil"/>
              <w:bottom w:val="nil"/>
              <w:right w:val="nil"/>
            </w:tcBorders>
            <w:noWrap/>
            <w:vAlign w:val="bottom"/>
            <w:hideMark/>
          </w:tcPr>
          <w:p w14:paraId="1201CE46" w14:textId="77777777" w:rsidR="00ED2AA8" w:rsidRPr="005D758F" w:rsidRDefault="00ED2AA8" w:rsidP="00ED2AA8">
            <w:pPr>
              <w:spacing w:line="240" w:lineRule="auto"/>
              <w:jc w:val="left"/>
              <w:rPr>
                <w:rFonts w:asciiTheme="minorHAnsi" w:hAnsiTheme="minorHAnsi" w:cstheme="minorHAnsi"/>
                <w:sz w:val="20"/>
                <w:lang w:val="en-US"/>
              </w:rPr>
            </w:pPr>
          </w:p>
        </w:tc>
        <w:tc>
          <w:tcPr>
            <w:tcW w:w="400" w:type="dxa"/>
            <w:tcBorders>
              <w:top w:val="nil"/>
              <w:left w:val="nil"/>
              <w:bottom w:val="nil"/>
              <w:right w:val="single" w:sz="8" w:space="0" w:color="auto"/>
            </w:tcBorders>
            <w:noWrap/>
            <w:vAlign w:val="bottom"/>
            <w:hideMark/>
          </w:tcPr>
          <w:p w14:paraId="6A53130B" w14:textId="77777777" w:rsidR="00ED2AA8" w:rsidRPr="005D758F" w:rsidRDefault="00ED2AA8" w:rsidP="00ED2AA8">
            <w:pPr>
              <w:spacing w:line="240" w:lineRule="auto"/>
              <w:jc w:val="left"/>
              <w:rPr>
                <w:rFonts w:asciiTheme="minorHAnsi" w:hAnsiTheme="minorHAnsi" w:cstheme="minorHAnsi"/>
                <w:color w:val="000000"/>
                <w:szCs w:val="22"/>
                <w:lang w:val="en-US"/>
              </w:rPr>
            </w:pPr>
            <w:r w:rsidRPr="005D758F">
              <w:rPr>
                <w:rFonts w:asciiTheme="minorHAnsi" w:hAnsiTheme="minorHAnsi" w:cstheme="minorHAnsi"/>
                <w:color w:val="000000"/>
                <w:szCs w:val="22"/>
                <w:lang w:val="en-US"/>
              </w:rPr>
              <w:t> </w:t>
            </w:r>
          </w:p>
        </w:tc>
      </w:tr>
      <w:tr w:rsidR="00ED2AA8" w:rsidRPr="005D758F" w14:paraId="50E3EDE5" w14:textId="77777777" w:rsidTr="00ED2AA8">
        <w:trPr>
          <w:trHeight w:val="300"/>
        </w:trPr>
        <w:tc>
          <w:tcPr>
            <w:tcW w:w="480" w:type="dxa"/>
            <w:tcBorders>
              <w:top w:val="nil"/>
              <w:left w:val="single" w:sz="8" w:space="0" w:color="auto"/>
              <w:bottom w:val="nil"/>
              <w:right w:val="nil"/>
            </w:tcBorders>
            <w:noWrap/>
            <w:vAlign w:val="bottom"/>
            <w:hideMark/>
          </w:tcPr>
          <w:p w14:paraId="14C54352" w14:textId="77777777" w:rsidR="00ED2AA8" w:rsidRPr="005D758F" w:rsidRDefault="00ED2AA8" w:rsidP="00ED2AA8">
            <w:pPr>
              <w:spacing w:line="240" w:lineRule="auto"/>
              <w:jc w:val="left"/>
              <w:rPr>
                <w:rFonts w:asciiTheme="minorHAnsi" w:hAnsiTheme="minorHAnsi" w:cstheme="minorHAnsi"/>
                <w:color w:val="000000"/>
                <w:szCs w:val="22"/>
                <w:lang w:val="en-US"/>
              </w:rPr>
            </w:pPr>
            <w:r w:rsidRPr="005D758F">
              <w:rPr>
                <w:rFonts w:asciiTheme="minorHAnsi" w:hAnsiTheme="minorHAnsi" w:cstheme="minorHAnsi"/>
                <w:color w:val="000000"/>
                <w:szCs w:val="22"/>
                <w:lang w:val="en-US"/>
              </w:rPr>
              <w:t> </w:t>
            </w:r>
          </w:p>
        </w:tc>
        <w:tc>
          <w:tcPr>
            <w:tcW w:w="1480" w:type="dxa"/>
            <w:tcBorders>
              <w:top w:val="nil"/>
              <w:left w:val="nil"/>
              <w:bottom w:val="nil"/>
              <w:right w:val="nil"/>
            </w:tcBorders>
            <w:noWrap/>
            <w:vAlign w:val="bottom"/>
            <w:hideMark/>
          </w:tcPr>
          <w:p w14:paraId="6EB45EFA" w14:textId="77777777" w:rsidR="00ED2AA8" w:rsidRPr="005D758F" w:rsidRDefault="00ED2AA8" w:rsidP="00ED2AA8">
            <w:pPr>
              <w:spacing w:line="240" w:lineRule="auto"/>
              <w:jc w:val="center"/>
              <w:rPr>
                <w:rFonts w:asciiTheme="minorHAnsi" w:hAnsiTheme="minorHAnsi" w:cstheme="minorHAnsi"/>
                <w:color w:val="000000"/>
                <w:szCs w:val="22"/>
                <w:lang w:val="en-US"/>
              </w:rPr>
            </w:pPr>
            <w:r w:rsidRPr="005D758F">
              <w:rPr>
                <w:rFonts w:asciiTheme="minorHAnsi" w:hAnsiTheme="minorHAnsi" w:cstheme="minorHAnsi"/>
                <w:color w:val="000000"/>
                <w:szCs w:val="22"/>
                <w:lang w:val="en-US"/>
              </w:rPr>
              <w:t>06:00</w:t>
            </w:r>
          </w:p>
        </w:tc>
        <w:tc>
          <w:tcPr>
            <w:tcW w:w="2140" w:type="dxa"/>
            <w:tcBorders>
              <w:top w:val="nil"/>
              <w:left w:val="nil"/>
              <w:bottom w:val="nil"/>
              <w:right w:val="nil"/>
            </w:tcBorders>
            <w:noWrap/>
            <w:vAlign w:val="bottom"/>
            <w:hideMark/>
          </w:tcPr>
          <w:p w14:paraId="18AC93E2" w14:textId="77777777" w:rsidR="00ED2AA8" w:rsidRPr="005D758F" w:rsidRDefault="00ED2AA8" w:rsidP="00ED2AA8">
            <w:pPr>
              <w:spacing w:line="240" w:lineRule="auto"/>
              <w:jc w:val="center"/>
              <w:rPr>
                <w:rFonts w:asciiTheme="minorHAnsi" w:hAnsiTheme="minorHAnsi" w:cstheme="minorHAnsi"/>
                <w:color w:val="000000"/>
                <w:szCs w:val="22"/>
                <w:lang w:val="en-US"/>
              </w:rPr>
            </w:pPr>
          </w:p>
        </w:tc>
        <w:tc>
          <w:tcPr>
            <w:tcW w:w="960" w:type="dxa"/>
            <w:tcBorders>
              <w:top w:val="nil"/>
              <w:left w:val="nil"/>
              <w:bottom w:val="nil"/>
              <w:right w:val="nil"/>
            </w:tcBorders>
            <w:noWrap/>
            <w:vAlign w:val="bottom"/>
            <w:hideMark/>
          </w:tcPr>
          <w:p w14:paraId="2FB210B5" w14:textId="77777777" w:rsidR="00ED2AA8" w:rsidRPr="005D758F" w:rsidRDefault="00ED2AA8" w:rsidP="00ED2AA8">
            <w:pPr>
              <w:spacing w:line="240" w:lineRule="auto"/>
              <w:jc w:val="left"/>
              <w:rPr>
                <w:rFonts w:asciiTheme="minorHAnsi" w:hAnsiTheme="minorHAnsi" w:cstheme="minorHAnsi"/>
                <w:sz w:val="20"/>
                <w:lang w:val="en-US"/>
              </w:rPr>
            </w:pPr>
          </w:p>
        </w:tc>
        <w:tc>
          <w:tcPr>
            <w:tcW w:w="960" w:type="dxa"/>
            <w:tcBorders>
              <w:top w:val="nil"/>
              <w:left w:val="nil"/>
              <w:bottom w:val="nil"/>
              <w:right w:val="nil"/>
            </w:tcBorders>
            <w:noWrap/>
            <w:vAlign w:val="bottom"/>
            <w:hideMark/>
          </w:tcPr>
          <w:p w14:paraId="5D37ADCB" w14:textId="77777777" w:rsidR="00ED2AA8" w:rsidRPr="005D758F" w:rsidRDefault="00ED2AA8" w:rsidP="00ED2AA8">
            <w:pPr>
              <w:spacing w:line="240" w:lineRule="auto"/>
              <w:jc w:val="left"/>
              <w:rPr>
                <w:rFonts w:asciiTheme="minorHAnsi" w:hAnsiTheme="minorHAnsi" w:cstheme="minorHAnsi"/>
                <w:sz w:val="20"/>
                <w:lang w:val="en-US"/>
              </w:rPr>
            </w:pPr>
          </w:p>
        </w:tc>
        <w:tc>
          <w:tcPr>
            <w:tcW w:w="1720" w:type="dxa"/>
            <w:tcBorders>
              <w:top w:val="nil"/>
              <w:left w:val="nil"/>
              <w:bottom w:val="nil"/>
              <w:right w:val="nil"/>
            </w:tcBorders>
            <w:noWrap/>
            <w:vAlign w:val="bottom"/>
            <w:hideMark/>
          </w:tcPr>
          <w:p w14:paraId="3C132DDF" w14:textId="77777777" w:rsidR="00ED2AA8" w:rsidRPr="005D758F" w:rsidRDefault="00ED2AA8" w:rsidP="00ED2AA8">
            <w:pPr>
              <w:spacing w:line="240" w:lineRule="auto"/>
              <w:jc w:val="left"/>
              <w:rPr>
                <w:rFonts w:asciiTheme="minorHAnsi" w:hAnsiTheme="minorHAnsi" w:cstheme="minorHAnsi"/>
                <w:sz w:val="20"/>
                <w:lang w:val="en-US"/>
              </w:rPr>
            </w:pPr>
          </w:p>
        </w:tc>
        <w:tc>
          <w:tcPr>
            <w:tcW w:w="1540" w:type="dxa"/>
            <w:tcBorders>
              <w:top w:val="nil"/>
              <w:left w:val="nil"/>
              <w:bottom w:val="nil"/>
              <w:right w:val="nil"/>
            </w:tcBorders>
            <w:noWrap/>
            <w:vAlign w:val="bottom"/>
            <w:hideMark/>
          </w:tcPr>
          <w:p w14:paraId="46D397C8" w14:textId="77777777" w:rsidR="00ED2AA8" w:rsidRPr="005D758F" w:rsidRDefault="00ED2AA8" w:rsidP="00ED2AA8">
            <w:pPr>
              <w:spacing w:line="240" w:lineRule="auto"/>
              <w:jc w:val="left"/>
              <w:rPr>
                <w:rFonts w:asciiTheme="minorHAnsi" w:hAnsiTheme="minorHAnsi" w:cstheme="minorHAnsi"/>
                <w:sz w:val="20"/>
                <w:lang w:val="en-US"/>
              </w:rPr>
            </w:pPr>
          </w:p>
        </w:tc>
        <w:tc>
          <w:tcPr>
            <w:tcW w:w="400" w:type="dxa"/>
            <w:tcBorders>
              <w:top w:val="nil"/>
              <w:left w:val="nil"/>
              <w:bottom w:val="nil"/>
              <w:right w:val="single" w:sz="8" w:space="0" w:color="auto"/>
            </w:tcBorders>
            <w:noWrap/>
            <w:vAlign w:val="bottom"/>
            <w:hideMark/>
          </w:tcPr>
          <w:p w14:paraId="3E72B058" w14:textId="77777777" w:rsidR="00ED2AA8" w:rsidRPr="005D758F" w:rsidRDefault="00ED2AA8" w:rsidP="00ED2AA8">
            <w:pPr>
              <w:spacing w:line="240" w:lineRule="auto"/>
              <w:jc w:val="left"/>
              <w:rPr>
                <w:rFonts w:asciiTheme="minorHAnsi" w:hAnsiTheme="minorHAnsi" w:cstheme="minorHAnsi"/>
                <w:color w:val="000000"/>
                <w:szCs w:val="22"/>
                <w:lang w:val="en-US"/>
              </w:rPr>
            </w:pPr>
            <w:r w:rsidRPr="005D758F">
              <w:rPr>
                <w:rFonts w:asciiTheme="minorHAnsi" w:hAnsiTheme="minorHAnsi" w:cstheme="minorHAnsi"/>
                <w:color w:val="000000"/>
                <w:szCs w:val="22"/>
                <w:lang w:val="en-US"/>
              </w:rPr>
              <w:t> </w:t>
            </w:r>
          </w:p>
        </w:tc>
      </w:tr>
      <w:tr w:rsidR="00ED2AA8" w:rsidRPr="005D758F" w14:paraId="72633728" w14:textId="77777777" w:rsidTr="00ED2AA8">
        <w:trPr>
          <w:trHeight w:val="300"/>
        </w:trPr>
        <w:tc>
          <w:tcPr>
            <w:tcW w:w="480" w:type="dxa"/>
            <w:tcBorders>
              <w:top w:val="nil"/>
              <w:left w:val="single" w:sz="8" w:space="0" w:color="auto"/>
              <w:bottom w:val="nil"/>
              <w:right w:val="nil"/>
            </w:tcBorders>
            <w:noWrap/>
            <w:vAlign w:val="bottom"/>
            <w:hideMark/>
          </w:tcPr>
          <w:p w14:paraId="532A406F" w14:textId="77777777" w:rsidR="00ED2AA8" w:rsidRPr="005D758F" w:rsidRDefault="00ED2AA8" w:rsidP="00ED2AA8">
            <w:pPr>
              <w:spacing w:line="240" w:lineRule="auto"/>
              <w:jc w:val="left"/>
              <w:rPr>
                <w:rFonts w:asciiTheme="minorHAnsi" w:hAnsiTheme="minorHAnsi" w:cstheme="minorHAnsi"/>
                <w:color w:val="000000"/>
                <w:szCs w:val="22"/>
                <w:lang w:val="en-US"/>
              </w:rPr>
            </w:pPr>
            <w:r w:rsidRPr="005D758F">
              <w:rPr>
                <w:rFonts w:asciiTheme="minorHAnsi" w:hAnsiTheme="minorHAnsi" w:cstheme="minorHAnsi"/>
                <w:color w:val="000000"/>
                <w:szCs w:val="22"/>
                <w:lang w:val="en-US"/>
              </w:rPr>
              <w:t> </w:t>
            </w:r>
          </w:p>
        </w:tc>
        <w:tc>
          <w:tcPr>
            <w:tcW w:w="1480" w:type="dxa"/>
            <w:tcBorders>
              <w:top w:val="nil"/>
              <w:left w:val="nil"/>
              <w:bottom w:val="nil"/>
              <w:right w:val="nil"/>
            </w:tcBorders>
            <w:noWrap/>
            <w:vAlign w:val="bottom"/>
            <w:hideMark/>
          </w:tcPr>
          <w:p w14:paraId="16F6BECA" w14:textId="77777777" w:rsidR="00ED2AA8" w:rsidRPr="005D758F" w:rsidRDefault="00ED2AA8" w:rsidP="00ED2AA8">
            <w:pPr>
              <w:spacing w:line="240" w:lineRule="auto"/>
              <w:jc w:val="center"/>
              <w:rPr>
                <w:rFonts w:asciiTheme="minorHAnsi" w:hAnsiTheme="minorHAnsi" w:cstheme="minorHAnsi"/>
                <w:color w:val="000000"/>
                <w:szCs w:val="22"/>
                <w:lang w:val="en-US"/>
              </w:rPr>
            </w:pPr>
            <w:r w:rsidRPr="005D758F">
              <w:rPr>
                <w:rFonts w:asciiTheme="minorHAnsi" w:hAnsiTheme="minorHAnsi" w:cstheme="minorHAnsi"/>
                <w:color w:val="000000"/>
                <w:szCs w:val="22"/>
                <w:lang w:val="en-US"/>
              </w:rPr>
              <w:t>07:00</w:t>
            </w:r>
          </w:p>
        </w:tc>
        <w:tc>
          <w:tcPr>
            <w:tcW w:w="2140" w:type="dxa"/>
            <w:tcBorders>
              <w:top w:val="nil"/>
              <w:left w:val="nil"/>
              <w:bottom w:val="nil"/>
              <w:right w:val="nil"/>
            </w:tcBorders>
            <w:noWrap/>
            <w:vAlign w:val="bottom"/>
            <w:hideMark/>
          </w:tcPr>
          <w:p w14:paraId="13020468" w14:textId="77777777" w:rsidR="00ED2AA8" w:rsidRPr="005D758F" w:rsidRDefault="00ED2AA8" w:rsidP="00ED2AA8">
            <w:pPr>
              <w:spacing w:line="240" w:lineRule="auto"/>
              <w:jc w:val="center"/>
              <w:rPr>
                <w:rFonts w:asciiTheme="minorHAnsi" w:hAnsiTheme="minorHAnsi" w:cstheme="minorHAnsi"/>
                <w:color w:val="000000"/>
                <w:szCs w:val="22"/>
                <w:lang w:val="en-US"/>
              </w:rPr>
            </w:pPr>
          </w:p>
        </w:tc>
        <w:tc>
          <w:tcPr>
            <w:tcW w:w="960" w:type="dxa"/>
            <w:tcBorders>
              <w:top w:val="nil"/>
              <w:left w:val="nil"/>
              <w:bottom w:val="nil"/>
              <w:right w:val="nil"/>
            </w:tcBorders>
            <w:noWrap/>
            <w:vAlign w:val="bottom"/>
            <w:hideMark/>
          </w:tcPr>
          <w:p w14:paraId="4F6FC606" w14:textId="77777777" w:rsidR="00ED2AA8" w:rsidRPr="005D758F" w:rsidRDefault="00ED2AA8" w:rsidP="00ED2AA8">
            <w:pPr>
              <w:spacing w:line="240" w:lineRule="auto"/>
              <w:jc w:val="left"/>
              <w:rPr>
                <w:rFonts w:asciiTheme="minorHAnsi" w:hAnsiTheme="minorHAnsi" w:cstheme="minorHAnsi"/>
                <w:sz w:val="20"/>
                <w:lang w:val="en-US"/>
              </w:rPr>
            </w:pPr>
          </w:p>
        </w:tc>
        <w:tc>
          <w:tcPr>
            <w:tcW w:w="960" w:type="dxa"/>
            <w:tcBorders>
              <w:top w:val="nil"/>
              <w:left w:val="nil"/>
              <w:bottom w:val="nil"/>
              <w:right w:val="nil"/>
            </w:tcBorders>
            <w:noWrap/>
            <w:vAlign w:val="bottom"/>
            <w:hideMark/>
          </w:tcPr>
          <w:p w14:paraId="0E0CAF85" w14:textId="77777777" w:rsidR="00ED2AA8" w:rsidRPr="005D758F" w:rsidRDefault="00ED2AA8" w:rsidP="00ED2AA8">
            <w:pPr>
              <w:spacing w:line="240" w:lineRule="auto"/>
              <w:jc w:val="left"/>
              <w:rPr>
                <w:rFonts w:asciiTheme="minorHAnsi" w:hAnsiTheme="minorHAnsi" w:cstheme="minorHAnsi"/>
                <w:sz w:val="20"/>
                <w:lang w:val="en-US"/>
              </w:rPr>
            </w:pPr>
          </w:p>
        </w:tc>
        <w:tc>
          <w:tcPr>
            <w:tcW w:w="1720" w:type="dxa"/>
            <w:tcBorders>
              <w:top w:val="nil"/>
              <w:left w:val="nil"/>
              <w:bottom w:val="nil"/>
              <w:right w:val="nil"/>
            </w:tcBorders>
            <w:noWrap/>
            <w:vAlign w:val="bottom"/>
            <w:hideMark/>
          </w:tcPr>
          <w:p w14:paraId="17B644E8" w14:textId="77777777" w:rsidR="00ED2AA8" w:rsidRPr="005D758F" w:rsidRDefault="00ED2AA8" w:rsidP="00ED2AA8">
            <w:pPr>
              <w:spacing w:line="240" w:lineRule="auto"/>
              <w:jc w:val="left"/>
              <w:rPr>
                <w:rFonts w:asciiTheme="minorHAnsi" w:hAnsiTheme="minorHAnsi" w:cstheme="minorHAnsi"/>
                <w:sz w:val="20"/>
                <w:lang w:val="en-US"/>
              </w:rPr>
            </w:pPr>
          </w:p>
        </w:tc>
        <w:tc>
          <w:tcPr>
            <w:tcW w:w="1540" w:type="dxa"/>
            <w:tcBorders>
              <w:top w:val="nil"/>
              <w:left w:val="nil"/>
              <w:bottom w:val="nil"/>
              <w:right w:val="nil"/>
            </w:tcBorders>
            <w:noWrap/>
            <w:vAlign w:val="bottom"/>
            <w:hideMark/>
          </w:tcPr>
          <w:p w14:paraId="467E259D" w14:textId="77777777" w:rsidR="00ED2AA8" w:rsidRPr="005D758F" w:rsidRDefault="00ED2AA8" w:rsidP="00ED2AA8">
            <w:pPr>
              <w:spacing w:line="240" w:lineRule="auto"/>
              <w:jc w:val="left"/>
              <w:rPr>
                <w:rFonts w:asciiTheme="minorHAnsi" w:hAnsiTheme="minorHAnsi" w:cstheme="minorHAnsi"/>
                <w:sz w:val="20"/>
                <w:lang w:val="en-US"/>
              </w:rPr>
            </w:pPr>
          </w:p>
        </w:tc>
        <w:tc>
          <w:tcPr>
            <w:tcW w:w="400" w:type="dxa"/>
            <w:tcBorders>
              <w:top w:val="nil"/>
              <w:left w:val="nil"/>
              <w:bottom w:val="nil"/>
              <w:right w:val="single" w:sz="8" w:space="0" w:color="auto"/>
            </w:tcBorders>
            <w:noWrap/>
            <w:vAlign w:val="bottom"/>
            <w:hideMark/>
          </w:tcPr>
          <w:p w14:paraId="7075CDC0" w14:textId="77777777" w:rsidR="00ED2AA8" w:rsidRPr="005D758F" w:rsidRDefault="00ED2AA8" w:rsidP="00ED2AA8">
            <w:pPr>
              <w:spacing w:line="240" w:lineRule="auto"/>
              <w:jc w:val="left"/>
              <w:rPr>
                <w:rFonts w:asciiTheme="minorHAnsi" w:hAnsiTheme="minorHAnsi" w:cstheme="minorHAnsi"/>
                <w:color w:val="000000"/>
                <w:szCs w:val="22"/>
                <w:lang w:val="en-US"/>
              </w:rPr>
            </w:pPr>
            <w:r w:rsidRPr="005D758F">
              <w:rPr>
                <w:rFonts w:asciiTheme="minorHAnsi" w:hAnsiTheme="minorHAnsi" w:cstheme="minorHAnsi"/>
                <w:color w:val="000000"/>
                <w:szCs w:val="22"/>
                <w:lang w:val="en-US"/>
              </w:rPr>
              <w:t> </w:t>
            </w:r>
          </w:p>
        </w:tc>
      </w:tr>
      <w:tr w:rsidR="00ED2AA8" w:rsidRPr="005D758F" w14:paraId="079832D7" w14:textId="77777777" w:rsidTr="00ED2AA8">
        <w:trPr>
          <w:trHeight w:val="300"/>
        </w:trPr>
        <w:tc>
          <w:tcPr>
            <w:tcW w:w="480" w:type="dxa"/>
            <w:tcBorders>
              <w:top w:val="nil"/>
              <w:left w:val="single" w:sz="8" w:space="0" w:color="auto"/>
              <w:bottom w:val="nil"/>
              <w:right w:val="nil"/>
            </w:tcBorders>
            <w:noWrap/>
            <w:vAlign w:val="bottom"/>
            <w:hideMark/>
          </w:tcPr>
          <w:p w14:paraId="6347F5D6" w14:textId="77777777" w:rsidR="00ED2AA8" w:rsidRPr="005D758F" w:rsidRDefault="00ED2AA8" w:rsidP="00ED2AA8">
            <w:pPr>
              <w:spacing w:line="240" w:lineRule="auto"/>
              <w:jc w:val="left"/>
              <w:rPr>
                <w:rFonts w:asciiTheme="minorHAnsi" w:hAnsiTheme="minorHAnsi" w:cstheme="minorHAnsi"/>
                <w:color w:val="000000"/>
                <w:szCs w:val="22"/>
                <w:lang w:val="en-US"/>
              </w:rPr>
            </w:pPr>
            <w:r w:rsidRPr="005D758F">
              <w:rPr>
                <w:rFonts w:asciiTheme="minorHAnsi" w:hAnsiTheme="minorHAnsi" w:cstheme="minorHAnsi"/>
                <w:color w:val="000000"/>
                <w:szCs w:val="22"/>
                <w:lang w:val="en-US"/>
              </w:rPr>
              <w:t> </w:t>
            </w:r>
          </w:p>
        </w:tc>
        <w:tc>
          <w:tcPr>
            <w:tcW w:w="1480" w:type="dxa"/>
            <w:tcBorders>
              <w:top w:val="nil"/>
              <w:left w:val="nil"/>
              <w:bottom w:val="nil"/>
              <w:right w:val="nil"/>
            </w:tcBorders>
            <w:noWrap/>
            <w:vAlign w:val="bottom"/>
            <w:hideMark/>
          </w:tcPr>
          <w:p w14:paraId="5AAEF9C4" w14:textId="77777777" w:rsidR="00ED2AA8" w:rsidRPr="005D758F" w:rsidRDefault="00ED2AA8" w:rsidP="00ED2AA8">
            <w:pPr>
              <w:spacing w:line="240" w:lineRule="auto"/>
              <w:jc w:val="center"/>
              <w:rPr>
                <w:rFonts w:asciiTheme="minorHAnsi" w:hAnsiTheme="minorHAnsi" w:cstheme="minorHAnsi"/>
                <w:color w:val="000000"/>
                <w:szCs w:val="22"/>
                <w:lang w:val="en-US"/>
              </w:rPr>
            </w:pPr>
            <w:r w:rsidRPr="005D758F">
              <w:rPr>
                <w:rFonts w:asciiTheme="minorHAnsi" w:hAnsiTheme="minorHAnsi" w:cstheme="minorHAnsi"/>
                <w:color w:val="000000"/>
                <w:szCs w:val="22"/>
                <w:lang w:val="en-US"/>
              </w:rPr>
              <w:t>08:00</w:t>
            </w:r>
          </w:p>
        </w:tc>
        <w:tc>
          <w:tcPr>
            <w:tcW w:w="2140" w:type="dxa"/>
            <w:tcBorders>
              <w:top w:val="nil"/>
              <w:left w:val="nil"/>
              <w:bottom w:val="nil"/>
              <w:right w:val="nil"/>
            </w:tcBorders>
            <w:noWrap/>
            <w:vAlign w:val="bottom"/>
            <w:hideMark/>
          </w:tcPr>
          <w:p w14:paraId="05B0CB0B" w14:textId="77777777" w:rsidR="00ED2AA8" w:rsidRPr="005D758F" w:rsidRDefault="00ED2AA8" w:rsidP="00ED2AA8">
            <w:pPr>
              <w:spacing w:line="240" w:lineRule="auto"/>
              <w:jc w:val="center"/>
              <w:rPr>
                <w:rFonts w:asciiTheme="minorHAnsi" w:hAnsiTheme="minorHAnsi" w:cstheme="minorHAnsi"/>
                <w:color w:val="000000"/>
                <w:szCs w:val="22"/>
                <w:lang w:val="en-US"/>
              </w:rPr>
            </w:pPr>
          </w:p>
        </w:tc>
        <w:tc>
          <w:tcPr>
            <w:tcW w:w="960" w:type="dxa"/>
            <w:tcBorders>
              <w:top w:val="nil"/>
              <w:left w:val="nil"/>
              <w:bottom w:val="nil"/>
              <w:right w:val="nil"/>
            </w:tcBorders>
            <w:noWrap/>
            <w:vAlign w:val="bottom"/>
            <w:hideMark/>
          </w:tcPr>
          <w:p w14:paraId="6A6A1B9E" w14:textId="77777777" w:rsidR="00ED2AA8" w:rsidRPr="005D758F" w:rsidRDefault="00ED2AA8" w:rsidP="00ED2AA8">
            <w:pPr>
              <w:spacing w:line="240" w:lineRule="auto"/>
              <w:jc w:val="left"/>
              <w:rPr>
                <w:rFonts w:asciiTheme="minorHAnsi" w:hAnsiTheme="minorHAnsi" w:cstheme="minorHAnsi"/>
                <w:sz w:val="20"/>
                <w:lang w:val="en-US"/>
              </w:rPr>
            </w:pPr>
          </w:p>
        </w:tc>
        <w:tc>
          <w:tcPr>
            <w:tcW w:w="960" w:type="dxa"/>
            <w:tcBorders>
              <w:top w:val="nil"/>
              <w:left w:val="nil"/>
              <w:bottom w:val="nil"/>
              <w:right w:val="nil"/>
            </w:tcBorders>
            <w:noWrap/>
            <w:vAlign w:val="bottom"/>
            <w:hideMark/>
          </w:tcPr>
          <w:p w14:paraId="03B26634" w14:textId="77777777" w:rsidR="00ED2AA8" w:rsidRPr="005D758F" w:rsidRDefault="00ED2AA8" w:rsidP="00ED2AA8">
            <w:pPr>
              <w:spacing w:line="240" w:lineRule="auto"/>
              <w:jc w:val="left"/>
              <w:rPr>
                <w:rFonts w:asciiTheme="minorHAnsi" w:hAnsiTheme="minorHAnsi" w:cstheme="minorHAnsi"/>
                <w:sz w:val="20"/>
                <w:lang w:val="en-US"/>
              </w:rPr>
            </w:pPr>
          </w:p>
        </w:tc>
        <w:tc>
          <w:tcPr>
            <w:tcW w:w="1720" w:type="dxa"/>
            <w:tcBorders>
              <w:top w:val="nil"/>
              <w:left w:val="nil"/>
              <w:bottom w:val="nil"/>
              <w:right w:val="nil"/>
            </w:tcBorders>
            <w:noWrap/>
            <w:vAlign w:val="bottom"/>
            <w:hideMark/>
          </w:tcPr>
          <w:p w14:paraId="6E077848" w14:textId="77777777" w:rsidR="00ED2AA8" w:rsidRPr="005D758F" w:rsidRDefault="00ED2AA8" w:rsidP="00ED2AA8">
            <w:pPr>
              <w:spacing w:line="240" w:lineRule="auto"/>
              <w:jc w:val="left"/>
              <w:rPr>
                <w:rFonts w:asciiTheme="minorHAnsi" w:hAnsiTheme="minorHAnsi" w:cstheme="minorHAnsi"/>
                <w:sz w:val="20"/>
                <w:lang w:val="en-US"/>
              </w:rPr>
            </w:pPr>
          </w:p>
        </w:tc>
        <w:tc>
          <w:tcPr>
            <w:tcW w:w="1540" w:type="dxa"/>
            <w:tcBorders>
              <w:top w:val="nil"/>
              <w:left w:val="nil"/>
              <w:bottom w:val="nil"/>
              <w:right w:val="nil"/>
            </w:tcBorders>
            <w:noWrap/>
            <w:vAlign w:val="bottom"/>
            <w:hideMark/>
          </w:tcPr>
          <w:p w14:paraId="2F9E667B" w14:textId="77777777" w:rsidR="00ED2AA8" w:rsidRPr="005D758F" w:rsidRDefault="00ED2AA8" w:rsidP="00ED2AA8">
            <w:pPr>
              <w:spacing w:line="240" w:lineRule="auto"/>
              <w:jc w:val="left"/>
              <w:rPr>
                <w:rFonts w:asciiTheme="minorHAnsi" w:hAnsiTheme="minorHAnsi" w:cstheme="minorHAnsi"/>
                <w:sz w:val="20"/>
                <w:lang w:val="en-US"/>
              </w:rPr>
            </w:pPr>
          </w:p>
        </w:tc>
        <w:tc>
          <w:tcPr>
            <w:tcW w:w="400" w:type="dxa"/>
            <w:tcBorders>
              <w:top w:val="nil"/>
              <w:left w:val="nil"/>
              <w:bottom w:val="nil"/>
              <w:right w:val="single" w:sz="8" w:space="0" w:color="auto"/>
            </w:tcBorders>
            <w:noWrap/>
            <w:vAlign w:val="bottom"/>
            <w:hideMark/>
          </w:tcPr>
          <w:p w14:paraId="6ACE4E21" w14:textId="77777777" w:rsidR="00ED2AA8" w:rsidRPr="005D758F" w:rsidRDefault="00ED2AA8" w:rsidP="00ED2AA8">
            <w:pPr>
              <w:spacing w:line="240" w:lineRule="auto"/>
              <w:jc w:val="left"/>
              <w:rPr>
                <w:rFonts w:asciiTheme="minorHAnsi" w:hAnsiTheme="minorHAnsi" w:cstheme="minorHAnsi"/>
                <w:color w:val="000000"/>
                <w:szCs w:val="22"/>
                <w:lang w:val="en-US"/>
              </w:rPr>
            </w:pPr>
            <w:r w:rsidRPr="005D758F">
              <w:rPr>
                <w:rFonts w:asciiTheme="minorHAnsi" w:hAnsiTheme="minorHAnsi" w:cstheme="minorHAnsi"/>
                <w:color w:val="000000"/>
                <w:szCs w:val="22"/>
                <w:lang w:val="en-US"/>
              </w:rPr>
              <w:t> </w:t>
            </w:r>
          </w:p>
        </w:tc>
      </w:tr>
      <w:tr w:rsidR="00ED2AA8" w:rsidRPr="005D758F" w14:paraId="41F053F5" w14:textId="77777777" w:rsidTr="00ED2AA8">
        <w:trPr>
          <w:trHeight w:val="300"/>
        </w:trPr>
        <w:tc>
          <w:tcPr>
            <w:tcW w:w="480" w:type="dxa"/>
            <w:tcBorders>
              <w:top w:val="nil"/>
              <w:left w:val="single" w:sz="8" w:space="0" w:color="auto"/>
              <w:bottom w:val="nil"/>
              <w:right w:val="nil"/>
            </w:tcBorders>
            <w:noWrap/>
            <w:vAlign w:val="bottom"/>
            <w:hideMark/>
          </w:tcPr>
          <w:p w14:paraId="74E3167A" w14:textId="77777777" w:rsidR="00ED2AA8" w:rsidRPr="005D758F" w:rsidRDefault="00ED2AA8" w:rsidP="00ED2AA8">
            <w:pPr>
              <w:spacing w:line="240" w:lineRule="auto"/>
              <w:jc w:val="left"/>
              <w:rPr>
                <w:rFonts w:asciiTheme="minorHAnsi" w:hAnsiTheme="minorHAnsi" w:cstheme="minorHAnsi"/>
                <w:color w:val="000000"/>
                <w:szCs w:val="22"/>
                <w:lang w:val="en-US"/>
              </w:rPr>
            </w:pPr>
            <w:r w:rsidRPr="005D758F">
              <w:rPr>
                <w:rFonts w:asciiTheme="minorHAnsi" w:hAnsiTheme="minorHAnsi" w:cstheme="minorHAnsi"/>
                <w:color w:val="000000"/>
                <w:szCs w:val="22"/>
                <w:lang w:val="en-US"/>
              </w:rPr>
              <w:t> </w:t>
            </w:r>
          </w:p>
        </w:tc>
        <w:tc>
          <w:tcPr>
            <w:tcW w:w="1480" w:type="dxa"/>
            <w:tcBorders>
              <w:top w:val="nil"/>
              <w:left w:val="nil"/>
              <w:bottom w:val="nil"/>
              <w:right w:val="nil"/>
            </w:tcBorders>
            <w:noWrap/>
            <w:vAlign w:val="bottom"/>
            <w:hideMark/>
          </w:tcPr>
          <w:p w14:paraId="46E24540" w14:textId="77777777" w:rsidR="00ED2AA8" w:rsidRPr="005D758F" w:rsidRDefault="00ED2AA8" w:rsidP="00ED2AA8">
            <w:pPr>
              <w:spacing w:line="240" w:lineRule="auto"/>
              <w:jc w:val="center"/>
              <w:rPr>
                <w:rFonts w:asciiTheme="minorHAnsi" w:hAnsiTheme="minorHAnsi" w:cstheme="minorHAnsi"/>
                <w:color w:val="000000"/>
                <w:szCs w:val="22"/>
                <w:lang w:val="en-US"/>
              </w:rPr>
            </w:pPr>
            <w:r w:rsidRPr="005D758F">
              <w:rPr>
                <w:rFonts w:asciiTheme="minorHAnsi" w:hAnsiTheme="minorHAnsi" w:cstheme="minorHAnsi"/>
                <w:color w:val="000000"/>
                <w:szCs w:val="22"/>
                <w:lang w:val="en-US"/>
              </w:rPr>
              <w:t>09:00</w:t>
            </w:r>
          </w:p>
        </w:tc>
        <w:tc>
          <w:tcPr>
            <w:tcW w:w="2140" w:type="dxa"/>
            <w:tcBorders>
              <w:top w:val="nil"/>
              <w:left w:val="nil"/>
              <w:bottom w:val="nil"/>
              <w:right w:val="nil"/>
            </w:tcBorders>
            <w:noWrap/>
            <w:vAlign w:val="bottom"/>
            <w:hideMark/>
          </w:tcPr>
          <w:p w14:paraId="718776B2" w14:textId="77777777" w:rsidR="00ED2AA8" w:rsidRPr="005D758F" w:rsidRDefault="00ED2AA8" w:rsidP="00ED2AA8">
            <w:pPr>
              <w:spacing w:line="240" w:lineRule="auto"/>
              <w:jc w:val="center"/>
              <w:rPr>
                <w:rFonts w:asciiTheme="minorHAnsi" w:hAnsiTheme="minorHAnsi" w:cstheme="minorHAnsi"/>
                <w:color w:val="000000"/>
                <w:szCs w:val="22"/>
                <w:lang w:val="en-US"/>
              </w:rPr>
            </w:pPr>
          </w:p>
        </w:tc>
        <w:tc>
          <w:tcPr>
            <w:tcW w:w="960" w:type="dxa"/>
            <w:tcBorders>
              <w:top w:val="nil"/>
              <w:left w:val="nil"/>
              <w:bottom w:val="nil"/>
              <w:right w:val="nil"/>
            </w:tcBorders>
            <w:noWrap/>
            <w:vAlign w:val="bottom"/>
            <w:hideMark/>
          </w:tcPr>
          <w:p w14:paraId="74E191AF" w14:textId="77777777" w:rsidR="00ED2AA8" w:rsidRPr="005D758F" w:rsidRDefault="00ED2AA8" w:rsidP="00ED2AA8">
            <w:pPr>
              <w:spacing w:line="240" w:lineRule="auto"/>
              <w:jc w:val="left"/>
              <w:rPr>
                <w:rFonts w:asciiTheme="minorHAnsi" w:hAnsiTheme="minorHAnsi" w:cstheme="minorHAnsi"/>
                <w:sz w:val="20"/>
                <w:lang w:val="en-US"/>
              </w:rPr>
            </w:pPr>
          </w:p>
        </w:tc>
        <w:tc>
          <w:tcPr>
            <w:tcW w:w="960" w:type="dxa"/>
            <w:tcBorders>
              <w:top w:val="nil"/>
              <w:left w:val="nil"/>
              <w:bottom w:val="nil"/>
              <w:right w:val="nil"/>
            </w:tcBorders>
            <w:noWrap/>
            <w:vAlign w:val="bottom"/>
            <w:hideMark/>
          </w:tcPr>
          <w:p w14:paraId="0C9ECCB4" w14:textId="77777777" w:rsidR="00ED2AA8" w:rsidRPr="005D758F" w:rsidRDefault="00ED2AA8" w:rsidP="00ED2AA8">
            <w:pPr>
              <w:spacing w:line="240" w:lineRule="auto"/>
              <w:jc w:val="left"/>
              <w:rPr>
                <w:rFonts w:asciiTheme="minorHAnsi" w:hAnsiTheme="minorHAnsi" w:cstheme="minorHAnsi"/>
                <w:sz w:val="20"/>
                <w:lang w:val="en-US"/>
              </w:rPr>
            </w:pPr>
          </w:p>
        </w:tc>
        <w:tc>
          <w:tcPr>
            <w:tcW w:w="1720" w:type="dxa"/>
            <w:tcBorders>
              <w:top w:val="nil"/>
              <w:left w:val="nil"/>
              <w:bottom w:val="nil"/>
              <w:right w:val="nil"/>
            </w:tcBorders>
            <w:noWrap/>
            <w:vAlign w:val="bottom"/>
            <w:hideMark/>
          </w:tcPr>
          <w:p w14:paraId="431FDF0C" w14:textId="77777777" w:rsidR="00ED2AA8" w:rsidRPr="005D758F" w:rsidRDefault="00ED2AA8" w:rsidP="00ED2AA8">
            <w:pPr>
              <w:spacing w:line="240" w:lineRule="auto"/>
              <w:jc w:val="left"/>
              <w:rPr>
                <w:rFonts w:asciiTheme="minorHAnsi" w:hAnsiTheme="minorHAnsi" w:cstheme="minorHAnsi"/>
                <w:sz w:val="20"/>
                <w:lang w:val="en-US"/>
              </w:rPr>
            </w:pPr>
          </w:p>
        </w:tc>
        <w:tc>
          <w:tcPr>
            <w:tcW w:w="1540" w:type="dxa"/>
            <w:tcBorders>
              <w:top w:val="nil"/>
              <w:left w:val="nil"/>
              <w:bottom w:val="nil"/>
              <w:right w:val="nil"/>
            </w:tcBorders>
            <w:noWrap/>
            <w:vAlign w:val="bottom"/>
            <w:hideMark/>
          </w:tcPr>
          <w:p w14:paraId="38BC980A" w14:textId="77777777" w:rsidR="00ED2AA8" w:rsidRPr="005D758F" w:rsidRDefault="00ED2AA8" w:rsidP="00ED2AA8">
            <w:pPr>
              <w:spacing w:line="240" w:lineRule="auto"/>
              <w:jc w:val="left"/>
              <w:rPr>
                <w:rFonts w:asciiTheme="minorHAnsi" w:hAnsiTheme="minorHAnsi" w:cstheme="minorHAnsi"/>
                <w:sz w:val="20"/>
                <w:lang w:val="en-US"/>
              </w:rPr>
            </w:pPr>
          </w:p>
        </w:tc>
        <w:tc>
          <w:tcPr>
            <w:tcW w:w="400" w:type="dxa"/>
            <w:tcBorders>
              <w:top w:val="nil"/>
              <w:left w:val="nil"/>
              <w:bottom w:val="nil"/>
              <w:right w:val="single" w:sz="8" w:space="0" w:color="auto"/>
            </w:tcBorders>
            <w:noWrap/>
            <w:vAlign w:val="bottom"/>
            <w:hideMark/>
          </w:tcPr>
          <w:p w14:paraId="362198D1" w14:textId="77777777" w:rsidR="00ED2AA8" w:rsidRPr="005D758F" w:rsidRDefault="00ED2AA8" w:rsidP="00ED2AA8">
            <w:pPr>
              <w:spacing w:line="240" w:lineRule="auto"/>
              <w:jc w:val="left"/>
              <w:rPr>
                <w:rFonts w:asciiTheme="minorHAnsi" w:hAnsiTheme="minorHAnsi" w:cstheme="minorHAnsi"/>
                <w:color w:val="000000"/>
                <w:szCs w:val="22"/>
                <w:lang w:val="en-US"/>
              </w:rPr>
            </w:pPr>
            <w:r w:rsidRPr="005D758F">
              <w:rPr>
                <w:rFonts w:asciiTheme="minorHAnsi" w:hAnsiTheme="minorHAnsi" w:cstheme="minorHAnsi"/>
                <w:color w:val="000000"/>
                <w:szCs w:val="22"/>
                <w:lang w:val="en-US"/>
              </w:rPr>
              <w:t> </w:t>
            </w:r>
          </w:p>
        </w:tc>
      </w:tr>
      <w:tr w:rsidR="00ED2AA8" w:rsidRPr="005D758F" w14:paraId="1669E5B8" w14:textId="77777777" w:rsidTr="00ED2AA8">
        <w:trPr>
          <w:trHeight w:val="300"/>
        </w:trPr>
        <w:tc>
          <w:tcPr>
            <w:tcW w:w="480" w:type="dxa"/>
            <w:tcBorders>
              <w:top w:val="nil"/>
              <w:left w:val="single" w:sz="8" w:space="0" w:color="auto"/>
              <w:bottom w:val="nil"/>
              <w:right w:val="nil"/>
            </w:tcBorders>
            <w:noWrap/>
            <w:vAlign w:val="bottom"/>
            <w:hideMark/>
          </w:tcPr>
          <w:p w14:paraId="3BD1A32A" w14:textId="77777777" w:rsidR="00ED2AA8" w:rsidRPr="005D758F" w:rsidRDefault="00ED2AA8" w:rsidP="00ED2AA8">
            <w:pPr>
              <w:spacing w:line="240" w:lineRule="auto"/>
              <w:jc w:val="left"/>
              <w:rPr>
                <w:rFonts w:asciiTheme="minorHAnsi" w:hAnsiTheme="minorHAnsi" w:cstheme="minorHAnsi"/>
                <w:color w:val="000000"/>
                <w:szCs w:val="22"/>
                <w:lang w:val="en-US"/>
              </w:rPr>
            </w:pPr>
            <w:r w:rsidRPr="005D758F">
              <w:rPr>
                <w:rFonts w:asciiTheme="minorHAnsi" w:hAnsiTheme="minorHAnsi" w:cstheme="minorHAnsi"/>
                <w:color w:val="000000"/>
                <w:szCs w:val="22"/>
                <w:lang w:val="en-US"/>
              </w:rPr>
              <w:t> </w:t>
            </w:r>
          </w:p>
        </w:tc>
        <w:tc>
          <w:tcPr>
            <w:tcW w:w="1480" w:type="dxa"/>
            <w:tcBorders>
              <w:top w:val="nil"/>
              <w:left w:val="nil"/>
              <w:bottom w:val="nil"/>
              <w:right w:val="nil"/>
            </w:tcBorders>
            <w:noWrap/>
            <w:vAlign w:val="bottom"/>
            <w:hideMark/>
          </w:tcPr>
          <w:p w14:paraId="746D4ED5" w14:textId="77777777" w:rsidR="00ED2AA8" w:rsidRPr="005D758F" w:rsidRDefault="00ED2AA8" w:rsidP="00ED2AA8">
            <w:pPr>
              <w:spacing w:line="240" w:lineRule="auto"/>
              <w:jc w:val="center"/>
              <w:rPr>
                <w:rFonts w:asciiTheme="minorHAnsi" w:hAnsiTheme="minorHAnsi" w:cstheme="minorHAnsi"/>
                <w:color w:val="000000"/>
                <w:szCs w:val="22"/>
                <w:lang w:val="en-US"/>
              </w:rPr>
            </w:pPr>
            <w:r w:rsidRPr="005D758F">
              <w:rPr>
                <w:rFonts w:asciiTheme="minorHAnsi" w:hAnsiTheme="minorHAnsi" w:cstheme="minorHAnsi"/>
                <w:color w:val="000000"/>
                <w:szCs w:val="22"/>
                <w:lang w:val="en-US"/>
              </w:rPr>
              <w:t>10:00</w:t>
            </w:r>
          </w:p>
        </w:tc>
        <w:tc>
          <w:tcPr>
            <w:tcW w:w="2140" w:type="dxa"/>
            <w:tcBorders>
              <w:top w:val="nil"/>
              <w:left w:val="nil"/>
              <w:bottom w:val="nil"/>
              <w:right w:val="nil"/>
            </w:tcBorders>
            <w:noWrap/>
            <w:vAlign w:val="bottom"/>
            <w:hideMark/>
          </w:tcPr>
          <w:p w14:paraId="207633A6" w14:textId="77777777" w:rsidR="00ED2AA8" w:rsidRPr="005D758F" w:rsidRDefault="00ED2AA8" w:rsidP="00ED2AA8">
            <w:pPr>
              <w:spacing w:line="240" w:lineRule="auto"/>
              <w:jc w:val="center"/>
              <w:rPr>
                <w:rFonts w:asciiTheme="minorHAnsi" w:hAnsiTheme="minorHAnsi" w:cstheme="minorHAnsi"/>
                <w:color w:val="000000"/>
                <w:szCs w:val="22"/>
                <w:lang w:val="en-US"/>
              </w:rPr>
            </w:pPr>
          </w:p>
        </w:tc>
        <w:tc>
          <w:tcPr>
            <w:tcW w:w="960" w:type="dxa"/>
            <w:tcBorders>
              <w:top w:val="nil"/>
              <w:left w:val="nil"/>
              <w:bottom w:val="nil"/>
              <w:right w:val="nil"/>
            </w:tcBorders>
            <w:noWrap/>
            <w:vAlign w:val="bottom"/>
            <w:hideMark/>
          </w:tcPr>
          <w:p w14:paraId="71A81AED" w14:textId="77777777" w:rsidR="00ED2AA8" w:rsidRPr="005D758F" w:rsidRDefault="00ED2AA8" w:rsidP="00ED2AA8">
            <w:pPr>
              <w:spacing w:line="240" w:lineRule="auto"/>
              <w:jc w:val="left"/>
              <w:rPr>
                <w:rFonts w:asciiTheme="minorHAnsi" w:hAnsiTheme="minorHAnsi" w:cstheme="minorHAnsi"/>
                <w:sz w:val="20"/>
                <w:lang w:val="en-US"/>
              </w:rPr>
            </w:pPr>
          </w:p>
        </w:tc>
        <w:tc>
          <w:tcPr>
            <w:tcW w:w="960" w:type="dxa"/>
            <w:tcBorders>
              <w:top w:val="nil"/>
              <w:left w:val="nil"/>
              <w:bottom w:val="nil"/>
              <w:right w:val="nil"/>
            </w:tcBorders>
            <w:noWrap/>
            <w:vAlign w:val="bottom"/>
            <w:hideMark/>
          </w:tcPr>
          <w:p w14:paraId="591DFC11" w14:textId="77777777" w:rsidR="00ED2AA8" w:rsidRPr="005D758F" w:rsidRDefault="00ED2AA8" w:rsidP="00ED2AA8">
            <w:pPr>
              <w:spacing w:line="240" w:lineRule="auto"/>
              <w:jc w:val="left"/>
              <w:rPr>
                <w:rFonts w:asciiTheme="minorHAnsi" w:hAnsiTheme="minorHAnsi" w:cstheme="minorHAnsi"/>
                <w:sz w:val="20"/>
                <w:lang w:val="en-US"/>
              </w:rPr>
            </w:pPr>
          </w:p>
        </w:tc>
        <w:tc>
          <w:tcPr>
            <w:tcW w:w="1720" w:type="dxa"/>
            <w:tcBorders>
              <w:top w:val="nil"/>
              <w:left w:val="nil"/>
              <w:bottom w:val="nil"/>
              <w:right w:val="nil"/>
            </w:tcBorders>
            <w:noWrap/>
            <w:vAlign w:val="bottom"/>
            <w:hideMark/>
          </w:tcPr>
          <w:p w14:paraId="6E5C0FAF" w14:textId="77777777" w:rsidR="00ED2AA8" w:rsidRPr="005D758F" w:rsidRDefault="00ED2AA8" w:rsidP="00ED2AA8">
            <w:pPr>
              <w:spacing w:line="240" w:lineRule="auto"/>
              <w:jc w:val="left"/>
              <w:rPr>
                <w:rFonts w:asciiTheme="minorHAnsi" w:hAnsiTheme="minorHAnsi" w:cstheme="minorHAnsi"/>
                <w:sz w:val="20"/>
                <w:lang w:val="en-US"/>
              </w:rPr>
            </w:pPr>
          </w:p>
        </w:tc>
        <w:tc>
          <w:tcPr>
            <w:tcW w:w="1540" w:type="dxa"/>
            <w:tcBorders>
              <w:top w:val="nil"/>
              <w:left w:val="nil"/>
              <w:bottom w:val="nil"/>
              <w:right w:val="nil"/>
            </w:tcBorders>
            <w:noWrap/>
            <w:vAlign w:val="bottom"/>
            <w:hideMark/>
          </w:tcPr>
          <w:p w14:paraId="5CD2A1E9" w14:textId="77777777" w:rsidR="00ED2AA8" w:rsidRPr="005D758F" w:rsidRDefault="00ED2AA8" w:rsidP="00ED2AA8">
            <w:pPr>
              <w:spacing w:line="240" w:lineRule="auto"/>
              <w:jc w:val="left"/>
              <w:rPr>
                <w:rFonts w:asciiTheme="minorHAnsi" w:hAnsiTheme="minorHAnsi" w:cstheme="minorHAnsi"/>
                <w:sz w:val="20"/>
                <w:lang w:val="en-US"/>
              </w:rPr>
            </w:pPr>
          </w:p>
        </w:tc>
        <w:tc>
          <w:tcPr>
            <w:tcW w:w="400" w:type="dxa"/>
            <w:tcBorders>
              <w:top w:val="nil"/>
              <w:left w:val="nil"/>
              <w:bottom w:val="nil"/>
              <w:right w:val="single" w:sz="8" w:space="0" w:color="auto"/>
            </w:tcBorders>
            <w:noWrap/>
            <w:vAlign w:val="bottom"/>
            <w:hideMark/>
          </w:tcPr>
          <w:p w14:paraId="179A52DF" w14:textId="77777777" w:rsidR="00ED2AA8" w:rsidRPr="005D758F" w:rsidRDefault="00ED2AA8" w:rsidP="00ED2AA8">
            <w:pPr>
              <w:spacing w:line="240" w:lineRule="auto"/>
              <w:jc w:val="left"/>
              <w:rPr>
                <w:rFonts w:asciiTheme="minorHAnsi" w:hAnsiTheme="minorHAnsi" w:cstheme="minorHAnsi"/>
                <w:color w:val="000000"/>
                <w:szCs w:val="22"/>
                <w:lang w:val="en-US"/>
              </w:rPr>
            </w:pPr>
            <w:r w:rsidRPr="005D758F">
              <w:rPr>
                <w:rFonts w:asciiTheme="minorHAnsi" w:hAnsiTheme="minorHAnsi" w:cstheme="minorHAnsi"/>
                <w:color w:val="000000"/>
                <w:szCs w:val="22"/>
                <w:lang w:val="en-US"/>
              </w:rPr>
              <w:t> </w:t>
            </w:r>
          </w:p>
        </w:tc>
      </w:tr>
      <w:tr w:rsidR="00ED2AA8" w:rsidRPr="005D758F" w14:paraId="03398420" w14:textId="77777777" w:rsidTr="00ED2AA8">
        <w:trPr>
          <w:trHeight w:val="300"/>
        </w:trPr>
        <w:tc>
          <w:tcPr>
            <w:tcW w:w="480" w:type="dxa"/>
            <w:tcBorders>
              <w:top w:val="nil"/>
              <w:left w:val="single" w:sz="8" w:space="0" w:color="auto"/>
              <w:bottom w:val="nil"/>
              <w:right w:val="nil"/>
            </w:tcBorders>
            <w:noWrap/>
            <w:vAlign w:val="bottom"/>
            <w:hideMark/>
          </w:tcPr>
          <w:p w14:paraId="779E79DD" w14:textId="77777777" w:rsidR="00ED2AA8" w:rsidRPr="005D758F" w:rsidRDefault="00ED2AA8" w:rsidP="00ED2AA8">
            <w:pPr>
              <w:spacing w:line="240" w:lineRule="auto"/>
              <w:jc w:val="left"/>
              <w:rPr>
                <w:rFonts w:asciiTheme="minorHAnsi" w:hAnsiTheme="minorHAnsi" w:cstheme="minorHAnsi"/>
                <w:color w:val="000000"/>
                <w:szCs w:val="22"/>
                <w:lang w:val="en-US"/>
              </w:rPr>
            </w:pPr>
            <w:r w:rsidRPr="005D758F">
              <w:rPr>
                <w:rFonts w:asciiTheme="minorHAnsi" w:hAnsiTheme="minorHAnsi" w:cstheme="minorHAnsi"/>
                <w:color w:val="000000"/>
                <w:szCs w:val="22"/>
                <w:lang w:val="en-US"/>
              </w:rPr>
              <w:t> </w:t>
            </w:r>
          </w:p>
        </w:tc>
        <w:tc>
          <w:tcPr>
            <w:tcW w:w="1480" w:type="dxa"/>
            <w:tcBorders>
              <w:top w:val="nil"/>
              <w:left w:val="nil"/>
              <w:bottom w:val="nil"/>
              <w:right w:val="nil"/>
            </w:tcBorders>
            <w:noWrap/>
            <w:vAlign w:val="bottom"/>
            <w:hideMark/>
          </w:tcPr>
          <w:p w14:paraId="15B61211" w14:textId="77777777" w:rsidR="00ED2AA8" w:rsidRPr="005D758F" w:rsidRDefault="00ED2AA8" w:rsidP="00ED2AA8">
            <w:pPr>
              <w:spacing w:line="240" w:lineRule="auto"/>
              <w:jc w:val="center"/>
              <w:rPr>
                <w:rFonts w:asciiTheme="minorHAnsi" w:hAnsiTheme="minorHAnsi" w:cstheme="minorHAnsi"/>
                <w:color w:val="000000"/>
                <w:szCs w:val="22"/>
                <w:lang w:val="en-US"/>
              </w:rPr>
            </w:pPr>
            <w:r w:rsidRPr="005D758F">
              <w:rPr>
                <w:rFonts w:asciiTheme="minorHAnsi" w:hAnsiTheme="minorHAnsi" w:cstheme="minorHAnsi"/>
                <w:color w:val="000000"/>
                <w:szCs w:val="22"/>
                <w:lang w:val="en-US"/>
              </w:rPr>
              <w:t>11:00</w:t>
            </w:r>
          </w:p>
        </w:tc>
        <w:tc>
          <w:tcPr>
            <w:tcW w:w="2140" w:type="dxa"/>
            <w:tcBorders>
              <w:top w:val="nil"/>
              <w:left w:val="nil"/>
              <w:bottom w:val="nil"/>
              <w:right w:val="nil"/>
            </w:tcBorders>
            <w:noWrap/>
            <w:vAlign w:val="bottom"/>
            <w:hideMark/>
          </w:tcPr>
          <w:p w14:paraId="04DFD68B" w14:textId="77777777" w:rsidR="00ED2AA8" w:rsidRPr="005D758F" w:rsidRDefault="00ED2AA8" w:rsidP="00ED2AA8">
            <w:pPr>
              <w:spacing w:line="240" w:lineRule="auto"/>
              <w:jc w:val="center"/>
              <w:rPr>
                <w:rFonts w:asciiTheme="minorHAnsi" w:hAnsiTheme="minorHAnsi" w:cstheme="minorHAnsi"/>
                <w:color w:val="000000"/>
                <w:szCs w:val="22"/>
                <w:lang w:val="en-US"/>
              </w:rPr>
            </w:pPr>
          </w:p>
        </w:tc>
        <w:tc>
          <w:tcPr>
            <w:tcW w:w="960" w:type="dxa"/>
            <w:tcBorders>
              <w:top w:val="nil"/>
              <w:left w:val="nil"/>
              <w:bottom w:val="nil"/>
              <w:right w:val="nil"/>
            </w:tcBorders>
            <w:noWrap/>
            <w:vAlign w:val="bottom"/>
            <w:hideMark/>
          </w:tcPr>
          <w:p w14:paraId="1A364719" w14:textId="77777777" w:rsidR="00ED2AA8" w:rsidRPr="005D758F" w:rsidRDefault="00ED2AA8" w:rsidP="00ED2AA8">
            <w:pPr>
              <w:spacing w:line="240" w:lineRule="auto"/>
              <w:jc w:val="left"/>
              <w:rPr>
                <w:rFonts w:asciiTheme="minorHAnsi" w:hAnsiTheme="minorHAnsi" w:cstheme="minorHAnsi"/>
                <w:sz w:val="20"/>
                <w:lang w:val="en-US"/>
              </w:rPr>
            </w:pPr>
          </w:p>
        </w:tc>
        <w:tc>
          <w:tcPr>
            <w:tcW w:w="960" w:type="dxa"/>
            <w:tcBorders>
              <w:top w:val="nil"/>
              <w:left w:val="nil"/>
              <w:bottom w:val="nil"/>
              <w:right w:val="nil"/>
            </w:tcBorders>
            <w:noWrap/>
            <w:vAlign w:val="bottom"/>
            <w:hideMark/>
          </w:tcPr>
          <w:p w14:paraId="2F525131" w14:textId="77777777" w:rsidR="00ED2AA8" w:rsidRPr="005D758F" w:rsidRDefault="00ED2AA8" w:rsidP="00ED2AA8">
            <w:pPr>
              <w:spacing w:line="240" w:lineRule="auto"/>
              <w:jc w:val="left"/>
              <w:rPr>
                <w:rFonts w:asciiTheme="minorHAnsi" w:hAnsiTheme="minorHAnsi" w:cstheme="minorHAnsi"/>
                <w:sz w:val="20"/>
                <w:lang w:val="en-US"/>
              </w:rPr>
            </w:pPr>
          </w:p>
        </w:tc>
        <w:tc>
          <w:tcPr>
            <w:tcW w:w="1720" w:type="dxa"/>
            <w:tcBorders>
              <w:top w:val="nil"/>
              <w:left w:val="nil"/>
              <w:bottom w:val="nil"/>
              <w:right w:val="nil"/>
            </w:tcBorders>
            <w:noWrap/>
            <w:vAlign w:val="bottom"/>
            <w:hideMark/>
          </w:tcPr>
          <w:p w14:paraId="040186BE" w14:textId="77777777" w:rsidR="00ED2AA8" w:rsidRPr="005D758F" w:rsidRDefault="00ED2AA8" w:rsidP="00ED2AA8">
            <w:pPr>
              <w:spacing w:line="240" w:lineRule="auto"/>
              <w:jc w:val="left"/>
              <w:rPr>
                <w:rFonts w:asciiTheme="minorHAnsi" w:hAnsiTheme="minorHAnsi" w:cstheme="minorHAnsi"/>
                <w:sz w:val="20"/>
                <w:lang w:val="en-US"/>
              </w:rPr>
            </w:pPr>
          </w:p>
        </w:tc>
        <w:tc>
          <w:tcPr>
            <w:tcW w:w="1540" w:type="dxa"/>
            <w:tcBorders>
              <w:top w:val="nil"/>
              <w:left w:val="nil"/>
              <w:bottom w:val="nil"/>
              <w:right w:val="nil"/>
            </w:tcBorders>
            <w:noWrap/>
            <w:vAlign w:val="bottom"/>
            <w:hideMark/>
          </w:tcPr>
          <w:p w14:paraId="499AD481" w14:textId="77777777" w:rsidR="00ED2AA8" w:rsidRPr="005D758F" w:rsidRDefault="00ED2AA8" w:rsidP="00ED2AA8">
            <w:pPr>
              <w:spacing w:line="240" w:lineRule="auto"/>
              <w:jc w:val="left"/>
              <w:rPr>
                <w:rFonts w:asciiTheme="minorHAnsi" w:hAnsiTheme="minorHAnsi" w:cstheme="minorHAnsi"/>
                <w:sz w:val="20"/>
                <w:lang w:val="en-US"/>
              </w:rPr>
            </w:pPr>
          </w:p>
        </w:tc>
        <w:tc>
          <w:tcPr>
            <w:tcW w:w="400" w:type="dxa"/>
            <w:tcBorders>
              <w:top w:val="nil"/>
              <w:left w:val="nil"/>
              <w:bottom w:val="nil"/>
              <w:right w:val="single" w:sz="8" w:space="0" w:color="auto"/>
            </w:tcBorders>
            <w:noWrap/>
            <w:vAlign w:val="bottom"/>
            <w:hideMark/>
          </w:tcPr>
          <w:p w14:paraId="53D73C84" w14:textId="77777777" w:rsidR="00ED2AA8" w:rsidRPr="005D758F" w:rsidRDefault="00ED2AA8" w:rsidP="00ED2AA8">
            <w:pPr>
              <w:spacing w:line="240" w:lineRule="auto"/>
              <w:jc w:val="left"/>
              <w:rPr>
                <w:rFonts w:asciiTheme="minorHAnsi" w:hAnsiTheme="minorHAnsi" w:cstheme="minorHAnsi"/>
                <w:color w:val="000000"/>
                <w:szCs w:val="22"/>
                <w:lang w:val="en-US"/>
              </w:rPr>
            </w:pPr>
            <w:r w:rsidRPr="005D758F">
              <w:rPr>
                <w:rFonts w:asciiTheme="minorHAnsi" w:hAnsiTheme="minorHAnsi" w:cstheme="minorHAnsi"/>
                <w:color w:val="000000"/>
                <w:szCs w:val="22"/>
                <w:lang w:val="en-US"/>
              </w:rPr>
              <w:t> </w:t>
            </w:r>
          </w:p>
        </w:tc>
      </w:tr>
      <w:tr w:rsidR="00ED2AA8" w:rsidRPr="005D758F" w14:paraId="7510EDE2" w14:textId="77777777" w:rsidTr="00ED2AA8">
        <w:trPr>
          <w:trHeight w:val="300"/>
        </w:trPr>
        <w:tc>
          <w:tcPr>
            <w:tcW w:w="480" w:type="dxa"/>
            <w:tcBorders>
              <w:top w:val="nil"/>
              <w:left w:val="single" w:sz="8" w:space="0" w:color="auto"/>
              <w:bottom w:val="nil"/>
              <w:right w:val="nil"/>
            </w:tcBorders>
            <w:noWrap/>
            <w:vAlign w:val="bottom"/>
            <w:hideMark/>
          </w:tcPr>
          <w:p w14:paraId="508E6FE1" w14:textId="77777777" w:rsidR="00ED2AA8" w:rsidRPr="005D758F" w:rsidRDefault="00ED2AA8" w:rsidP="00ED2AA8">
            <w:pPr>
              <w:spacing w:line="240" w:lineRule="auto"/>
              <w:jc w:val="left"/>
              <w:rPr>
                <w:rFonts w:asciiTheme="minorHAnsi" w:hAnsiTheme="minorHAnsi" w:cstheme="minorHAnsi"/>
                <w:color w:val="000000"/>
                <w:szCs w:val="22"/>
                <w:lang w:val="en-US"/>
              </w:rPr>
            </w:pPr>
            <w:r w:rsidRPr="005D758F">
              <w:rPr>
                <w:rFonts w:asciiTheme="minorHAnsi" w:hAnsiTheme="minorHAnsi" w:cstheme="minorHAnsi"/>
                <w:color w:val="000000"/>
                <w:szCs w:val="22"/>
                <w:lang w:val="en-US"/>
              </w:rPr>
              <w:t> </w:t>
            </w:r>
          </w:p>
        </w:tc>
        <w:tc>
          <w:tcPr>
            <w:tcW w:w="1480" w:type="dxa"/>
            <w:tcBorders>
              <w:top w:val="nil"/>
              <w:left w:val="nil"/>
              <w:bottom w:val="nil"/>
              <w:right w:val="nil"/>
            </w:tcBorders>
            <w:noWrap/>
            <w:vAlign w:val="bottom"/>
            <w:hideMark/>
          </w:tcPr>
          <w:p w14:paraId="0366E3AF" w14:textId="77777777" w:rsidR="00ED2AA8" w:rsidRPr="005D758F" w:rsidRDefault="00ED2AA8" w:rsidP="00ED2AA8">
            <w:pPr>
              <w:spacing w:line="240" w:lineRule="auto"/>
              <w:jc w:val="center"/>
              <w:rPr>
                <w:rFonts w:asciiTheme="minorHAnsi" w:hAnsiTheme="minorHAnsi" w:cstheme="minorHAnsi"/>
                <w:color w:val="000000"/>
                <w:szCs w:val="22"/>
                <w:lang w:val="en-US"/>
              </w:rPr>
            </w:pPr>
            <w:r w:rsidRPr="005D758F">
              <w:rPr>
                <w:rFonts w:asciiTheme="minorHAnsi" w:hAnsiTheme="minorHAnsi" w:cstheme="minorHAnsi"/>
                <w:color w:val="000000"/>
                <w:szCs w:val="22"/>
                <w:lang w:val="en-US"/>
              </w:rPr>
              <w:t>12:00</w:t>
            </w:r>
          </w:p>
        </w:tc>
        <w:tc>
          <w:tcPr>
            <w:tcW w:w="2140" w:type="dxa"/>
            <w:tcBorders>
              <w:top w:val="nil"/>
              <w:left w:val="nil"/>
              <w:bottom w:val="nil"/>
              <w:right w:val="nil"/>
            </w:tcBorders>
            <w:noWrap/>
            <w:vAlign w:val="bottom"/>
            <w:hideMark/>
          </w:tcPr>
          <w:p w14:paraId="1D396BFF" w14:textId="77777777" w:rsidR="00ED2AA8" w:rsidRPr="005D758F" w:rsidRDefault="00ED2AA8" w:rsidP="00ED2AA8">
            <w:pPr>
              <w:spacing w:line="240" w:lineRule="auto"/>
              <w:jc w:val="center"/>
              <w:rPr>
                <w:rFonts w:asciiTheme="minorHAnsi" w:hAnsiTheme="minorHAnsi" w:cstheme="minorHAnsi"/>
                <w:color w:val="000000"/>
                <w:szCs w:val="22"/>
                <w:lang w:val="en-US"/>
              </w:rPr>
            </w:pPr>
          </w:p>
        </w:tc>
        <w:tc>
          <w:tcPr>
            <w:tcW w:w="960" w:type="dxa"/>
            <w:tcBorders>
              <w:top w:val="nil"/>
              <w:left w:val="nil"/>
              <w:bottom w:val="nil"/>
              <w:right w:val="nil"/>
            </w:tcBorders>
            <w:noWrap/>
            <w:vAlign w:val="bottom"/>
            <w:hideMark/>
          </w:tcPr>
          <w:p w14:paraId="3EF0CAB0" w14:textId="77777777" w:rsidR="00ED2AA8" w:rsidRPr="005D758F" w:rsidRDefault="00ED2AA8" w:rsidP="00ED2AA8">
            <w:pPr>
              <w:spacing w:line="240" w:lineRule="auto"/>
              <w:jc w:val="left"/>
              <w:rPr>
                <w:rFonts w:asciiTheme="minorHAnsi" w:hAnsiTheme="minorHAnsi" w:cstheme="minorHAnsi"/>
                <w:sz w:val="20"/>
                <w:lang w:val="en-US"/>
              </w:rPr>
            </w:pPr>
          </w:p>
        </w:tc>
        <w:tc>
          <w:tcPr>
            <w:tcW w:w="960" w:type="dxa"/>
            <w:tcBorders>
              <w:top w:val="nil"/>
              <w:left w:val="nil"/>
              <w:bottom w:val="nil"/>
              <w:right w:val="nil"/>
            </w:tcBorders>
            <w:noWrap/>
            <w:vAlign w:val="bottom"/>
            <w:hideMark/>
          </w:tcPr>
          <w:p w14:paraId="369C8C7E" w14:textId="77777777" w:rsidR="00ED2AA8" w:rsidRPr="005D758F" w:rsidRDefault="00ED2AA8" w:rsidP="00ED2AA8">
            <w:pPr>
              <w:spacing w:line="240" w:lineRule="auto"/>
              <w:jc w:val="left"/>
              <w:rPr>
                <w:rFonts w:asciiTheme="minorHAnsi" w:hAnsiTheme="minorHAnsi" w:cstheme="minorHAnsi"/>
                <w:sz w:val="20"/>
                <w:lang w:val="en-US"/>
              </w:rPr>
            </w:pPr>
          </w:p>
        </w:tc>
        <w:tc>
          <w:tcPr>
            <w:tcW w:w="1720" w:type="dxa"/>
            <w:tcBorders>
              <w:top w:val="nil"/>
              <w:left w:val="nil"/>
              <w:bottom w:val="nil"/>
              <w:right w:val="nil"/>
            </w:tcBorders>
            <w:noWrap/>
            <w:vAlign w:val="bottom"/>
            <w:hideMark/>
          </w:tcPr>
          <w:p w14:paraId="2EC68D59" w14:textId="77777777" w:rsidR="00ED2AA8" w:rsidRPr="005D758F" w:rsidRDefault="00ED2AA8" w:rsidP="00ED2AA8">
            <w:pPr>
              <w:spacing w:line="240" w:lineRule="auto"/>
              <w:jc w:val="left"/>
              <w:rPr>
                <w:rFonts w:asciiTheme="minorHAnsi" w:hAnsiTheme="minorHAnsi" w:cstheme="minorHAnsi"/>
                <w:sz w:val="20"/>
                <w:lang w:val="en-US"/>
              </w:rPr>
            </w:pPr>
          </w:p>
        </w:tc>
        <w:tc>
          <w:tcPr>
            <w:tcW w:w="1540" w:type="dxa"/>
            <w:tcBorders>
              <w:top w:val="nil"/>
              <w:left w:val="nil"/>
              <w:bottom w:val="nil"/>
              <w:right w:val="nil"/>
            </w:tcBorders>
            <w:noWrap/>
            <w:vAlign w:val="bottom"/>
            <w:hideMark/>
          </w:tcPr>
          <w:p w14:paraId="1229656E" w14:textId="77777777" w:rsidR="00ED2AA8" w:rsidRPr="005D758F" w:rsidRDefault="00ED2AA8" w:rsidP="00ED2AA8">
            <w:pPr>
              <w:spacing w:line="240" w:lineRule="auto"/>
              <w:jc w:val="left"/>
              <w:rPr>
                <w:rFonts w:asciiTheme="minorHAnsi" w:hAnsiTheme="minorHAnsi" w:cstheme="minorHAnsi"/>
                <w:sz w:val="20"/>
                <w:lang w:val="en-US"/>
              </w:rPr>
            </w:pPr>
          </w:p>
        </w:tc>
        <w:tc>
          <w:tcPr>
            <w:tcW w:w="400" w:type="dxa"/>
            <w:tcBorders>
              <w:top w:val="nil"/>
              <w:left w:val="nil"/>
              <w:bottom w:val="nil"/>
              <w:right w:val="single" w:sz="8" w:space="0" w:color="auto"/>
            </w:tcBorders>
            <w:noWrap/>
            <w:vAlign w:val="bottom"/>
            <w:hideMark/>
          </w:tcPr>
          <w:p w14:paraId="5924D51F" w14:textId="77777777" w:rsidR="00ED2AA8" w:rsidRPr="005D758F" w:rsidRDefault="00ED2AA8" w:rsidP="00ED2AA8">
            <w:pPr>
              <w:spacing w:line="240" w:lineRule="auto"/>
              <w:jc w:val="left"/>
              <w:rPr>
                <w:rFonts w:asciiTheme="minorHAnsi" w:hAnsiTheme="minorHAnsi" w:cstheme="minorHAnsi"/>
                <w:color w:val="000000"/>
                <w:szCs w:val="22"/>
                <w:lang w:val="en-US"/>
              </w:rPr>
            </w:pPr>
            <w:r w:rsidRPr="005D758F">
              <w:rPr>
                <w:rFonts w:asciiTheme="minorHAnsi" w:hAnsiTheme="minorHAnsi" w:cstheme="minorHAnsi"/>
                <w:color w:val="000000"/>
                <w:szCs w:val="22"/>
                <w:lang w:val="en-US"/>
              </w:rPr>
              <w:t> </w:t>
            </w:r>
          </w:p>
        </w:tc>
      </w:tr>
      <w:tr w:rsidR="00ED2AA8" w:rsidRPr="005D758F" w14:paraId="3729426F" w14:textId="77777777" w:rsidTr="00ED2AA8">
        <w:trPr>
          <w:trHeight w:val="300"/>
        </w:trPr>
        <w:tc>
          <w:tcPr>
            <w:tcW w:w="480" w:type="dxa"/>
            <w:tcBorders>
              <w:top w:val="nil"/>
              <w:left w:val="single" w:sz="8" w:space="0" w:color="auto"/>
              <w:bottom w:val="nil"/>
              <w:right w:val="nil"/>
            </w:tcBorders>
            <w:noWrap/>
            <w:vAlign w:val="bottom"/>
            <w:hideMark/>
          </w:tcPr>
          <w:p w14:paraId="2582FF53" w14:textId="77777777" w:rsidR="00ED2AA8" w:rsidRPr="005D758F" w:rsidRDefault="00ED2AA8" w:rsidP="00ED2AA8">
            <w:pPr>
              <w:spacing w:line="240" w:lineRule="auto"/>
              <w:jc w:val="left"/>
              <w:rPr>
                <w:rFonts w:asciiTheme="minorHAnsi" w:hAnsiTheme="minorHAnsi" w:cstheme="minorHAnsi"/>
                <w:color w:val="000000"/>
                <w:szCs w:val="22"/>
                <w:lang w:val="en-US"/>
              </w:rPr>
            </w:pPr>
            <w:r w:rsidRPr="005D758F">
              <w:rPr>
                <w:rFonts w:asciiTheme="minorHAnsi" w:hAnsiTheme="minorHAnsi" w:cstheme="minorHAnsi"/>
                <w:color w:val="000000"/>
                <w:szCs w:val="22"/>
                <w:lang w:val="en-US"/>
              </w:rPr>
              <w:t> </w:t>
            </w:r>
          </w:p>
        </w:tc>
        <w:tc>
          <w:tcPr>
            <w:tcW w:w="1480" w:type="dxa"/>
            <w:tcBorders>
              <w:top w:val="nil"/>
              <w:left w:val="nil"/>
              <w:bottom w:val="nil"/>
              <w:right w:val="nil"/>
            </w:tcBorders>
            <w:noWrap/>
            <w:vAlign w:val="bottom"/>
            <w:hideMark/>
          </w:tcPr>
          <w:p w14:paraId="2D89CF52" w14:textId="77777777" w:rsidR="00ED2AA8" w:rsidRPr="005D758F" w:rsidRDefault="00ED2AA8" w:rsidP="00ED2AA8">
            <w:pPr>
              <w:spacing w:line="240" w:lineRule="auto"/>
              <w:jc w:val="center"/>
              <w:rPr>
                <w:rFonts w:asciiTheme="minorHAnsi" w:hAnsiTheme="minorHAnsi" w:cstheme="minorHAnsi"/>
                <w:color w:val="000000"/>
                <w:szCs w:val="22"/>
                <w:lang w:val="en-US"/>
              </w:rPr>
            </w:pPr>
            <w:r w:rsidRPr="005D758F">
              <w:rPr>
                <w:rFonts w:asciiTheme="minorHAnsi" w:hAnsiTheme="minorHAnsi" w:cstheme="minorHAnsi"/>
                <w:color w:val="000000"/>
                <w:szCs w:val="22"/>
                <w:lang w:val="en-US"/>
              </w:rPr>
              <w:t>13:00</w:t>
            </w:r>
          </w:p>
        </w:tc>
        <w:tc>
          <w:tcPr>
            <w:tcW w:w="2140" w:type="dxa"/>
            <w:tcBorders>
              <w:top w:val="nil"/>
              <w:left w:val="nil"/>
              <w:bottom w:val="nil"/>
              <w:right w:val="nil"/>
            </w:tcBorders>
            <w:noWrap/>
            <w:vAlign w:val="bottom"/>
            <w:hideMark/>
          </w:tcPr>
          <w:p w14:paraId="1AE35129" w14:textId="77777777" w:rsidR="00ED2AA8" w:rsidRPr="005D758F" w:rsidRDefault="00ED2AA8" w:rsidP="00ED2AA8">
            <w:pPr>
              <w:spacing w:line="240" w:lineRule="auto"/>
              <w:jc w:val="center"/>
              <w:rPr>
                <w:rFonts w:asciiTheme="minorHAnsi" w:hAnsiTheme="minorHAnsi" w:cstheme="minorHAnsi"/>
                <w:color w:val="000000"/>
                <w:szCs w:val="22"/>
                <w:lang w:val="en-US"/>
              </w:rPr>
            </w:pPr>
          </w:p>
        </w:tc>
        <w:tc>
          <w:tcPr>
            <w:tcW w:w="960" w:type="dxa"/>
            <w:tcBorders>
              <w:top w:val="nil"/>
              <w:left w:val="nil"/>
              <w:bottom w:val="nil"/>
              <w:right w:val="nil"/>
            </w:tcBorders>
            <w:noWrap/>
            <w:vAlign w:val="bottom"/>
            <w:hideMark/>
          </w:tcPr>
          <w:p w14:paraId="1DAD599A" w14:textId="77777777" w:rsidR="00ED2AA8" w:rsidRPr="005D758F" w:rsidRDefault="00ED2AA8" w:rsidP="00ED2AA8">
            <w:pPr>
              <w:spacing w:line="240" w:lineRule="auto"/>
              <w:jc w:val="left"/>
              <w:rPr>
                <w:rFonts w:asciiTheme="minorHAnsi" w:hAnsiTheme="minorHAnsi" w:cstheme="minorHAnsi"/>
                <w:sz w:val="20"/>
                <w:lang w:val="en-US"/>
              </w:rPr>
            </w:pPr>
          </w:p>
        </w:tc>
        <w:tc>
          <w:tcPr>
            <w:tcW w:w="960" w:type="dxa"/>
            <w:tcBorders>
              <w:top w:val="nil"/>
              <w:left w:val="nil"/>
              <w:bottom w:val="nil"/>
              <w:right w:val="nil"/>
            </w:tcBorders>
            <w:noWrap/>
            <w:vAlign w:val="bottom"/>
            <w:hideMark/>
          </w:tcPr>
          <w:p w14:paraId="1E533C45" w14:textId="77777777" w:rsidR="00ED2AA8" w:rsidRPr="005D758F" w:rsidRDefault="00ED2AA8" w:rsidP="00ED2AA8">
            <w:pPr>
              <w:spacing w:line="240" w:lineRule="auto"/>
              <w:jc w:val="left"/>
              <w:rPr>
                <w:rFonts w:asciiTheme="minorHAnsi" w:hAnsiTheme="minorHAnsi" w:cstheme="minorHAnsi"/>
                <w:sz w:val="20"/>
                <w:lang w:val="en-US"/>
              </w:rPr>
            </w:pPr>
          </w:p>
        </w:tc>
        <w:tc>
          <w:tcPr>
            <w:tcW w:w="1720" w:type="dxa"/>
            <w:tcBorders>
              <w:top w:val="nil"/>
              <w:left w:val="nil"/>
              <w:bottom w:val="nil"/>
              <w:right w:val="nil"/>
            </w:tcBorders>
            <w:noWrap/>
            <w:vAlign w:val="bottom"/>
            <w:hideMark/>
          </w:tcPr>
          <w:p w14:paraId="7A3BD5F1" w14:textId="77777777" w:rsidR="00ED2AA8" w:rsidRPr="005D758F" w:rsidRDefault="00ED2AA8" w:rsidP="00ED2AA8">
            <w:pPr>
              <w:spacing w:line="240" w:lineRule="auto"/>
              <w:jc w:val="left"/>
              <w:rPr>
                <w:rFonts w:asciiTheme="minorHAnsi" w:hAnsiTheme="minorHAnsi" w:cstheme="minorHAnsi"/>
                <w:sz w:val="20"/>
                <w:lang w:val="en-US"/>
              </w:rPr>
            </w:pPr>
          </w:p>
        </w:tc>
        <w:tc>
          <w:tcPr>
            <w:tcW w:w="1540" w:type="dxa"/>
            <w:tcBorders>
              <w:top w:val="nil"/>
              <w:left w:val="nil"/>
              <w:bottom w:val="nil"/>
              <w:right w:val="nil"/>
            </w:tcBorders>
            <w:noWrap/>
            <w:vAlign w:val="bottom"/>
            <w:hideMark/>
          </w:tcPr>
          <w:p w14:paraId="648B6533" w14:textId="77777777" w:rsidR="00ED2AA8" w:rsidRPr="005D758F" w:rsidRDefault="00ED2AA8" w:rsidP="00ED2AA8">
            <w:pPr>
              <w:spacing w:line="240" w:lineRule="auto"/>
              <w:jc w:val="left"/>
              <w:rPr>
                <w:rFonts w:asciiTheme="minorHAnsi" w:hAnsiTheme="minorHAnsi" w:cstheme="minorHAnsi"/>
                <w:sz w:val="20"/>
                <w:lang w:val="en-US"/>
              </w:rPr>
            </w:pPr>
          </w:p>
        </w:tc>
        <w:tc>
          <w:tcPr>
            <w:tcW w:w="400" w:type="dxa"/>
            <w:tcBorders>
              <w:top w:val="nil"/>
              <w:left w:val="nil"/>
              <w:bottom w:val="nil"/>
              <w:right w:val="single" w:sz="8" w:space="0" w:color="auto"/>
            </w:tcBorders>
            <w:noWrap/>
            <w:vAlign w:val="bottom"/>
            <w:hideMark/>
          </w:tcPr>
          <w:p w14:paraId="52B65009" w14:textId="77777777" w:rsidR="00ED2AA8" w:rsidRPr="005D758F" w:rsidRDefault="00ED2AA8" w:rsidP="00ED2AA8">
            <w:pPr>
              <w:spacing w:line="240" w:lineRule="auto"/>
              <w:jc w:val="left"/>
              <w:rPr>
                <w:rFonts w:asciiTheme="minorHAnsi" w:hAnsiTheme="minorHAnsi" w:cstheme="minorHAnsi"/>
                <w:color w:val="000000"/>
                <w:szCs w:val="22"/>
                <w:lang w:val="en-US"/>
              </w:rPr>
            </w:pPr>
            <w:r w:rsidRPr="005D758F">
              <w:rPr>
                <w:rFonts w:asciiTheme="minorHAnsi" w:hAnsiTheme="minorHAnsi" w:cstheme="minorHAnsi"/>
                <w:color w:val="000000"/>
                <w:szCs w:val="22"/>
                <w:lang w:val="en-US"/>
              </w:rPr>
              <w:t> </w:t>
            </w:r>
          </w:p>
        </w:tc>
      </w:tr>
      <w:tr w:rsidR="00ED2AA8" w:rsidRPr="005D758F" w14:paraId="4D9968F1" w14:textId="77777777" w:rsidTr="00ED2AA8">
        <w:trPr>
          <w:trHeight w:val="300"/>
        </w:trPr>
        <w:tc>
          <w:tcPr>
            <w:tcW w:w="480" w:type="dxa"/>
            <w:tcBorders>
              <w:top w:val="nil"/>
              <w:left w:val="single" w:sz="8" w:space="0" w:color="auto"/>
              <w:bottom w:val="nil"/>
              <w:right w:val="nil"/>
            </w:tcBorders>
            <w:noWrap/>
            <w:vAlign w:val="bottom"/>
            <w:hideMark/>
          </w:tcPr>
          <w:p w14:paraId="44E67C02" w14:textId="77777777" w:rsidR="00ED2AA8" w:rsidRPr="005D758F" w:rsidRDefault="00ED2AA8" w:rsidP="00ED2AA8">
            <w:pPr>
              <w:spacing w:line="240" w:lineRule="auto"/>
              <w:jc w:val="left"/>
              <w:rPr>
                <w:rFonts w:asciiTheme="minorHAnsi" w:hAnsiTheme="minorHAnsi" w:cstheme="minorHAnsi"/>
                <w:color w:val="000000"/>
                <w:szCs w:val="22"/>
                <w:lang w:val="en-US"/>
              </w:rPr>
            </w:pPr>
            <w:r w:rsidRPr="005D758F">
              <w:rPr>
                <w:rFonts w:asciiTheme="minorHAnsi" w:hAnsiTheme="minorHAnsi" w:cstheme="minorHAnsi"/>
                <w:color w:val="000000"/>
                <w:szCs w:val="22"/>
                <w:lang w:val="en-US"/>
              </w:rPr>
              <w:t> </w:t>
            </w:r>
          </w:p>
        </w:tc>
        <w:tc>
          <w:tcPr>
            <w:tcW w:w="1480" w:type="dxa"/>
            <w:tcBorders>
              <w:top w:val="nil"/>
              <w:left w:val="nil"/>
              <w:bottom w:val="nil"/>
              <w:right w:val="nil"/>
            </w:tcBorders>
            <w:noWrap/>
            <w:vAlign w:val="bottom"/>
            <w:hideMark/>
          </w:tcPr>
          <w:p w14:paraId="593030D7" w14:textId="77777777" w:rsidR="00ED2AA8" w:rsidRPr="005D758F" w:rsidRDefault="00ED2AA8" w:rsidP="00ED2AA8">
            <w:pPr>
              <w:spacing w:line="240" w:lineRule="auto"/>
              <w:jc w:val="center"/>
              <w:rPr>
                <w:rFonts w:asciiTheme="minorHAnsi" w:hAnsiTheme="minorHAnsi" w:cstheme="minorHAnsi"/>
                <w:color w:val="000000"/>
                <w:szCs w:val="22"/>
                <w:lang w:val="en-US"/>
              </w:rPr>
            </w:pPr>
            <w:r w:rsidRPr="005D758F">
              <w:rPr>
                <w:rFonts w:asciiTheme="minorHAnsi" w:hAnsiTheme="minorHAnsi" w:cstheme="minorHAnsi"/>
                <w:color w:val="000000"/>
                <w:szCs w:val="22"/>
                <w:lang w:val="en-US"/>
              </w:rPr>
              <w:t>14:00</w:t>
            </w:r>
          </w:p>
        </w:tc>
        <w:tc>
          <w:tcPr>
            <w:tcW w:w="2140" w:type="dxa"/>
            <w:tcBorders>
              <w:top w:val="nil"/>
              <w:left w:val="nil"/>
              <w:bottom w:val="nil"/>
              <w:right w:val="nil"/>
            </w:tcBorders>
            <w:noWrap/>
            <w:vAlign w:val="bottom"/>
            <w:hideMark/>
          </w:tcPr>
          <w:p w14:paraId="28CE9953" w14:textId="77777777" w:rsidR="00ED2AA8" w:rsidRPr="005D758F" w:rsidRDefault="00ED2AA8" w:rsidP="00ED2AA8">
            <w:pPr>
              <w:spacing w:line="240" w:lineRule="auto"/>
              <w:jc w:val="center"/>
              <w:rPr>
                <w:rFonts w:asciiTheme="minorHAnsi" w:hAnsiTheme="minorHAnsi" w:cstheme="minorHAnsi"/>
                <w:color w:val="000000"/>
                <w:szCs w:val="22"/>
                <w:lang w:val="en-US"/>
              </w:rPr>
            </w:pPr>
          </w:p>
        </w:tc>
        <w:tc>
          <w:tcPr>
            <w:tcW w:w="960" w:type="dxa"/>
            <w:tcBorders>
              <w:top w:val="nil"/>
              <w:left w:val="nil"/>
              <w:bottom w:val="nil"/>
              <w:right w:val="nil"/>
            </w:tcBorders>
            <w:noWrap/>
            <w:vAlign w:val="bottom"/>
            <w:hideMark/>
          </w:tcPr>
          <w:p w14:paraId="18DCCA3D" w14:textId="77777777" w:rsidR="00ED2AA8" w:rsidRPr="005D758F" w:rsidRDefault="00ED2AA8" w:rsidP="00ED2AA8">
            <w:pPr>
              <w:spacing w:line="240" w:lineRule="auto"/>
              <w:jc w:val="left"/>
              <w:rPr>
                <w:rFonts w:asciiTheme="minorHAnsi" w:hAnsiTheme="minorHAnsi" w:cstheme="minorHAnsi"/>
                <w:sz w:val="20"/>
                <w:lang w:val="en-US"/>
              </w:rPr>
            </w:pPr>
          </w:p>
        </w:tc>
        <w:tc>
          <w:tcPr>
            <w:tcW w:w="960" w:type="dxa"/>
            <w:tcBorders>
              <w:top w:val="nil"/>
              <w:left w:val="nil"/>
              <w:bottom w:val="nil"/>
              <w:right w:val="nil"/>
            </w:tcBorders>
            <w:noWrap/>
            <w:vAlign w:val="bottom"/>
            <w:hideMark/>
          </w:tcPr>
          <w:p w14:paraId="69474BC4" w14:textId="77777777" w:rsidR="00ED2AA8" w:rsidRPr="005D758F" w:rsidRDefault="00ED2AA8" w:rsidP="00ED2AA8">
            <w:pPr>
              <w:spacing w:line="240" w:lineRule="auto"/>
              <w:jc w:val="left"/>
              <w:rPr>
                <w:rFonts w:asciiTheme="minorHAnsi" w:hAnsiTheme="minorHAnsi" w:cstheme="minorHAnsi"/>
                <w:sz w:val="20"/>
                <w:lang w:val="en-US"/>
              </w:rPr>
            </w:pPr>
          </w:p>
        </w:tc>
        <w:tc>
          <w:tcPr>
            <w:tcW w:w="1720" w:type="dxa"/>
            <w:tcBorders>
              <w:top w:val="nil"/>
              <w:left w:val="nil"/>
              <w:bottom w:val="nil"/>
              <w:right w:val="nil"/>
            </w:tcBorders>
            <w:noWrap/>
            <w:vAlign w:val="bottom"/>
            <w:hideMark/>
          </w:tcPr>
          <w:p w14:paraId="6F329496" w14:textId="77777777" w:rsidR="00ED2AA8" w:rsidRPr="005D758F" w:rsidRDefault="00ED2AA8" w:rsidP="00ED2AA8">
            <w:pPr>
              <w:spacing w:line="240" w:lineRule="auto"/>
              <w:jc w:val="left"/>
              <w:rPr>
                <w:rFonts w:asciiTheme="minorHAnsi" w:hAnsiTheme="minorHAnsi" w:cstheme="minorHAnsi"/>
                <w:sz w:val="20"/>
                <w:lang w:val="en-US"/>
              </w:rPr>
            </w:pPr>
          </w:p>
        </w:tc>
        <w:tc>
          <w:tcPr>
            <w:tcW w:w="1540" w:type="dxa"/>
            <w:tcBorders>
              <w:top w:val="nil"/>
              <w:left w:val="nil"/>
              <w:bottom w:val="nil"/>
              <w:right w:val="nil"/>
            </w:tcBorders>
            <w:noWrap/>
            <w:vAlign w:val="bottom"/>
            <w:hideMark/>
          </w:tcPr>
          <w:p w14:paraId="027B3E66" w14:textId="77777777" w:rsidR="00ED2AA8" w:rsidRPr="005D758F" w:rsidRDefault="00ED2AA8" w:rsidP="00ED2AA8">
            <w:pPr>
              <w:spacing w:line="240" w:lineRule="auto"/>
              <w:jc w:val="left"/>
              <w:rPr>
                <w:rFonts w:asciiTheme="minorHAnsi" w:hAnsiTheme="minorHAnsi" w:cstheme="minorHAnsi"/>
                <w:sz w:val="20"/>
                <w:lang w:val="en-US"/>
              </w:rPr>
            </w:pPr>
          </w:p>
        </w:tc>
        <w:tc>
          <w:tcPr>
            <w:tcW w:w="400" w:type="dxa"/>
            <w:tcBorders>
              <w:top w:val="nil"/>
              <w:left w:val="nil"/>
              <w:bottom w:val="nil"/>
              <w:right w:val="single" w:sz="8" w:space="0" w:color="auto"/>
            </w:tcBorders>
            <w:noWrap/>
            <w:vAlign w:val="bottom"/>
            <w:hideMark/>
          </w:tcPr>
          <w:p w14:paraId="4D1584ED" w14:textId="77777777" w:rsidR="00ED2AA8" w:rsidRPr="005D758F" w:rsidRDefault="00ED2AA8" w:rsidP="00ED2AA8">
            <w:pPr>
              <w:spacing w:line="240" w:lineRule="auto"/>
              <w:jc w:val="left"/>
              <w:rPr>
                <w:rFonts w:asciiTheme="minorHAnsi" w:hAnsiTheme="minorHAnsi" w:cstheme="minorHAnsi"/>
                <w:color w:val="000000"/>
                <w:szCs w:val="22"/>
                <w:lang w:val="en-US"/>
              </w:rPr>
            </w:pPr>
            <w:r w:rsidRPr="005D758F">
              <w:rPr>
                <w:rFonts w:asciiTheme="minorHAnsi" w:hAnsiTheme="minorHAnsi" w:cstheme="minorHAnsi"/>
                <w:color w:val="000000"/>
                <w:szCs w:val="22"/>
                <w:lang w:val="en-US"/>
              </w:rPr>
              <w:t> </w:t>
            </w:r>
          </w:p>
        </w:tc>
      </w:tr>
      <w:tr w:rsidR="00ED2AA8" w:rsidRPr="005D758F" w14:paraId="3BEFA0C0" w14:textId="77777777" w:rsidTr="00ED2AA8">
        <w:trPr>
          <w:trHeight w:val="300"/>
        </w:trPr>
        <w:tc>
          <w:tcPr>
            <w:tcW w:w="480" w:type="dxa"/>
            <w:tcBorders>
              <w:top w:val="nil"/>
              <w:left w:val="single" w:sz="8" w:space="0" w:color="auto"/>
              <w:bottom w:val="nil"/>
              <w:right w:val="nil"/>
            </w:tcBorders>
            <w:noWrap/>
            <w:vAlign w:val="bottom"/>
            <w:hideMark/>
          </w:tcPr>
          <w:p w14:paraId="115BC52A" w14:textId="77777777" w:rsidR="00ED2AA8" w:rsidRPr="005D758F" w:rsidRDefault="00ED2AA8" w:rsidP="00ED2AA8">
            <w:pPr>
              <w:spacing w:line="240" w:lineRule="auto"/>
              <w:jc w:val="left"/>
              <w:rPr>
                <w:rFonts w:asciiTheme="minorHAnsi" w:hAnsiTheme="minorHAnsi" w:cstheme="minorHAnsi"/>
                <w:color w:val="000000"/>
                <w:szCs w:val="22"/>
                <w:lang w:val="en-US"/>
              </w:rPr>
            </w:pPr>
            <w:r w:rsidRPr="005D758F">
              <w:rPr>
                <w:rFonts w:asciiTheme="minorHAnsi" w:hAnsiTheme="minorHAnsi" w:cstheme="minorHAnsi"/>
                <w:color w:val="000000"/>
                <w:szCs w:val="22"/>
                <w:lang w:val="en-US"/>
              </w:rPr>
              <w:t> </w:t>
            </w:r>
          </w:p>
        </w:tc>
        <w:tc>
          <w:tcPr>
            <w:tcW w:w="1480" w:type="dxa"/>
            <w:tcBorders>
              <w:top w:val="nil"/>
              <w:left w:val="nil"/>
              <w:bottom w:val="nil"/>
              <w:right w:val="nil"/>
            </w:tcBorders>
            <w:noWrap/>
            <w:vAlign w:val="bottom"/>
            <w:hideMark/>
          </w:tcPr>
          <w:p w14:paraId="08A7870C" w14:textId="77777777" w:rsidR="00ED2AA8" w:rsidRPr="005D758F" w:rsidRDefault="00ED2AA8" w:rsidP="00ED2AA8">
            <w:pPr>
              <w:spacing w:line="240" w:lineRule="auto"/>
              <w:jc w:val="center"/>
              <w:rPr>
                <w:rFonts w:asciiTheme="minorHAnsi" w:hAnsiTheme="minorHAnsi" w:cstheme="minorHAnsi"/>
                <w:color w:val="000000"/>
                <w:szCs w:val="22"/>
                <w:lang w:val="en-US"/>
              </w:rPr>
            </w:pPr>
            <w:r w:rsidRPr="005D758F">
              <w:rPr>
                <w:rFonts w:asciiTheme="minorHAnsi" w:hAnsiTheme="minorHAnsi" w:cstheme="minorHAnsi"/>
                <w:color w:val="000000"/>
                <w:szCs w:val="22"/>
                <w:lang w:val="en-US"/>
              </w:rPr>
              <w:t>15:00</w:t>
            </w:r>
          </w:p>
        </w:tc>
        <w:tc>
          <w:tcPr>
            <w:tcW w:w="2140" w:type="dxa"/>
            <w:tcBorders>
              <w:top w:val="nil"/>
              <w:left w:val="nil"/>
              <w:bottom w:val="nil"/>
              <w:right w:val="nil"/>
            </w:tcBorders>
            <w:noWrap/>
            <w:vAlign w:val="bottom"/>
            <w:hideMark/>
          </w:tcPr>
          <w:p w14:paraId="1DF47FF9" w14:textId="77777777" w:rsidR="00ED2AA8" w:rsidRPr="005D758F" w:rsidRDefault="00ED2AA8" w:rsidP="00ED2AA8">
            <w:pPr>
              <w:spacing w:line="240" w:lineRule="auto"/>
              <w:jc w:val="center"/>
              <w:rPr>
                <w:rFonts w:asciiTheme="minorHAnsi" w:hAnsiTheme="minorHAnsi" w:cstheme="minorHAnsi"/>
                <w:color w:val="000000"/>
                <w:szCs w:val="22"/>
                <w:lang w:val="en-US"/>
              </w:rPr>
            </w:pPr>
          </w:p>
        </w:tc>
        <w:tc>
          <w:tcPr>
            <w:tcW w:w="960" w:type="dxa"/>
            <w:tcBorders>
              <w:top w:val="nil"/>
              <w:left w:val="nil"/>
              <w:bottom w:val="nil"/>
              <w:right w:val="nil"/>
            </w:tcBorders>
            <w:noWrap/>
            <w:vAlign w:val="bottom"/>
            <w:hideMark/>
          </w:tcPr>
          <w:p w14:paraId="47DE382B" w14:textId="77777777" w:rsidR="00ED2AA8" w:rsidRPr="005D758F" w:rsidRDefault="00ED2AA8" w:rsidP="00ED2AA8">
            <w:pPr>
              <w:spacing w:line="240" w:lineRule="auto"/>
              <w:jc w:val="left"/>
              <w:rPr>
                <w:rFonts w:asciiTheme="minorHAnsi" w:hAnsiTheme="minorHAnsi" w:cstheme="minorHAnsi"/>
                <w:sz w:val="20"/>
                <w:lang w:val="en-US"/>
              </w:rPr>
            </w:pPr>
          </w:p>
        </w:tc>
        <w:tc>
          <w:tcPr>
            <w:tcW w:w="960" w:type="dxa"/>
            <w:tcBorders>
              <w:top w:val="nil"/>
              <w:left w:val="nil"/>
              <w:bottom w:val="nil"/>
              <w:right w:val="nil"/>
            </w:tcBorders>
            <w:noWrap/>
            <w:vAlign w:val="bottom"/>
            <w:hideMark/>
          </w:tcPr>
          <w:p w14:paraId="331D92C1" w14:textId="77777777" w:rsidR="00ED2AA8" w:rsidRPr="005D758F" w:rsidRDefault="00ED2AA8" w:rsidP="00ED2AA8">
            <w:pPr>
              <w:spacing w:line="240" w:lineRule="auto"/>
              <w:jc w:val="left"/>
              <w:rPr>
                <w:rFonts w:asciiTheme="minorHAnsi" w:hAnsiTheme="minorHAnsi" w:cstheme="minorHAnsi"/>
                <w:sz w:val="20"/>
                <w:lang w:val="en-US"/>
              </w:rPr>
            </w:pPr>
          </w:p>
        </w:tc>
        <w:tc>
          <w:tcPr>
            <w:tcW w:w="1720" w:type="dxa"/>
            <w:tcBorders>
              <w:top w:val="nil"/>
              <w:left w:val="nil"/>
              <w:bottom w:val="nil"/>
              <w:right w:val="nil"/>
            </w:tcBorders>
            <w:noWrap/>
            <w:vAlign w:val="bottom"/>
            <w:hideMark/>
          </w:tcPr>
          <w:p w14:paraId="1093B462" w14:textId="77777777" w:rsidR="00ED2AA8" w:rsidRPr="005D758F" w:rsidRDefault="00ED2AA8" w:rsidP="00ED2AA8">
            <w:pPr>
              <w:spacing w:line="240" w:lineRule="auto"/>
              <w:jc w:val="left"/>
              <w:rPr>
                <w:rFonts w:asciiTheme="minorHAnsi" w:hAnsiTheme="minorHAnsi" w:cstheme="minorHAnsi"/>
                <w:sz w:val="20"/>
                <w:lang w:val="en-US"/>
              </w:rPr>
            </w:pPr>
          </w:p>
        </w:tc>
        <w:tc>
          <w:tcPr>
            <w:tcW w:w="1540" w:type="dxa"/>
            <w:tcBorders>
              <w:top w:val="nil"/>
              <w:left w:val="nil"/>
              <w:bottom w:val="nil"/>
              <w:right w:val="nil"/>
            </w:tcBorders>
            <w:noWrap/>
            <w:vAlign w:val="bottom"/>
            <w:hideMark/>
          </w:tcPr>
          <w:p w14:paraId="0D7BC4E8" w14:textId="77777777" w:rsidR="00ED2AA8" w:rsidRPr="005D758F" w:rsidRDefault="00ED2AA8" w:rsidP="00ED2AA8">
            <w:pPr>
              <w:spacing w:line="240" w:lineRule="auto"/>
              <w:jc w:val="left"/>
              <w:rPr>
                <w:rFonts w:asciiTheme="minorHAnsi" w:hAnsiTheme="minorHAnsi" w:cstheme="minorHAnsi"/>
                <w:sz w:val="20"/>
                <w:lang w:val="en-US"/>
              </w:rPr>
            </w:pPr>
          </w:p>
        </w:tc>
        <w:tc>
          <w:tcPr>
            <w:tcW w:w="400" w:type="dxa"/>
            <w:tcBorders>
              <w:top w:val="nil"/>
              <w:left w:val="nil"/>
              <w:bottom w:val="nil"/>
              <w:right w:val="single" w:sz="8" w:space="0" w:color="auto"/>
            </w:tcBorders>
            <w:noWrap/>
            <w:vAlign w:val="bottom"/>
            <w:hideMark/>
          </w:tcPr>
          <w:p w14:paraId="603DBFB0" w14:textId="77777777" w:rsidR="00ED2AA8" w:rsidRPr="005D758F" w:rsidRDefault="00ED2AA8" w:rsidP="00ED2AA8">
            <w:pPr>
              <w:spacing w:line="240" w:lineRule="auto"/>
              <w:jc w:val="left"/>
              <w:rPr>
                <w:rFonts w:asciiTheme="minorHAnsi" w:hAnsiTheme="minorHAnsi" w:cstheme="minorHAnsi"/>
                <w:color w:val="000000"/>
                <w:szCs w:val="22"/>
                <w:lang w:val="en-US"/>
              </w:rPr>
            </w:pPr>
            <w:r w:rsidRPr="005D758F">
              <w:rPr>
                <w:rFonts w:asciiTheme="minorHAnsi" w:hAnsiTheme="minorHAnsi" w:cstheme="minorHAnsi"/>
                <w:color w:val="000000"/>
                <w:szCs w:val="22"/>
                <w:lang w:val="en-US"/>
              </w:rPr>
              <w:t> </w:t>
            </w:r>
          </w:p>
        </w:tc>
      </w:tr>
      <w:tr w:rsidR="00ED2AA8" w:rsidRPr="005D758F" w14:paraId="0CFF49D5" w14:textId="77777777" w:rsidTr="00ED2AA8">
        <w:trPr>
          <w:trHeight w:val="300"/>
        </w:trPr>
        <w:tc>
          <w:tcPr>
            <w:tcW w:w="480" w:type="dxa"/>
            <w:tcBorders>
              <w:top w:val="nil"/>
              <w:left w:val="single" w:sz="8" w:space="0" w:color="auto"/>
              <w:bottom w:val="nil"/>
              <w:right w:val="nil"/>
            </w:tcBorders>
            <w:noWrap/>
            <w:vAlign w:val="bottom"/>
            <w:hideMark/>
          </w:tcPr>
          <w:p w14:paraId="72F6A91C" w14:textId="77777777" w:rsidR="00ED2AA8" w:rsidRPr="005D758F" w:rsidRDefault="00ED2AA8" w:rsidP="00ED2AA8">
            <w:pPr>
              <w:spacing w:line="240" w:lineRule="auto"/>
              <w:jc w:val="left"/>
              <w:rPr>
                <w:rFonts w:asciiTheme="minorHAnsi" w:hAnsiTheme="minorHAnsi" w:cstheme="minorHAnsi"/>
                <w:color w:val="000000"/>
                <w:szCs w:val="22"/>
                <w:lang w:val="en-US"/>
              </w:rPr>
            </w:pPr>
            <w:r w:rsidRPr="005D758F">
              <w:rPr>
                <w:rFonts w:asciiTheme="minorHAnsi" w:hAnsiTheme="minorHAnsi" w:cstheme="minorHAnsi"/>
                <w:color w:val="000000"/>
                <w:szCs w:val="22"/>
                <w:lang w:val="en-US"/>
              </w:rPr>
              <w:t> </w:t>
            </w:r>
          </w:p>
        </w:tc>
        <w:tc>
          <w:tcPr>
            <w:tcW w:w="1480" w:type="dxa"/>
            <w:tcBorders>
              <w:top w:val="nil"/>
              <w:left w:val="nil"/>
              <w:bottom w:val="nil"/>
              <w:right w:val="nil"/>
            </w:tcBorders>
            <w:noWrap/>
            <w:vAlign w:val="bottom"/>
            <w:hideMark/>
          </w:tcPr>
          <w:p w14:paraId="7BC27C52" w14:textId="77777777" w:rsidR="00ED2AA8" w:rsidRPr="005D758F" w:rsidRDefault="00ED2AA8" w:rsidP="00ED2AA8">
            <w:pPr>
              <w:spacing w:line="240" w:lineRule="auto"/>
              <w:jc w:val="center"/>
              <w:rPr>
                <w:rFonts w:asciiTheme="minorHAnsi" w:hAnsiTheme="minorHAnsi" w:cstheme="minorHAnsi"/>
                <w:color w:val="000000"/>
                <w:szCs w:val="22"/>
                <w:lang w:val="en-US"/>
              </w:rPr>
            </w:pPr>
            <w:r w:rsidRPr="005D758F">
              <w:rPr>
                <w:rFonts w:asciiTheme="minorHAnsi" w:hAnsiTheme="minorHAnsi" w:cstheme="minorHAnsi"/>
                <w:color w:val="000000"/>
                <w:szCs w:val="22"/>
                <w:lang w:val="en-US"/>
              </w:rPr>
              <w:t>16:00</w:t>
            </w:r>
          </w:p>
        </w:tc>
        <w:tc>
          <w:tcPr>
            <w:tcW w:w="2140" w:type="dxa"/>
            <w:tcBorders>
              <w:top w:val="nil"/>
              <w:left w:val="nil"/>
              <w:bottom w:val="nil"/>
              <w:right w:val="nil"/>
            </w:tcBorders>
            <w:noWrap/>
            <w:vAlign w:val="bottom"/>
            <w:hideMark/>
          </w:tcPr>
          <w:p w14:paraId="6F285E61" w14:textId="77777777" w:rsidR="00ED2AA8" w:rsidRPr="005D758F" w:rsidRDefault="00ED2AA8" w:rsidP="00ED2AA8">
            <w:pPr>
              <w:spacing w:line="240" w:lineRule="auto"/>
              <w:jc w:val="center"/>
              <w:rPr>
                <w:rFonts w:asciiTheme="minorHAnsi" w:hAnsiTheme="minorHAnsi" w:cstheme="minorHAnsi"/>
                <w:color w:val="000000"/>
                <w:szCs w:val="22"/>
                <w:lang w:val="en-US"/>
              </w:rPr>
            </w:pPr>
          </w:p>
        </w:tc>
        <w:tc>
          <w:tcPr>
            <w:tcW w:w="960" w:type="dxa"/>
            <w:tcBorders>
              <w:top w:val="nil"/>
              <w:left w:val="nil"/>
              <w:bottom w:val="nil"/>
              <w:right w:val="nil"/>
            </w:tcBorders>
            <w:noWrap/>
            <w:vAlign w:val="bottom"/>
            <w:hideMark/>
          </w:tcPr>
          <w:p w14:paraId="7AB9B488" w14:textId="77777777" w:rsidR="00ED2AA8" w:rsidRPr="005D758F" w:rsidRDefault="00ED2AA8" w:rsidP="00ED2AA8">
            <w:pPr>
              <w:spacing w:line="240" w:lineRule="auto"/>
              <w:jc w:val="left"/>
              <w:rPr>
                <w:rFonts w:asciiTheme="minorHAnsi" w:hAnsiTheme="minorHAnsi" w:cstheme="minorHAnsi"/>
                <w:sz w:val="20"/>
                <w:lang w:val="en-US"/>
              </w:rPr>
            </w:pPr>
          </w:p>
        </w:tc>
        <w:tc>
          <w:tcPr>
            <w:tcW w:w="960" w:type="dxa"/>
            <w:tcBorders>
              <w:top w:val="nil"/>
              <w:left w:val="nil"/>
              <w:bottom w:val="nil"/>
              <w:right w:val="nil"/>
            </w:tcBorders>
            <w:noWrap/>
            <w:vAlign w:val="bottom"/>
            <w:hideMark/>
          </w:tcPr>
          <w:p w14:paraId="414FCB01" w14:textId="77777777" w:rsidR="00ED2AA8" w:rsidRPr="005D758F" w:rsidRDefault="00ED2AA8" w:rsidP="00ED2AA8">
            <w:pPr>
              <w:spacing w:line="240" w:lineRule="auto"/>
              <w:jc w:val="left"/>
              <w:rPr>
                <w:rFonts w:asciiTheme="minorHAnsi" w:hAnsiTheme="minorHAnsi" w:cstheme="minorHAnsi"/>
                <w:sz w:val="20"/>
                <w:lang w:val="en-US"/>
              </w:rPr>
            </w:pPr>
          </w:p>
        </w:tc>
        <w:tc>
          <w:tcPr>
            <w:tcW w:w="1720" w:type="dxa"/>
            <w:tcBorders>
              <w:top w:val="nil"/>
              <w:left w:val="nil"/>
              <w:bottom w:val="nil"/>
              <w:right w:val="nil"/>
            </w:tcBorders>
            <w:noWrap/>
            <w:vAlign w:val="bottom"/>
            <w:hideMark/>
          </w:tcPr>
          <w:p w14:paraId="2D2BBA1C" w14:textId="77777777" w:rsidR="00ED2AA8" w:rsidRPr="005D758F" w:rsidRDefault="00ED2AA8" w:rsidP="00ED2AA8">
            <w:pPr>
              <w:spacing w:line="240" w:lineRule="auto"/>
              <w:jc w:val="left"/>
              <w:rPr>
                <w:rFonts w:asciiTheme="minorHAnsi" w:hAnsiTheme="minorHAnsi" w:cstheme="minorHAnsi"/>
                <w:sz w:val="20"/>
                <w:lang w:val="en-US"/>
              </w:rPr>
            </w:pPr>
          </w:p>
        </w:tc>
        <w:tc>
          <w:tcPr>
            <w:tcW w:w="1540" w:type="dxa"/>
            <w:tcBorders>
              <w:top w:val="nil"/>
              <w:left w:val="nil"/>
              <w:bottom w:val="nil"/>
              <w:right w:val="nil"/>
            </w:tcBorders>
            <w:noWrap/>
            <w:vAlign w:val="bottom"/>
            <w:hideMark/>
          </w:tcPr>
          <w:p w14:paraId="018F885C" w14:textId="77777777" w:rsidR="00ED2AA8" w:rsidRPr="005D758F" w:rsidRDefault="00ED2AA8" w:rsidP="00ED2AA8">
            <w:pPr>
              <w:spacing w:line="240" w:lineRule="auto"/>
              <w:jc w:val="left"/>
              <w:rPr>
                <w:rFonts w:asciiTheme="minorHAnsi" w:hAnsiTheme="minorHAnsi" w:cstheme="minorHAnsi"/>
                <w:sz w:val="20"/>
                <w:lang w:val="en-US"/>
              </w:rPr>
            </w:pPr>
          </w:p>
        </w:tc>
        <w:tc>
          <w:tcPr>
            <w:tcW w:w="400" w:type="dxa"/>
            <w:tcBorders>
              <w:top w:val="nil"/>
              <w:left w:val="nil"/>
              <w:bottom w:val="nil"/>
              <w:right w:val="single" w:sz="8" w:space="0" w:color="auto"/>
            </w:tcBorders>
            <w:noWrap/>
            <w:vAlign w:val="bottom"/>
            <w:hideMark/>
          </w:tcPr>
          <w:p w14:paraId="7A6EF022" w14:textId="77777777" w:rsidR="00ED2AA8" w:rsidRPr="005D758F" w:rsidRDefault="00ED2AA8" w:rsidP="00ED2AA8">
            <w:pPr>
              <w:spacing w:line="240" w:lineRule="auto"/>
              <w:jc w:val="left"/>
              <w:rPr>
                <w:rFonts w:asciiTheme="minorHAnsi" w:hAnsiTheme="minorHAnsi" w:cstheme="minorHAnsi"/>
                <w:color w:val="000000"/>
                <w:szCs w:val="22"/>
                <w:lang w:val="en-US"/>
              </w:rPr>
            </w:pPr>
            <w:r w:rsidRPr="005D758F">
              <w:rPr>
                <w:rFonts w:asciiTheme="minorHAnsi" w:hAnsiTheme="minorHAnsi" w:cstheme="minorHAnsi"/>
                <w:color w:val="000000"/>
                <w:szCs w:val="22"/>
                <w:lang w:val="en-US"/>
              </w:rPr>
              <w:t> </w:t>
            </w:r>
          </w:p>
        </w:tc>
      </w:tr>
      <w:tr w:rsidR="00ED2AA8" w:rsidRPr="005D758F" w14:paraId="49F0C2D4" w14:textId="77777777" w:rsidTr="00ED2AA8">
        <w:trPr>
          <w:trHeight w:val="300"/>
        </w:trPr>
        <w:tc>
          <w:tcPr>
            <w:tcW w:w="480" w:type="dxa"/>
            <w:tcBorders>
              <w:top w:val="nil"/>
              <w:left w:val="single" w:sz="8" w:space="0" w:color="auto"/>
              <w:bottom w:val="nil"/>
              <w:right w:val="nil"/>
            </w:tcBorders>
            <w:noWrap/>
            <w:vAlign w:val="bottom"/>
            <w:hideMark/>
          </w:tcPr>
          <w:p w14:paraId="38C02A99" w14:textId="77777777" w:rsidR="00ED2AA8" w:rsidRPr="005D758F" w:rsidRDefault="00ED2AA8" w:rsidP="00ED2AA8">
            <w:pPr>
              <w:spacing w:line="240" w:lineRule="auto"/>
              <w:jc w:val="left"/>
              <w:rPr>
                <w:rFonts w:asciiTheme="minorHAnsi" w:hAnsiTheme="minorHAnsi" w:cstheme="minorHAnsi"/>
                <w:color w:val="000000"/>
                <w:szCs w:val="22"/>
                <w:lang w:val="en-US"/>
              </w:rPr>
            </w:pPr>
            <w:r w:rsidRPr="005D758F">
              <w:rPr>
                <w:rFonts w:asciiTheme="minorHAnsi" w:hAnsiTheme="minorHAnsi" w:cstheme="minorHAnsi"/>
                <w:color w:val="000000"/>
                <w:szCs w:val="22"/>
                <w:lang w:val="en-US"/>
              </w:rPr>
              <w:t> </w:t>
            </w:r>
          </w:p>
        </w:tc>
        <w:tc>
          <w:tcPr>
            <w:tcW w:w="1480" w:type="dxa"/>
            <w:tcBorders>
              <w:top w:val="nil"/>
              <w:left w:val="nil"/>
              <w:bottom w:val="nil"/>
              <w:right w:val="nil"/>
            </w:tcBorders>
            <w:noWrap/>
            <w:vAlign w:val="bottom"/>
            <w:hideMark/>
          </w:tcPr>
          <w:p w14:paraId="3F2F0E97" w14:textId="77777777" w:rsidR="00ED2AA8" w:rsidRPr="005D758F" w:rsidRDefault="00ED2AA8" w:rsidP="00ED2AA8">
            <w:pPr>
              <w:spacing w:line="240" w:lineRule="auto"/>
              <w:jc w:val="center"/>
              <w:rPr>
                <w:rFonts w:asciiTheme="minorHAnsi" w:hAnsiTheme="minorHAnsi" w:cstheme="minorHAnsi"/>
                <w:color w:val="000000"/>
                <w:szCs w:val="22"/>
                <w:lang w:val="en-US"/>
              </w:rPr>
            </w:pPr>
            <w:r w:rsidRPr="005D758F">
              <w:rPr>
                <w:rFonts w:asciiTheme="minorHAnsi" w:hAnsiTheme="minorHAnsi" w:cstheme="minorHAnsi"/>
                <w:color w:val="000000"/>
                <w:szCs w:val="22"/>
                <w:lang w:val="en-US"/>
              </w:rPr>
              <w:t>17:00</w:t>
            </w:r>
          </w:p>
        </w:tc>
        <w:tc>
          <w:tcPr>
            <w:tcW w:w="2140" w:type="dxa"/>
            <w:tcBorders>
              <w:top w:val="nil"/>
              <w:left w:val="nil"/>
              <w:bottom w:val="nil"/>
              <w:right w:val="nil"/>
            </w:tcBorders>
            <w:noWrap/>
            <w:vAlign w:val="bottom"/>
            <w:hideMark/>
          </w:tcPr>
          <w:p w14:paraId="0B4F9CFC" w14:textId="77777777" w:rsidR="00ED2AA8" w:rsidRPr="005D758F" w:rsidRDefault="00ED2AA8" w:rsidP="00ED2AA8">
            <w:pPr>
              <w:spacing w:line="240" w:lineRule="auto"/>
              <w:jc w:val="center"/>
              <w:rPr>
                <w:rFonts w:asciiTheme="minorHAnsi" w:hAnsiTheme="minorHAnsi" w:cstheme="minorHAnsi"/>
                <w:color w:val="000000"/>
                <w:szCs w:val="22"/>
                <w:lang w:val="en-US"/>
              </w:rPr>
            </w:pPr>
          </w:p>
        </w:tc>
        <w:tc>
          <w:tcPr>
            <w:tcW w:w="960" w:type="dxa"/>
            <w:tcBorders>
              <w:top w:val="nil"/>
              <w:left w:val="nil"/>
              <w:bottom w:val="nil"/>
              <w:right w:val="nil"/>
            </w:tcBorders>
            <w:noWrap/>
            <w:vAlign w:val="bottom"/>
            <w:hideMark/>
          </w:tcPr>
          <w:p w14:paraId="08463921" w14:textId="77777777" w:rsidR="00ED2AA8" w:rsidRPr="005D758F" w:rsidRDefault="00ED2AA8" w:rsidP="00ED2AA8">
            <w:pPr>
              <w:spacing w:line="240" w:lineRule="auto"/>
              <w:jc w:val="left"/>
              <w:rPr>
                <w:rFonts w:asciiTheme="minorHAnsi" w:hAnsiTheme="minorHAnsi" w:cstheme="minorHAnsi"/>
                <w:sz w:val="20"/>
                <w:lang w:val="en-US"/>
              </w:rPr>
            </w:pPr>
          </w:p>
        </w:tc>
        <w:tc>
          <w:tcPr>
            <w:tcW w:w="960" w:type="dxa"/>
            <w:tcBorders>
              <w:top w:val="nil"/>
              <w:left w:val="nil"/>
              <w:bottom w:val="nil"/>
              <w:right w:val="nil"/>
            </w:tcBorders>
            <w:noWrap/>
            <w:vAlign w:val="bottom"/>
            <w:hideMark/>
          </w:tcPr>
          <w:p w14:paraId="090A68B4" w14:textId="77777777" w:rsidR="00ED2AA8" w:rsidRPr="005D758F" w:rsidRDefault="00ED2AA8" w:rsidP="00ED2AA8">
            <w:pPr>
              <w:spacing w:line="240" w:lineRule="auto"/>
              <w:jc w:val="left"/>
              <w:rPr>
                <w:rFonts w:asciiTheme="minorHAnsi" w:hAnsiTheme="minorHAnsi" w:cstheme="minorHAnsi"/>
                <w:sz w:val="20"/>
                <w:lang w:val="en-US"/>
              </w:rPr>
            </w:pPr>
          </w:p>
        </w:tc>
        <w:tc>
          <w:tcPr>
            <w:tcW w:w="1720" w:type="dxa"/>
            <w:tcBorders>
              <w:top w:val="nil"/>
              <w:left w:val="nil"/>
              <w:bottom w:val="nil"/>
              <w:right w:val="nil"/>
            </w:tcBorders>
            <w:noWrap/>
            <w:vAlign w:val="bottom"/>
            <w:hideMark/>
          </w:tcPr>
          <w:p w14:paraId="6F5F8054" w14:textId="77777777" w:rsidR="00ED2AA8" w:rsidRPr="005D758F" w:rsidRDefault="00ED2AA8" w:rsidP="00ED2AA8">
            <w:pPr>
              <w:spacing w:line="240" w:lineRule="auto"/>
              <w:jc w:val="left"/>
              <w:rPr>
                <w:rFonts w:asciiTheme="minorHAnsi" w:hAnsiTheme="minorHAnsi" w:cstheme="minorHAnsi"/>
                <w:sz w:val="20"/>
                <w:lang w:val="en-US"/>
              </w:rPr>
            </w:pPr>
          </w:p>
        </w:tc>
        <w:tc>
          <w:tcPr>
            <w:tcW w:w="1540" w:type="dxa"/>
            <w:tcBorders>
              <w:top w:val="nil"/>
              <w:left w:val="nil"/>
              <w:bottom w:val="nil"/>
              <w:right w:val="nil"/>
            </w:tcBorders>
            <w:noWrap/>
            <w:vAlign w:val="bottom"/>
            <w:hideMark/>
          </w:tcPr>
          <w:p w14:paraId="3DCB0689" w14:textId="77777777" w:rsidR="00ED2AA8" w:rsidRPr="005D758F" w:rsidRDefault="00ED2AA8" w:rsidP="00ED2AA8">
            <w:pPr>
              <w:spacing w:line="240" w:lineRule="auto"/>
              <w:jc w:val="left"/>
              <w:rPr>
                <w:rFonts w:asciiTheme="minorHAnsi" w:hAnsiTheme="minorHAnsi" w:cstheme="minorHAnsi"/>
                <w:sz w:val="20"/>
                <w:lang w:val="en-US"/>
              </w:rPr>
            </w:pPr>
          </w:p>
        </w:tc>
        <w:tc>
          <w:tcPr>
            <w:tcW w:w="400" w:type="dxa"/>
            <w:tcBorders>
              <w:top w:val="nil"/>
              <w:left w:val="nil"/>
              <w:bottom w:val="nil"/>
              <w:right w:val="single" w:sz="8" w:space="0" w:color="auto"/>
            </w:tcBorders>
            <w:noWrap/>
            <w:vAlign w:val="bottom"/>
            <w:hideMark/>
          </w:tcPr>
          <w:p w14:paraId="30C67E87" w14:textId="77777777" w:rsidR="00ED2AA8" w:rsidRPr="005D758F" w:rsidRDefault="00ED2AA8" w:rsidP="00ED2AA8">
            <w:pPr>
              <w:spacing w:line="240" w:lineRule="auto"/>
              <w:jc w:val="left"/>
              <w:rPr>
                <w:rFonts w:asciiTheme="minorHAnsi" w:hAnsiTheme="minorHAnsi" w:cstheme="minorHAnsi"/>
                <w:color w:val="000000"/>
                <w:szCs w:val="22"/>
                <w:lang w:val="en-US"/>
              </w:rPr>
            </w:pPr>
            <w:r w:rsidRPr="005D758F">
              <w:rPr>
                <w:rFonts w:asciiTheme="minorHAnsi" w:hAnsiTheme="minorHAnsi" w:cstheme="minorHAnsi"/>
                <w:color w:val="000000"/>
                <w:szCs w:val="22"/>
                <w:lang w:val="en-US"/>
              </w:rPr>
              <w:t> </w:t>
            </w:r>
          </w:p>
        </w:tc>
      </w:tr>
      <w:tr w:rsidR="00ED2AA8" w:rsidRPr="005D758F" w14:paraId="374A006C" w14:textId="77777777" w:rsidTr="00ED2AA8">
        <w:trPr>
          <w:trHeight w:val="300"/>
        </w:trPr>
        <w:tc>
          <w:tcPr>
            <w:tcW w:w="480" w:type="dxa"/>
            <w:tcBorders>
              <w:top w:val="nil"/>
              <w:left w:val="single" w:sz="8" w:space="0" w:color="auto"/>
              <w:bottom w:val="nil"/>
              <w:right w:val="nil"/>
            </w:tcBorders>
            <w:noWrap/>
            <w:vAlign w:val="bottom"/>
            <w:hideMark/>
          </w:tcPr>
          <w:p w14:paraId="346F2B4A" w14:textId="77777777" w:rsidR="00ED2AA8" w:rsidRPr="005D758F" w:rsidRDefault="00ED2AA8" w:rsidP="00ED2AA8">
            <w:pPr>
              <w:spacing w:line="240" w:lineRule="auto"/>
              <w:jc w:val="left"/>
              <w:rPr>
                <w:rFonts w:asciiTheme="minorHAnsi" w:hAnsiTheme="minorHAnsi" w:cstheme="minorHAnsi"/>
                <w:color w:val="000000"/>
                <w:szCs w:val="22"/>
                <w:lang w:val="en-US"/>
              </w:rPr>
            </w:pPr>
            <w:r w:rsidRPr="005D758F">
              <w:rPr>
                <w:rFonts w:asciiTheme="minorHAnsi" w:hAnsiTheme="minorHAnsi" w:cstheme="minorHAnsi"/>
                <w:color w:val="000000"/>
                <w:szCs w:val="22"/>
                <w:lang w:val="en-US"/>
              </w:rPr>
              <w:t> </w:t>
            </w:r>
          </w:p>
        </w:tc>
        <w:tc>
          <w:tcPr>
            <w:tcW w:w="1480" w:type="dxa"/>
            <w:tcBorders>
              <w:top w:val="nil"/>
              <w:left w:val="nil"/>
              <w:bottom w:val="nil"/>
              <w:right w:val="nil"/>
            </w:tcBorders>
            <w:noWrap/>
            <w:vAlign w:val="bottom"/>
            <w:hideMark/>
          </w:tcPr>
          <w:p w14:paraId="27DC7B6B" w14:textId="77777777" w:rsidR="00ED2AA8" w:rsidRPr="005D758F" w:rsidRDefault="00ED2AA8" w:rsidP="00ED2AA8">
            <w:pPr>
              <w:spacing w:line="240" w:lineRule="auto"/>
              <w:jc w:val="center"/>
              <w:rPr>
                <w:rFonts w:asciiTheme="minorHAnsi" w:hAnsiTheme="minorHAnsi" w:cstheme="minorHAnsi"/>
                <w:color w:val="000000"/>
                <w:szCs w:val="22"/>
                <w:lang w:val="en-US"/>
              </w:rPr>
            </w:pPr>
            <w:r w:rsidRPr="005D758F">
              <w:rPr>
                <w:rFonts w:asciiTheme="minorHAnsi" w:hAnsiTheme="minorHAnsi" w:cstheme="minorHAnsi"/>
                <w:color w:val="000000"/>
                <w:szCs w:val="22"/>
                <w:lang w:val="en-US"/>
              </w:rPr>
              <w:t>18:00</w:t>
            </w:r>
          </w:p>
        </w:tc>
        <w:tc>
          <w:tcPr>
            <w:tcW w:w="2140" w:type="dxa"/>
            <w:tcBorders>
              <w:top w:val="nil"/>
              <w:left w:val="nil"/>
              <w:bottom w:val="nil"/>
              <w:right w:val="nil"/>
            </w:tcBorders>
            <w:noWrap/>
            <w:vAlign w:val="bottom"/>
            <w:hideMark/>
          </w:tcPr>
          <w:p w14:paraId="507780ED" w14:textId="77777777" w:rsidR="00ED2AA8" w:rsidRPr="005D758F" w:rsidRDefault="00ED2AA8" w:rsidP="00ED2AA8">
            <w:pPr>
              <w:spacing w:line="240" w:lineRule="auto"/>
              <w:jc w:val="center"/>
              <w:rPr>
                <w:rFonts w:asciiTheme="minorHAnsi" w:hAnsiTheme="minorHAnsi" w:cstheme="minorHAnsi"/>
                <w:color w:val="000000"/>
                <w:szCs w:val="22"/>
                <w:lang w:val="en-US"/>
              </w:rPr>
            </w:pPr>
          </w:p>
        </w:tc>
        <w:tc>
          <w:tcPr>
            <w:tcW w:w="960" w:type="dxa"/>
            <w:tcBorders>
              <w:top w:val="nil"/>
              <w:left w:val="nil"/>
              <w:bottom w:val="nil"/>
              <w:right w:val="nil"/>
            </w:tcBorders>
            <w:noWrap/>
            <w:vAlign w:val="bottom"/>
            <w:hideMark/>
          </w:tcPr>
          <w:p w14:paraId="1399E1C3" w14:textId="77777777" w:rsidR="00ED2AA8" w:rsidRPr="005D758F" w:rsidRDefault="00ED2AA8" w:rsidP="00ED2AA8">
            <w:pPr>
              <w:spacing w:line="240" w:lineRule="auto"/>
              <w:jc w:val="left"/>
              <w:rPr>
                <w:rFonts w:asciiTheme="minorHAnsi" w:hAnsiTheme="minorHAnsi" w:cstheme="minorHAnsi"/>
                <w:sz w:val="20"/>
                <w:lang w:val="en-US"/>
              </w:rPr>
            </w:pPr>
          </w:p>
        </w:tc>
        <w:tc>
          <w:tcPr>
            <w:tcW w:w="960" w:type="dxa"/>
            <w:tcBorders>
              <w:top w:val="nil"/>
              <w:left w:val="nil"/>
              <w:bottom w:val="nil"/>
              <w:right w:val="nil"/>
            </w:tcBorders>
            <w:noWrap/>
            <w:vAlign w:val="bottom"/>
            <w:hideMark/>
          </w:tcPr>
          <w:p w14:paraId="1176AB44" w14:textId="77777777" w:rsidR="00ED2AA8" w:rsidRPr="005D758F" w:rsidRDefault="00ED2AA8" w:rsidP="00ED2AA8">
            <w:pPr>
              <w:spacing w:line="240" w:lineRule="auto"/>
              <w:jc w:val="left"/>
              <w:rPr>
                <w:rFonts w:asciiTheme="minorHAnsi" w:hAnsiTheme="minorHAnsi" w:cstheme="minorHAnsi"/>
                <w:sz w:val="20"/>
                <w:lang w:val="en-US"/>
              </w:rPr>
            </w:pPr>
          </w:p>
        </w:tc>
        <w:tc>
          <w:tcPr>
            <w:tcW w:w="1720" w:type="dxa"/>
            <w:tcBorders>
              <w:top w:val="nil"/>
              <w:left w:val="nil"/>
              <w:bottom w:val="nil"/>
              <w:right w:val="nil"/>
            </w:tcBorders>
            <w:noWrap/>
            <w:vAlign w:val="bottom"/>
            <w:hideMark/>
          </w:tcPr>
          <w:p w14:paraId="109516BD" w14:textId="77777777" w:rsidR="00ED2AA8" w:rsidRPr="005D758F" w:rsidRDefault="00ED2AA8" w:rsidP="00ED2AA8">
            <w:pPr>
              <w:spacing w:line="240" w:lineRule="auto"/>
              <w:jc w:val="left"/>
              <w:rPr>
                <w:rFonts w:asciiTheme="minorHAnsi" w:hAnsiTheme="minorHAnsi" w:cstheme="minorHAnsi"/>
                <w:sz w:val="20"/>
                <w:lang w:val="en-US"/>
              </w:rPr>
            </w:pPr>
          </w:p>
        </w:tc>
        <w:tc>
          <w:tcPr>
            <w:tcW w:w="1540" w:type="dxa"/>
            <w:tcBorders>
              <w:top w:val="nil"/>
              <w:left w:val="nil"/>
              <w:bottom w:val="nil"/>
              <w:right w:val="nil"/>
            </w:tcBorders>
            <w:noWrap/>
            <w:vAlign w:val="bottom"/>
            <w:hideMark/>
          </w:tcPr>
          <w:p w14:paraId="42960BA1" w14:textId="77777777" w:rsidR="00ED2AA8" w:rsidRPr="005D758F" w:rsidRDefault="00ED2AA8" w:rsidP="00ED2AA8">
            <w:pPr>
              <w:spacing w:line="240" w:lineRule="auto"/>
              <w:jc w:val="left"/>
              <w:rPr>
                <w:rFonts w:asciiTheme="minorHAnsi" w:hAnsiTheme="minorHAnsi" w:cstheme="minorHAnsi"/>
                <w:sz w:val="20"/>
                <w:lang w:val="en-US"/>
              </w:rPr>
            </w:pPr>
          </w:p>
        </w:tc>
        <w:tc>
          <w:tcPr>
            <w:tcW w:w="400" w:type="dxa"/>
            <w:tcBorders>
              <w:top w:val="nil"/>
              <w:left w:val="nil"/>
              <w:bottom w:val="nil"/>
              <w:right w:val="single" w:sz="8" w:space="0" w:color="auto"/>
            </w:tcBorders>
            <w:noWrap/>
            <w:vAlign w:val="bottom"/>
            <w:hideMark/>
          </w:tcPr>
          <w:p w14:paraId="1148F775" w14:textId="77777777" w:rsidR="00ED2AA8" w:rsidRPr="005D758F" w:rsidRDefault="00ED2AA8" w:rsidP="00ED2AA8">
            <w:pPr>
              <w:spacing w:line="240" w:lineRule="auto"/>
              <w:jc w:val="left"/>
              <w:rPr>
                <w:rFonts w:asciiTheme="minorHAnsi" w:hAnsiTheme="minorHAnsi" w:cstheme="minorHAnsi"/>
                <w:color w:val="000000"/>
                <w:szCs w:val="22"/>
                <w:lang w:val="en-US"/>
              </w:rPr>
            </w:pPr>
            <w:r w:rsidRPr="005D758F">
              <w:rPr>
                <w:rFonts w:asciiTheme="minorHAnsi" w:hAnsiTheme="minorHAnsi" w:cstheme="minorHAnsi"/>
                <w:color w:val="000000"/>
                <w:szCs w:val="22"/>
                <w:lang w:val="en-US"/>
              </w:rPr>
              <w:t> </w:t>
            </w:r>
          </w:p>
        </w:tc>
      </w:tr>
      <w:tr w:rsidR="00ED2AA8" w:rsidRPr="005D758F" w14:paraId="7A189922" w14:textId="77777777" w:rsidTr="00ED2AA8">
        <w:trPr>
          <w:trHeight w:val="300"/>
        </w:trPr>
        <w:tc>
          <w:tcPr>
            <w:tcW w:w="480" w:type="dxa"/>
            <w:tcBorders>
              <w:top w:val="nil"/>
              <w:left w:val="single" w:sz="8" w:space="0" w:color="auto"/>
              <w:bottom w:val="nil"/>
              <w:right w:val="nil"/>
            </w:tcBorders>
            <w:noWrap/>
            <w:vAlign w:val="bottom"/>
            <w:hideMark/>
          </w:tcPr>
          <w:p w14:paraId="2CFEFC90" w14:textId="77777777" w:rsidR="00ED2AA8" w:rsidRPr="005D758F" w:rsidRDefault="00ED2AA8" w:rsidP="00ED2AA8">
            <w:pPr>
              <w:spacing w:line="240" w:lineRule="auto"/>
              <w:jc w:val="left"/>
              <w:rPr>
                <w:rFonts w:asciiTheme="minorHAnsi" w:hAnsiTheme="minorHAnsi" w:cstheme="minorHAnsi"/>
                <w:color w:val="000000"/>
                <w:szCs w:val="22"/>
                <w:lang w:val="en-US"/>
              </w:rPr>
            </w:pPr>
            <w:r w:rsidRPr="005D758F">
              <w:rPr>
                <w:rFonts w:asciiTheme="minorHAnsi" w:hAnsiTheme="minorHAnsi" w:cstheme="minorHAnsi"/>
                <w:color w:val="000000"/>
                <w:szCs w:val="22"/>
                <w:lang w:val="en-US"/>
              </w:rPr>
              <w:t> </w:t>
            </w:r>
          </w:p>
        </w:tc>
        <w:tc>
          <w:tcPr>
            <w:tcW w:w="1480" w:type="dxa"/>
            <w:tcBorders>
              <w:top w:val="nil"/>
              <w:left w:val="nil"/>
              <w:bottom w:val="nil"/>
              <w:right w:val="nil"/>
            </w:tcBorders>
            <w:noWrap/>
            <w:vAlign w:val="bottom"/>
            <w:hideMark/>
          </w:tcPr>
          <w:p w14:paraId="4D2BE52C" w14:textId="77777777" w:rsidR="00ED2AA8" w:rsidRPr="005D758F" w:rsidRDefault="00ED2AA8" w:rsidP="00ED2AA8">
            <w:pPr>
              <w:spacing w:line="240" w:lineRule="auto"/>
              <w:jc w:val="center"/>
              <w:rPr>
                <w:rFonts w:asciiTheme="minorHAnsi" w:hAnsiTheme="minorHAnsi" w:cstheme="minorHAnsi"/>
                <w:color w:val="000000"/>
                <w:szCs w:val="22"/>
                <w:lang w:val="en-US"/>
              </w:rPr>
            </w:pPr>
            <w:r w:rsidRPr="005D758F">
              <w:rPr>
                <w:rFonts w:asciiTheme="minorHAnsi" w:hAnsiTheme="minorHAnsi" w:cstheme="minorHAnsi"/>
                <w:color w:val="000000"/>
                <w:szCs w:val="22"/>
                <w:lang w:val="en-US"/>
              </w:rPr>
              <w:t>19:00</w:t>
            </w:r>
          </w:p>
        </w:tc>
        <w:tc>
          <w:tcPr>
            <w:tcW w:w="2140" w:type="dxa"/>
            <w:tcBorders>
              <w:top w:val="nil"/>
              <w:left w:val="nil"/>
              <w:bottom w:val="nil"/>
              <w:right w:val="nil"/>
            </w:tcBorders>
            <w:noWrap/>
            <w:vAlign w:val="bottom"/>
            <w:hideMark/>
          </w:tcPr>
          <w:p w14:paraId="2803A00E" w14:textId="77777777" w:rsidR="00ED2AA8" w:rsidRPr="005D758F" w:rsidRDefault="00ED2AA8" w:rsidP="00ED2AA8">
            <w:pPr>
              <w:spacing w:line="240" w:lineRule="auto"/>
              <w:jc w:val="center"/>
              <w:rPr>
                <w:rFonts w:asciiTheme="minorHAnsi" w:hAnsiTheme="minorHAnsi" w:cstheme="minorHAnsi"/>
                <w:color w:val="000000"/>
                <w:szCs w:val="22"/>
                <w:lang w:val="en-US"/>
              </w:rPr>
            </w:pPr>
          </w:p>
        </w:tc>
        <w:tc>
          <w:tcPr>
            <w:tcW w:w="960" w:type="dxa"/>
            <w:tcBorders>
              <w:top w:val="nil"/>
              <w:left w:val="nil"/>
              <w:bottom w:val="nil"/>
              <w:right w:val="nil"/>
            </w:tcBorders>
            <w:noWrap/>
            <w:vAlign w:val="bottom"/>
            <w:hideMark/>
          </w:tcPr>
          <w:p w14:paraId="2E1FEF1C" w14:textId="77777777" w:rsidR="00ED2AA8" w:rsidRPr="005D758F" w:rsidRDefault="00ED2AA8" w:rsidP="00ED2AA8">
            <w:pPr>
              <w:spacing w:line="240" w:lineRule="auto"/>
              <w:jc w:val="left"/>
              <w:rPr>
                <w:rFonts w:asciiTheme="minorHAnsi" w:hAnsiTheme="minorHAnsi" w:cstheme="minorHAnsi"/>
                <w:sz w:val="20"/>
                <w:lang w:val="en-US"/>
              </w:rPr>
            </w:pPr>
          </w:p>
        </w:tc>
        <w:tc>
          <w:tcPr>
            <w:tcW w:w="960" w:type="dxa"/>
            <w:tcBorders>
              <w:top w:val="nil"/>
              <w:left w:val="nil"/>
              <w:bottom w:val="nil"/>
              <w:right w:val="nil"/>
            </w:tcBorders>
            <w:noWrap/>
            <w:vAlign w:val="bottom"/>
            <w:hideMark/>
          </w:tcPr>
          <w:p w14:paraId="1A24DD97" w14:textId="77777777" w:rsidR="00ED2AA8" w:rsidRPr="005D758F" w:rsidRDefault="00ED2AA8" w:rsidP="00ED2AA8">
            <w:pPr>
              <w:spacing w:line="240" w:lineRule="auto"/>
              <w:jc w:val="left"/>
              <w:rPr>
                <w:rFonts w:asciiTheme="minorHAnsi" w:hAnsiTheme="minorHAnsi" w:cstheme="minorHAnsi"/>
                <w:sz w:val="20"/>
                <w:lang w:val="en-US"/>
              </w:rPr>
            </w:pPr>
          </w:p>
        </w:tc>
        <w:tc>
          <w:tcPr>
            <w:tcW w:w="1720" w:type="dxa"/>
            <w:tcBorders>
              <w:top w:val="nil"/>
              <w:left w:val="nil"/>
              <w:bottom w:val="nil"/>
              <w:right w:val="nil"/>
            </w:tcBorders>
            <w:noWrap/>
            <w:vAlign w:val="bottom"/>
            <w:hideMark/>
          </w:tcPr>
          <w:p w14:paraId="1355AA39" w14:textId="77777777" w:rsidR="00ED2AA8" w:rsidRPr="005D758F" w:rsidRDefault="00ED2AA8" w:rsidP="00ED2AA8">
            <w:pPr>
              <w:spacing w:line="240" w:lineRule="auto"/>
              <w:jc w:val="left"/>
              <w:rPr>
                <w:rFonts w:asciiTheme="minorHAnsi" w:hAnsiTheme="minorHAnsi" w:cstheme="minorHAnsi"/>
                <w:sz w:val="20"/>
                <w:lang w:val="en-US"/>
              </w:rPr>
            </w:pPr>
          </w:p>
        </w:tc>
        <w:tc>
          <w:tcPr>
            <w:tcW w:w="1540" w:type="dxa"/>
            <w:tcBorders>
              <w:top w:val="nil"/>
              <w:left w:val="nil"/>
              <w:bottom w:val="nil"/>
              <w:right w:val="nil"/>
            </w:tcBorders>
            <w:noWrap/>
            <w:vAlign w:val="bottom"/>
            <w:hideMark/>
          </w:tcPr>
          <w:p w14:paraId="5870014E" w14:textId="77777777" w:rsidR="00ED2AA8" w:rsidRPr="005D758F" w:rsidRDefault="00ED2AA8" w:rsidP="00ED2AA8">
            <w:pPr>
              <w:spacing w:line="240" w:lineRule="auto"/>
              <w:jc w:val="left"/>
              <w:rPr>
                <w:rFonts w:asciiTheme="minorHAnsi" w:hAnsiTheme="minorHAnsi" w:cstheme="minorHAnsi"/>
                <w:sz w:val="20"/>
                <w:lang w:val="en-US"/>
              </w:rPr>
            </w:pPr>
          </w:p>
        </w:tc>
        <w:tc>
          <w:tcPr>
            <w:tcW w:w="400" w:type="dxa"/>
            <w:tcBorders>
              <w:top w:val="nil"/>
              <w:left w:val="nil"/>
              <w:bottom w:val="nil"/>
              <w:right w:val="single" w:sz="8" w:space="0" w:color="auto"/>
            </w:tcBorders>
            <w:noWrap/>
            <w:vAlign w:val="bottom"/>
            <w:hideMark/>
          </w:tcPr>
          <w:p w14:paraId="5BEEFACE" w14:textId="77777777" w:rsidR="00ED2AA8" w:rsidRPr="005D758F" w:rsidRDefault="00ED2AA8" w:rsidP="00ED2AA8">
            <w:pPr>
              <w:spacing w:line="240" w:lineRule="auto"/>
              <w:jc w:val="left"/>
              <w:rPr>
                <w:rFonts w:asciiTheme="minorHAnsi" w:hAnsiTheme="minorHAnsi" w:cstheme="minorHAnsi"/>
                <w:color w:val="000000"/>
                <w:szCs w:val="22"/>
                <w:lang w:val="en-US"/>
              </w:rPr>
            </w:pPr>
            <w:r w:rsidRPr="005D758F">
              <w:rPr>
                <w:rFonts w:asciiTheme="minorHAnsi" w:hAnsiTheme="minorHAnsi" w:cstheme="minorHAnsi"/>
                <w:color w:val="000000"/>
                <w:szCs w:val="22"/>
                <w:lang w:val="en-US"/>
              </w:rPr>
              <w:t> </w:t>
            </w:r>
          </w:p>
        </w:tc>
      </w:tr>
      <w:tr w:rsidR="00ED2AA8" w:rsidRPr="005D758F" w14:paraId="2E6497D4" w14:textId="77777777" w:rsidTr="00ED2AA8">
        <w:trPr>
          <w:trHeight w:val="300"/>
        </w:trPr>
        <w:tc>
          <w:tcPr>
            <w:tcW w:w="480" w:type="dxa"/>
            <w:tcBorders>
              <w:top w:val="nil"/>
              <w:left w:val="single" w:sz="8" w:space="0" w:color="auto"/>
              <w:bottom w:val="nil"/>
              <w:right w:val="nil"/>
            </w:tcBorders>
            <w:noWrap/>
            <w:vAlign w:val="bottom"/>
            <w:hideMark/>
          </w:tcPr>
          <w:p w14:paraId="1CB7A790" w14:textId="77777777" w:rsidR="00ED2AA8" w:rsidRPr="005D758F" w:rsidRDefault="00ED2AA8" w:rsidP="00ED2AA8">
            <w:pPr>
              <w:spacing w:line="240" w:lineRule="auto"/>
              <w:jc w:val="left"/>
              <w:rPr>
                <w:rFonts w:asciiTheme="minorHAnsi" w:hAnsiTheme="minorHAnsi" w:cstheme="minorHAnsi"/>
                <w:color w:val="000000"/>
                <w:szCs w:val="22"/>
                <w:lang w:val="en-US"/>
              </w:rPr>
            </w:pPr>
            <w:r w:rsidRPr="005D758F">
              <w:rPr>
                <w:rFonts w:asciiTheme="minorHAnsi" w:hAnsiTheme="minorHAnsi" w:cstheme="minorHAnsi"/>
                <w:color w:val="000000"/>
                <w:szCs w:val="22"/>
                <w:lang w:val="en-US"/>
              </w:rPr>
              <w:t> </w:t>
            </w:r>
          </w:p>
        </w:tc>
        <w:tc>
          <w:tcPr>
            <w:tcW w:w="1480" w:type="dxa"/>
            <w:tcBorders>
              <w:top w:val="nil"/>
              <w:left w:val="nil"/>
              <w:bottom w:val="nil"/>
              <w:right w:val="nil"/>
            </w:tcBorders>
            <w:noWrap/>
            <w:vAlign w:val="bottom"/>
            <w:hideMark/>
          </w:tcPr>
          <w:p w14:paraId="4CA3FCAE" w14:textId="77777777" w:rsidR="00ED2AA8" w:rsidRPr="005D758F" w:rsidRDefault="00ED2AA8" w:rsidP="00ED2AA8">
            <w:pPr>
              <w:spacing w:line="240" w:lineRule="auto"/>
              <w:jc w:val="center"/>
              <w:rPr>
                <w:rFonts w:asciiTheme="minorHAnsi" w:hAnsiTheme="minorHAnsi" w:cstheme="minorHAnsi"/>
                <w:color w:val="000000"/>
                <w:szCs w:val="22"/>
                <w:lang w:val="en-US"/>
              </w:rPr>
            </w:pPr>
            <w:r w:rsidRPr="005D758F">
              <w:rPr>
                <w:rFonts w:asciiTheme="minorHAnsi" w:hAnsiTheme="minorHAnsi" w:cstheme="minorHAnsi"/>
                <w:color w:val="000000"/>
                <w:szCs w:val="22"/>
                <w:lang w:val="en-US"/>
              </w:rPr>
              <w:t>20:00</w:t>
            </w:r>
          </w:p>
        </w:tc>
        <w:tc>
          <w:tcPr>
            <w:tcW w:w="2140" w:type="dxa"/>
            <w:tcBorders>
              <w:top w:val="nil"/>
              <w:left w:val="nil"/>
              <w:bottom w:val="nil"/>
              <w:right w:val="nil"/>
            </w:tcBorders>
            <w:noWrap/>
            <w:vAlign w:val="bottom"/>
            <w:hideMark/>
          </w:tcPr>
          <w:p w14:paraId="4A216FFC" w14:textId="77777777" w:rsidR="00ED2AA8" w:rsidRPr="005D758F" w:rsidRDefault="00ED2AA8" w:rsidP="00ED2AA8">
            <w:pPr>
              <w:spacing w:line="240" w:lineRule="auto"/>
              <w:jc w:val="center"/>
              <w:rPr>
                <w:rFonts w:asciiTheme="minorHAnsi" w:hAnsiTheme="minorHAnsi" w:cstheme="minorHAnsi"/>
                <w:color w:val="000000"/>
                <w:szCs w:val="22"/>
                <w:lang w:val="en-US"/>
              </w:rPr>
            </w:pPr>
          </w:p>
        </w:tc>
        <w:tc>
          <w:tcPr>
            <w:tcW w:w="960" w:type="dxa"/>
            <w:tcBorders>
              <w:top w:val="nil"/>
              <w:left w:val="nil"/>
              <w:bottom w:val="nil"/>
              <w:right w:val="nil"/>
            </w:tcBorders>
            <w:noWrap/>
            <w:vAlign w:val="bottom"/>
            <w:hideMark/>
          </w:tcPr>
          <w:p w14:paraId="7FD1E90A" w14:textId="77777777" w:rsidR="00ED2AA8" w:rsidRPr="005D758F" w:rsidRDefault="00ED2AA8" w:rsidP="00ED2AA8">
            <w:pPr>
              <w:spacing w:line="240" w:lineRule="auto"/>
              <w:jc w:val="left"/>
              <w:rPr>
                <w:rFonts w:asciiTheme="minorHAnsi" w:hAnsiTheme="minorHAnsi" w:cstheme="minorHAnsi"/>
                <w:sz w:val="20"/>
                <w:lang w:val="en-US"/>
              </w:rPr>
            </w:pPr>
          </w:p>
        </w:tc>
        <w:tc>
          <w:tcPr>
            <w:tcW w:w="960" w:type="dxa"/>
            <w:tcBorders>
              <w:top w:val="nil"/>
              <w:left w:val="nil"/>
              <w:bottom w:val="nil"/>
              <w:right w:val="nil"/>
            </w:tcBorders>
            <w:noWrap/>
            <w:vAlign w:val="bottom"/>
            <w:hideMark/>
          </w:tcPr>
          <w:p w14:paraId="32E62450" w14:textId="77777777" w:rsidR="00ED2AA8" w:rsidRPr="005D758F" w:rsidRDefault="00ED2AA8" w:rsidP="00ED2AA8">
            <w:pPr>
              <w:spacing w:line="240" w:lineRule="auto"/>
              <w:jc w:val="left"/>
              <w:rPr>
                <w:rFonts w:asciiTheme="minorHAnsi" w:hAnsiTheme="minorHAnsi" w:cstheme="minorHAnsi"/>
                <w:sz w:val="20"/>
                <w:lang w:val="en-US"/>
              </w:rPr>
            </w:pPr>
          </w:p>
        </w:tc>
        <w:tc>
          <w:tcPr>
            <w:tcW w:w="1720" w:type="dxa"/>
            <w:tcBorders>
              <w:top w:val="nil"/>
              <w:left w:val="nil"/>
              <w:bottom w:val="nil"/>
              <w:right w:val="nil"/>
            </w:tcBorders>
            <w:noWrap/>
            <w:vAlign w:val="bottom"/>
            <w:hideMark/>
          </w:tcPr>
          <w:p w14:paraId="420BD852" w14:textId="77777777" w:rsidR="00ED2AA8" w:rsidRPr="005D758F" w:rsidRDefault="00ED2AA8" w:rsidP="00ED2AA8">
            <w:pPr>
              <w:spacing w:line="240" w:lineRule="auto"/>
              <w:jc w:val="left"/>
              <w:rPr>
                <w:rFonts w:asciiTheme="minorHAnsi" w:hAnsiTheme="minorHAnsi" w:cstheme="minorHAnsi"/>
                <w:sz w:val="20"/>
                <w:lang w:val="en-US"/>
              </w:rPr>
            </w:pPr>
          </w:p>
        </w:tc>
        <w:tc>
          <w:tcPr>
            <w:tcW w:w="1540" w:type="dxa"/>
            <w:tcBorders>
              <w:top w:val="nil"/>
              <w:left w:val="nil"/>
              <w:bottom w:val="nil"/>
              <w:right w:val="nil"/>
            </w:tcBorders>
            <w:noWrap/>
            <w:vAlign w:val="bottom"/>
            <w:hideMark/>
          </w:tcPr>
          <w:p w14:paraId="5B7691A9" w14:textId="77777777" w:rsidR="00ED2AA8" w:rsidRPr="005D758F" w:rsidRDefault="00ED2AA8" w:rsidP="00ED2AA8">
            <w:pPr>
              <w:spacing w:line="240" w:lineRule="auto"/>
              <w:jc w:val="left"/>
              <w:rPr>
                <w:rFonts w:asciiTheme="minorHAnsi" w:hAnsiTheme="minorHAnsi" w:cstheme="minorHAnsi"/>
                <w:sz w:val="20"/>
                <w:lang w:val="en-US"/>
              </w:rPr>
            </w:pPr>
          </w:p>
        </w:tc>
        <w:tc>
          <w:tcPr>
            <w:tcW w:w="400" w:type="dxa"/>
            <w:tcBorders>
              <w:top w:val="nil"/>
              <w:left w:val="nil"/>
              <w:bottom w:val="nil"/>
              <w:right w:val="single" w:sz="8" w:space="0" w:color="auto"/>
            </w:tcBorders>
            <w:noWrap/>
            <w:vAlign w:val="bottom"/>
            <w:hideMark/>
          </w:tcPr>
          <w:p w14:paraId="6EBEF25C" w14:textId="77777777" w:rsidR="00ED2AA8" w:rsidRPr="005D758F" w:rsidRDefault="00ED2AA8" w:rsidP="00ED2AA8">
            <w:pPr>
              <w:spacing w:line="240" w:lineRule="auto"/>
              <w:jc w:val="left"/>
              <w:rPr>
                <w:rFonts w:asciiTheme="minorHAnsi" w:hAnsiTheme="minorHAnsi" w:cstheme="minorHAnsi"/>
                <w:color w:val="000000"/>
                <w:szCs w:val="22"/>
                <w:lang w:val="en-US"/>
              </w:rPr>
            </w:pPr>
            <w:r w:rsidRPr="005D758F">
              <w:rPr>
                <w:rFonts w:asciiTheme="minorHAnsi" w:hAnsiTheme="minorHAnsi" w:cstheme="minorHAnsi"/>
                <w:color w:val="000000"/>
                <w:szCs w:val="22"/>
                <w:lang w:val="en-US"/>
              </w:rPr>
              <w:t> </w:t>
            </w:r>
          </w:p>
        </w:tc>
      </w:tr>
      <w:tr w:rsidR="00ED2AA8" w:rsidRPr="005D758F" w14:paraId="00ADF856" w14:textId="77777777" w:rsidTr="00ED2AA8">
        <w:trPr>
          <w:trHeight w:val="300"/>
        </w:trPr>
        <w:tc>
          <w:tcPr>
            <w:tcW w:w="480" w:type="dxa"/>
            <w:tcBorders>
              <w:top w:val="nil"/>
              <w:left w:val="single" w:sz="8" w:space="0" w:color="auto"/>
              <w:bottom w:val="nil"/>
              <w:right w:val="nil"/>
            </w:tcBorders>
            <w:noWrap/>
            <w:vAlign w:val="bottom"/>
            <w:hideMark/>
          </w:tcPr>
          <w:p w14:paraId="642162C6" w14:textId="77777777" w:rsidR="00ED2AA8" w:rsidRPr="005D758F" w:rsidRDefault="00ED2AA8" w:rsidP="00ED2AA8">
            <w:pPr>
              <w:spacing w:line="240" w:lineRule="auto"/>
              <w:jc w:val="left"/>
              <w:rPr>
                <w:rFonts w:asciiTheme="minorHAnsi" w:hAnsiTheme="minorHAnsi" w:cstheme="minorHAnsi"/>
                <w:color w:val="000000"/>
                <w:szCs w:val="22"/>
                <w:lang w:val="en-US"/>
              </w:rPr>
            </w:pPr>
            <w:r w:rsidRPr="005D758F">
              <w:rPr>
                <w:rFonts w:asciiTheme="minorHAnsi" w:hAnsiTheme="minorHAnsi" w:cstheme="minorHAnsi"/>
                <w:color w:val="000000"/>
                <w:szCs w:val="22"/>
                <w:lang w:val="en-US"/>
              </w:rPr>
              <w:t> </w:t>
            </w:r>
          </w:p>
        </w:tc>
        <w:tc>
          <w:tcPr>
            <w:tcW w:w="1480" w:type="dxa"/>
            <w:tcBorders>
              <w:top w:val="nil"/>
              <w:left w:val="nil"/>
              <w:bottom w:val="nil"/>
              <w:right w:val="nil"/>
            </w:tcBorders>
            <w:noWrap/>
            <w:vAlign w:val="bottom"/>
            <w:hideMark/>
          </w:tcPr>
          <w:p w14:paraId="6FD7400F" w14:textId="77777777" w:rsidR="00ED2AA8" w:rsidRPr="005D758F" w:rsidRDefault="00ED2AA8" w:rsidP="00ED2AA8">
            <w:pPr>
              <w:spacing w:line="240" w:lineRule="auto"/>
              <w:jc w:val="center"/>
              <w:rPr>
                <w:rFonts w:asciiTheme="minorHAnsi" w:hAnsiTheme="minorHAnsi" w:cstheme="minorHAnsi"/>
                <w:color w:val="000000"/>
                <w:szCs w:val="22"/>
                <w:lang w:val="en-US"/>
              </w:rPr>
            </w:pPr>
            <w:r w:rsidRPr="005D758F">
              <w:rPr>
                <w:rFonts w:asciiTheme="minorHAnsi" w:hAnsiTheme="minorHAnsi" w:cstheme="minorHAnsi"/>
                <w:color w:val="000000"/>
                <w:szCs w:val="22"/>
                <w:lang w:val="en-US"/>
              </w:rPr>
              <w:t>21:00</w:t>
            </w:r>
          </w:p>
        </w:tc>
        <w:tc>
          <w:tcPr>
            <w:tcW w:w="2140" w:type="dxa"/>
            <w:tcBorders>
              <w:top w:val="nil"/>
              <w:left w:val="nil"/>
              <w:bottom w:val="nil"/>
              <w:right w:val="nil"/>
            </w:tcBorders>
            <w:noWrap/>
            <w:vAlign w:val="bottom"/>
            <w:hideMark/>
          </w:tcPr>
          <w:p w14:paraId="2FC18280" w14:textId="77777777" w:rsidR="00ED2AA8" w:rsidRPr="005D758F" w:rsidRDefault="00ED2AA8" w:rsidP="00ED2AA8">
            <w:pPr>
              <w:spacing w:line="240" w:lineRule="auto"/>
              <w:jc w:val="center"/>
              <w:rPr>
                <w:rFonts w:asciiTheme="minorHAnsi" w:hAnsiTheme="minorHAnsi" w:cstheme="minorHAnsi"/>
                <w:color w:val="000000"/>
                <w:szCs w:val="22"/>
                <w:lang w:val="en-US"/>
              </w:rPr>
            </w:pPr>
          </w:p>
        </w:tc>
        <w:tc>
          <w:tcPr>
            <w:tcW w:w="960" w:type="dxa"/>
            <w:tcBorders>
              <w:top w:val="nil"/>
              <w:left w:val="nil"/>
              <w:bottom w:val="nil"/>
              <w:right w:val="nil"/>
            </w:tcBorders>
            <w:noWrap/>
            <w:vAlign w:val="bottom"/>
            <w:hideMark/>
          </w:tcPr>
          <w:p w14:paraId="2DB83680" w14:textId="77777777" w:rsidR="00ED2AA8" w:rsidRPr="005D758F" w:rsidRDefault="00ED2AA8" w:rsidP="00ED2AA8">
            <w:pPr>
              <w:spacing w:line="240" w:lineRule="auto"/>
              <w:jc w:val="left"/>
              <w:rPr>
                <w:rFonts w:asciiTheme="minorHAnsi" w:hAnsiTheme="minorHAnsi" w:cstheme="minorHAnsi"/>
                <w:sz w:val="20"/>
                <w:lang w:val="en-US"/>
              </w:rPr>
            </w:pPr>
          </w:p>
        </w:tc>
        <w:tc>
          <w:tcPr>
            <w:tcW w:w="960" w:type="dxa"/>
            <w:tcBorders>
              <w:top w:val="nil"/>
              <w:left w:val="nil"/>
              <w:bottom w:val="nil"/>
              <w:right w:val="nil"/>
            </w:tcBorders>
            <w:noWrap/>
            <w:vAlign w:val="bottom"/>
            <w:hideMark/>
          </w:tcPr>
          <w:p w14:paraId="0F0FA9B7" w14:textId="77777777" w:rsidR="00ED2AA8" w:rsidRPr="005D758F" w:rsidRDefault="00ED2AA8" w:rsidP="00ED2AA8">
            <w:pPr>
              <w:spacing w:line="240" w:lineRule="auto"/>
              <w:jc w:val="left"/>
              <w:rPr>
                <w:rFonts w:asciiTheme="minorHAnsi" w:hAnsiTheme="minorHAnsi" w:cstheme="minorHAnsi"/>
                <w:sz w:val="20"/>
                <w:lang w:val="en-US"/>
              </w:rPr>
            </w:pPr>
          </w:p>
        </w:tc>
        <w:tc>
          <w:tcPr>
            <w:tcW w:w="1720" w:type="dxa"/>
            <w:tcBorders>
              <w:top w:val="nil"/>
              <w:left w:val="nil"/>
              <w:bottom w:val="nil"/>
              <w:right w:val="nil"/>
            </w:tcBorders>
            <w:noWrap/>
            <w:vAlign w:val="bottom"/>
            <w:hideMark/>
          </w:tcPr>
          <w:p w14:paraId="66EE8375" w14:textId="77777777" w:rsidR="00ED2AA8" w:rsidRPr="005D758F" w:rsidRDefault="00ED2AA8" w:rsidP="00ED2AA8">
            <w:pPr>
              <w:spacing w:line="240" w:lineRule="auto"/>
              <w:jc w:val="left"/>
              <w:rPr>
                <w:rFonts w:asciiTheme="minorHAnsi" w:hAnsiTheme="minorHAnsi" w:cstheme="minorHAnsi"/>
                <w:sz w:val="20"/>
                <w:lang w:val="en-US"/>
              </w:rPr>
            </w:pPr>
          </w:p>
        </w:tc>
        <w:tc>
          <w:tcPr>
            <w:tcW w:w="1540" w:type="dxa"/>
            <w:tcBorders>
              <w:top w:val="nil"/>
              <w:left w:val="nil"/>
              <w:bottom w:val="nil"/>
              <w:right w:val="nil"/>
            </w:tcBorders>
            <w:noWrap/>
            <w:vAlign w:val="bottom"/>
            <w:hideMark/>
          </w:tcPr>
          <w:p w14:paraId="6735FF43" w14:textId="77777777" w:rsidR="00ED2AA8" w:rsidRPr="005D758F" w:rsidRDefault="00ED2AA8" w:rsidP="00ED2AA8">
            <w:pPr>
              <w:spacing w:line="240" w:lineRule="auto"/>
              <w:jc w:val="left"/>
              <w:rPr>
                <w:rFonts w:asciiTheme="minorHAnsi" w:hAnsiTheme="minorHAnsi" w:cstheme="minorHAnsi"/>
                <w:sz w:val="20"/>
                <w:lang w:val="en-US"/>
              </w:rPr>
            </w:pPr>
          </w:p>
        </w:tc>
        <w:tc>
          <w:tcPr>
            <w:tcW w:w="400" w:type="dxa"/>
            <w:tcBorders>
              <w:top w:val="nil"/>
              <w:left w:val="nil"/>
              <w:bottom w:val="nil"/>
              <w:right w:val="single" w:sz="8" w:space="0" w:color="auto"/>
            </w:tcBorders>
            <w:noWrap/>
            <w:vAlign w:val="bottom"/>
            <w:hideMark/>
          </w:tcPr>
          <w:p w14:paraId="1D8E8C6D" w14:textId="77777777" w:rsidR="00ED2AA8" w:rsidRPr="005D758F" w:rsidRDefault="00ED2AA8" w:rsidP="00ED2AA8">
            <w:pPr>
              <w:spacing w:line="240" w:lineRule="auto"/>
              <w:jc w:val="left"/>
              <w:rPr>
                <w:rFonts w:asciiTheme="minorHAnsi" w:hAnsiTheme="minorHAnsi" w:cstheme="minorHAnsi"/>
                <w:color w:val="000000"/>
                <w:szCs w:val="22"/>
                <w:lang w:val="en-US"/>
              </w:rPr>
            </w:pPr>
            <w:r w:rsidRPr="005D758F">
              <w:rPr>
                <w:rFonts w:asciiTheme="minorHAnsi" w:hAnsiTheme="minorHAnsi" w:cstheme="minorHAnsi"/>
                <w:color w:val="000000"/>
                <w:szCs w:val="22"/>
                <w:lang w:val="en-US"/>
              </w:rPr>
              <w:t> </w:t>
            </w:r>
          </w:p>
        </w:tc>
      </w:tr>
      <w:tr w:rsidR="00ED2AA8" w:rsidRPr="005D758F" w14:paraId="14E8164D" w14:textId="77777777" w:rsidTr="00ED2AA8">
        <w:trPr>
          <w:trHeight w:val="300"/>
        </w:trPr>
        <w:tc>
          <w:tcPr>
            <w:tcW w:w="480" w:type="dxa"/>
            <w:tcBorders>
              <w:top w:val="nil"/>
              <w:left w:val="single" w:sz="8" w:space="0" w:color="auto"/>
              <w:bottom w:val="nil"/>
              <w:right w:val="nil"/>
            </w:tcBorders>
            <w:noWrap/>
            <w:vAlign w:val="bottom"/>
            <w:hideMark/>
          </w:tcPr>
          <w:p w14:paraId="2D1C9A57" w14:textId="77777777" w:rsidR="00ED2AA8" w:rsidRPr="005D758F" w:rsidRDefault="00ED2AA8" w:rsidP="00ED2AA8">
            <w:pPr>
              <w:spacing w:line="240" w:lineRule="auto"/>
              <w:jc w:val="left"/>
              <w:rPr>
                <w:rFonts w:asciiTheme="minorHAnsi" w:hAnsiTheme="minorHAnsi" w:cstheme="minorHAnsi"/>
                <w:color w:val="000000"/>
                <w:szCs w:val="22"/>
                <w:lang w:val="en-US"/>
              </w:rPr>
            </w:pPr>
            <w:r w:rsidRPr="005D758F">
              <w:rPr>
                <w:rFonts w:asciiTheme="minorHAnsi" w:hAnsiTheme="minorHAnsi" w:cstheme="minorHAnsi"/>
                <w:color w:val="000000"/>
                <w:szCs w:val="22"/>
                <w:lang w:val="en-US"/>
              </w:rPr>
              <w:t> </w:t>
            </w:r>
          </w:p>
        </w:tc>
        <w:tc>
          <w:tcPr>
            <w:tcW w:w="1480" w:type="dxa"/>
            <w:tcBorders>
              <w:top w:val="nil"/>
              <w:left w:val="nil"/>
              <w:bottom w:val="nil"/>
              <w:right w:val="nil"/>
            </w:tcBorders>
            <w:noWrap/>
            <w:vAlign w:val="bottom"/>
            <w:hideMark/>
          </w:tcPr>
          <w:p w14:paraId="3D59BDB2" w14:textId="77777777" w:rsidR="00ED2AA8" w:rsidRPr="005D758F" w:rsidRDefault="00ED2AA8" w:rsidP="00ED2AA8">
            <w:pPr>
              <w:spacing w:line="240" w:lineRule="auto"/>
              <w:jc w:val="center"/>
              <w:rPr>
                <w:rFonts w:asciiTheme="minorHAnsi" w:hAnsiTheme="minorHAnsi" w:cstheme="minorHAnsi"/>
                <w:color w:val="000000"/>
                <w:szCs w:val="22"/>
                <w:lang w:val="en-US"/>
              </w:rPr>
            </w:pPr>
            <w:r w:rsidRPr="005D758F">
              <w:rPr>
                <w:rFonts w:asciiTheme="minorHAnsi" w:hAnsiTheme="minorHAnsi" w:cstheme="minorHAnsi"/>
                <w:color w:val="000000"/>
                <w:szCs w:val="22"/>
                <w:lang w:val="en-US"/>
              </w:rPr>
              <w:t>22:00</w:t>
            </w:r>
          </w:p>
        </w:tc>
        <w:tc>
          <w:tcPr>
            <w:tcW w:w="2140" w:type="dxa"/>
            <w:tcBorders>
              <w:top w:val="nil"/>
              <w:left w:val="nil"/>
              <w:bottom w:val="nil"/>
              <w:right w:val="nil"/>
            </w:tcBorders>
            <w:noWrap/>
            <w:vAlign w:val="bottom"/>
            <w:hideMark/>
          </w:tcPr>
          <w:p w14:paraId="36CF1C96" w14:textId="77777777" w:rsidR="00ED2AA8" w:rsidRPr="005D758F" w:rsidRDefault="00ED2AA8" w:rsidP="00ED2AA8">
            <w:pPr>
              <w:spacing w:line="240" w:lineRule="auto"/>
              <w:jc w:val="center"/>
              <w:rPr>
                <w:rFonts w:asciiTheme="minorHAnsi" w:hAnsiTheme="minorHAnsi" w:cstheme="minorHAnsi"/>
                <w:color w:val="000000"/>
                <w:szCs w:val="22"/>
                <w:lang w:val="en-US"/>
              </w:rPr>
            </w:pPr>
          </w:p>
        </w:tc>
        <w:tc>
          <w:tcPr>
            <w:tcW w:w="960" w:type="dxa"/>
            <w:tcBorders>
              <w:top w:val="nil"/>
              <w:left w:val="nil"/>
              <w:bottom w:val="nil"/>
              <w:right w:val="nil"/>
            </w:tcBorders>
            <w:noWrap/>
            <w:vAlign w:val="bottom"/>
            <w:hideMark/>
          </w:tcPr>
          <w:p w14:paraId="42886A3A" w14:textId="77777777" w:rsidR="00ED2AA8" w:rsidRPr="005D758F" w:rsidRDefault="00ED2AA8" w:rsidP="00ED2AA8">
            <w:pPr>
              <w:spacing w:line="240" w:lineRule="auto"/>
              <w:jc w:val="left"/>
              <w:rPr>
                <w:rFonts w:asciiTheme="minorHAnsi" w:hAnsiTheme="minorHAnsi" w:cstheme="minorHAnsi"/>
                <w:sz w:val="20"/>
                <w:lang w:val="en-US"/>
              </w:rPr>
            </w:pPr>
          </w:p>
        </w:tc>
        <w:tc>
          <w:tcPr>
            <w:tcW w:w="960" w:type="dxa"/>
            <w:tcBorders>
              <w:top w:val="nil"/>
              <w:left w:val="nil"/>
              <w:bottom w:val="nil"/>
              <w:right w:val="nil"/>
            </w:tcBorders>
            <w:noWrap/>
            <w:vAlign w:val="bottom"/>
            <w:hideMark/>
          </w:tcPr>
          <w:p w14:paraId="066014B5" w14:textId="77777777" w:rsidR="00ED2AA8" w:rsidRPr="005D758F" w:rsidRDefault="00ED2AA8" w:rsidP="00ED2AA8">
            <w:pPr>
              <w:spacing w:line="240" w:lineRule="auto"/>
              <w:jc w:val="left"/>
              <w:rPr>
                <w:rFonts w:asciiTheme="minorHAnsi" w:hAnsiTheme="minorHAnsi" w:cstheme="minorHAnsi"/>
                <w:sz w:val="20"/>
                <w:lang w:val="en-US"/>
              </w:rPr>
            </w:pPr>
          </w:p>
        </w:tc>
        <w:tc>
          <w:tcPr>
            <w:tcW w:w="1720" w:type="dxa"/>
            <w:tcBorders>
              <w:top w:val="nil"/>
              <w:left w:val="nil"/>
              <w:bottom w:val="nil"/>
              <w:right w:val="nil"/>
            </w:tcBorders>
            <w:noWrap/>
            <w:vAlign w:val="bottom"/>
            <w:hideMark/>
          </w:tcPr>
          <w:p w14:paraId="2F070ADE" w14:textId="77777777" w:rsidR="00ED2AA8" w:rsidRPr="005D758F" w:rsidRDefault="00ED2AA8" w:rsidP="00ED2AA8">
            <w:pPr>
              <w:spacing w:line="240" w:lineRule="auto"/>
              <w:jc w:val="left"/>
              <w:rPr>
                <w:rFonts w:asciiTheme="minorHAnsi" w:hAnsiTheme="minorHAnsi" w:cstheme="minorHAnsi"/>
                <w:sz w:val="20"/>
                <w:lang w:val="en-US"/>
              </w:rPr>
            </w:pPr>
          </w:p>
        </w:tc>
        <w:tc>
          <w:tcPr>
            <w:tcW w:w="1540" w:type="dxa"/>
            <w:tcBorders>
              <w:top w:val="nil"/>
              <w:left w:val="nil"/>
              <w:bottom w:val="nil"/>
              <w:right w:val="nil"/>
            </w:tcBorders>
            <w:noWrap/>
            <w:vAlign w:val="bottom"/>
            <w:hideMark/>
          </w:tcPr>
          <w:p w14:paraId="3C38B972" w14:textId="77777777" w:rsidR="00ED2AA8" w:rsidRPr="005D758F" w:rsidRDefault="00ED2AA8" w:rsidP="00ED2AA8">
            <w:pPr>
              <w:spacing w:line="240" w:lineRule="auto"/>
              <w:jc w:val="left"/>
              <w:rPr>
                <w:rFonts w:asciiTheme="minorHAnsi" w:hAnsiTheme="minorHAnsi" w:cstheme="minorHAnsi"/>
                <w:sz w:val="20"/>
                <w:lang w:val="en-US"/>
              </w:rPr>
            </w:pPr>
          </w:p>
        </w:tc>
        <w:tc>
          <w:tcPr>
            <w:tcW w:w="400" w:type="dxa"/>
            <w:tcBorders>
              <w:top w:val="nil"/>
              <w:left w:val="nil"/>
              <w:bottom w:val="nil"/>
              <w:right w:val="single" w:sz="8" w:space="0" w:color="auto"/>
            </w:tcBorders>
            <w:noWrap/>
            <w:vAlign w:val="bottom"/>
            <w:hideMark/>
          </w:tcPr>
          <w:p w14:paraId="672F193D" w14:textId="77777777" w:rsidR="00ED2AA8" w:rsidRPr="005D758F" w:rsidRDefault="00ED2AA8" w:rsidP="00ED2AA8">
            <w:pPr>
              <w:spacing w:line="240" w:lineRule="auto"/>
              <w:jc w:val="left"/>
              <w:rPr>
                <w:rFonts w:asciiTheme="minorHAnsi" w:hAnsiTheme="minorHAnsi" w:cstheme="minorHAnsi"/>
                <w:color w:val="000000"/>
                <w:szCs w:val="22"/>
                <w:lang w:val="en-US"/>
              </w:rPr>
            </w:pPr>
            <w:r w:rsidRPr="005D758F">
              <w:rPr>
                <w:rFonts w:asciiTheme="minorHAnsi" w:hAnsiTheme="minorHAnsi" w:cstheme="minorHAnsi"/>
                <w:color w:val="000000"/>
                <w:szCs w:val="22"/>
                <w:lang w:val="en-US"/>
              </w:rPr>
              <w:t> </w:t>
            </w:r>
          </w:p>
        </w:tc>
      </w:tr>
      <w:tr w:rsidR="00ED2AA8" w:rsidRPr="005D758F" w14:paraId="6CF138E3" w14:textId="77777777" w:rsidTr="00ED2AA8">
        <w:trPr>
          <w:trHeight w:val="300"/>
        </w:trPr>
        <w:tc>
          <w:tcPr>
            <w:tcW w:w="480" w:type="dxa"/>
            <w:tcBorders>
              <w:top w:val="nil"/>
              <w:left w:val="single" w:sz="8" w:space="0" w:color="auto"/>
              <w:bottom w:val="nil"/>
              <w:right w:val="nil"/>
            </w:tcBorders>
            <w:noWrap/>
            <w:vAlign w:val="bottom"/>
            <w:hideMark/>
          </w:tcPr>
          <w:p w14:paraId="26AC32FC" w14:textId="77777777" w:rsidR="00ED2AA8" w:rsidRPr="005D758F" w:rsidRDefault="00ED2AA8" w:rsidP="00ED2AA8">
            <w:pPr>
              <w:spacing w:line="240" w:lineRule="auto"/>
              <w:jc w:val="left"/>
              <w:rPr>
                <w:rFonts w:asciiTheme="minorHAnsi" w:hAnsiTheme="minorHAnsi" w:cstheme="minorHAnsi"/>
                <w:color w:val="000000"/>
                <w:szCs w:val="22"/>
                <w:lang w:val="en-US"/>
              </w:rPr>
            </w:pPr>
            <w:r w:rsidRPr="005D758F">
              <w:rPr>
                <w:rFonts w:asciiTheme="minorHAnsi" w:hAnsiTheme="minorHAnsi" w:cstheme="minorHAnsi"/>
                <w:color w:val="000000"/>
                <w:szCs w:val="22"/>
                <w:lang w:val="en-US"/>
              </w:rPr>
              <w:t> </w:t>
            </w:r>
          </w:p>
        </w:tc>
        <w:tc>
          <w:tcPr>
            <w:tcW w:w="1480" w:type="dxa"/>
            <w:tcBorders>
              <w:top w:val="nil"/>
              <w:left w:val="nil"/>
              <w:bottom w:val="nil"/>
              <w:right w:val="nil"/>
            </w:tcBorders>
            <w:noWrap/>
            <w:vAlign w:val="bottom"/>
            <w:hideMark/>
          </w:tcPr>
          <w:p w14:paraId="372CAB10" w14:textId="77777777" w:rsidR="00ED2AA8" w:rsidRPr="005D758F" w:rsidRDefault="00ED2AA8" w:rsidP="00ED2AA8">
            <w:pPr>
              <w:spacing w:line="240" w:lineRule="auto"/>
              <w:jc w:val="center"/>
              <w:rPr>
                <w:rFonts w:asciiTheme="minorHAnsi" w:hAnsiTheme="minorHAnsi" w:cstheme="minorHAnsi"/>
                <w:color w:val="000000"/>
                <w:szCs w:val="22"/>
                <w:lang w:val="en-US"/>
              </w:rPr>
            </w:pPr>
            <w:r w:rsidRPr="005D758F">
              <w:rPr>
                <w:rFonts w:asciiTheme="minorHAnsi" w:hAnsiTheme="minorHAnsi" w:cstheme="minorHAnsi"/>
                <w:color w:val="000000"/>
                <w:szCs w:val="22"/>
                <w:lang w:val="en-US"/>
              </w:rPr>
              <w:t>23:00</w:t>
            </w:r>
          </w:p>
        </w:tc>
        <w:tc>
          <w:tcPr>
            <w:tcW w:w="2140" w:type="dxa"/>
            <w:tcBorders>
              <w:top w:val="nil"/>
              <w:left w:val="nil"/>
              <w:bottom w:val="nil"/>
              <w:right w:val="nil"/>
            </w:tcBorders>
            <w:noWrap/>
            <w:vAlign w:val="bottom"/>
            <w:hideMark/>
          </w:tcPr>
          <w:p w14:paraId="47AB6386" w14:textId="77777777" w:rsidR="00ED2AA8" w:rsidRPr="005D758F" w:rsidRDefault="00ED2AA8" w:rsidP="00ED2AA8">
            <w:pPr>
              <w:spacing w:line="240" w:lineRule="auto"/>
              <w:jc w:val="center"/>
              <w:rPr>
                <w:rFonts w:asciiTheme="minorHAnsi" w:hAnsiTheme="minorHAnsi" w:cstheme="minorHAnsi"/>
                <w:color w:val="000000"/>
                <w:szCs w:val="22"/>
                <w:lang w:val="en-US"/>
              </w:rPr>
            </w:pPr>
          </w:p>
        </w:tc>
        <w:tc>
          <w:tcPr>
            <w:tcW w:w="960" w:type="dxa"/>
            <w:tcBorders>
              <w:top w:val="nil"/>
              <w:left w:val="nil"/>
              <w:bottom w:val="nil"/>
              <w:right w:val="nil"/>
            </w:tcBorders>
            <w:noWrap/>
            <w:vAlign w:val="bottom"/>
            <w:hideMark/>
          </w:tcPr>
          <w:p w14:paraId="1515D5F0" w14:textId="77777777" w:rsidR="00ED2AA8" w:rsidRPr="005D758F" w:rsidRDefault="00ED2AA8" w:rsidP="00ED2AA8">
            <w:pPr>
              <w:spacing w:line="240" w:lineRule="auto"/>
              <w:jc w:val="left"/>
              <w:rPr>
                <w:rFonts w:asciiTheme="minorHAnsi" w:hAnsiTheme="minorHAnsi" w:cstheme="minorHAnsi"/>
                <w:sz w:val="20"/>
                <w:lang w:val="en-US"/>
              </w:rPr>
            </w:pPr>
          </w:p>
        </w:tc>
        <w:tc>
          <w:tcPr>
            <w:tcW w:w="960" w:type="dxa"/>
            <w:tcBorders>
              <w:top w:val="nil"/>
              <w:left w:val="nil"/>
              <w:bottom w:val="nil"/>
              <w:right w:val="nil"/>
            </w:tcBorders>
            <w:noWrap/>
            <w:vAlign w:val="bottom"/>
            <w:hideMark/>
          </w:tcPr>
          <w:p w14:paraId="01BD0BE4" w14:textId="77777777" w:rsidR="00ED2AA8" w:rsidRPr="005D758F" w:rsidRDefault="00ED2AA8" w:rsidP="00ED2AA8">
            <w:pPr>
              <w:spacing w:line="240" w:lineRule="auto"/>
              <w:jc w:val="left"/>
              <w:rPr>
                <w:rFonts w:asciiTheme="minorHAnsi" w:hAnsiTheme="minorHAnsi" w:cstheme="minorHAnsi"/>
                <w:sz w:val="20"/>
                <w:lang w:val="en-US"/>
              </w:rPr>
            </w:pPr>
          </w:p>
        </w:tc>
        <w:tc>
          <w:tcPr>
            <w:tcW w:w="1720" w:type="dxa"/>
            <w:tcBorders>
              <w:top w:val="nil"/>
              <w:left w:val="nil"/>
              <w:bottom w:val="nil"/>
              <w:right w:val="nil"/>
            </w:tcBorders>
            <w:noWrap/>
            <w:vAlign w:val="bottom"/>
            <w:hideMark/>
          </w:tcPr>
          <w:p w14:paraId="4C7DEA0B" w14:textId="77777777" w:rsidR="00ED2AA8" w:rsidRPr="005D758F" w:rsidRDefault="00ED2AA8" w:rsidP="00ED2AA8">
            <w:pPr>
              <w:spacing w:line="240" w:lineRule="auto"/>
              <w:jc w:val="left"/>
              <w:rPr>
                <w:rFonts w:asciiTheme="minorHAnsi" w:hAnsiTheme="minorHAnsi" w:cstheme="minorHAnsi"/>
                <w:sz w:val="20"/>
                <w:lang w:val="en-US"/>
              </w:rPr>
            </w:pPr>
          </w:p>
        </w:tc>
        <w:tc>
          <w:tcPr>
            <w:tcW w:w="1540" w:type="dxa"/>
            <w:tcBorders>
              <w:top w:val="nil"/>
              <w:left w:val="nil"/>
              <w:bottom w:val="nil"/>
              <w:right w:val="nil"/>
            </w:tcBorders>
            <w:noWrap/>
            <w:vAlign w:val="bottom"/>
            <w:hideMark/>
          </w:tcPr>
          <w:p w14:paraId="15887507" w14:textId="77777777" w:rsidR="00ED2AA8" w:rsidRPr="005D758F" w:rsidRDefault="00ED2AA8" w:rsidP="00ED2AA8">
            <w:pPr>
              <w:spacing w:line="240" w:lineRule="auto"/>
              <w:jc w:val="left"/>
              <w:rPr>
                <w:rFonts w:asciiTheme="minorHAnsi" w:hAnsiTheme="minorHAnsi" w:cstheme="minorHAnsi"/>
                <w:sz w:val="20"/>
                <w:lang w:val="en-US"/>
              </w:rPr>
            </w:pPr>
          </w:p>
        </w:tc>
        <w:tc>
          <w:tcPr>
            <w:tcW w:w="400" w:type="dxa"/>
            <w:tcBorders>
              <w:top w:val="nil"/>
              <w:left w:val="nil"/>
              <w:bottom w:val="nil"/>
              <w:right w:val="single" w:sz="8" w:space="0" w:color="auto"/>
            </w:tcBorders>
            <w:noWrap/>
            <w:vAlign w:val="bottom"/>
            <w:hideMark/>
          </w:tcPr>
          <w:p w14:paraId="2EFE4D88" w14:textId="77777777" w:rsidR="00ED2AA8" w:rsidRPr="005D758F" w:rsidRDefault="00ED2AA8" w:rsidP="00ED2AA8">
            <w:pPr>
              <w:spacing w:line="240" w:lineRule="auto"/>
              <w:jc w:val="left"/>
              <w:rPr>
                <w:rFonts w:asciiTheme="minorHAnsi" w:hAnsiTheme="minorHAnsi" w:cstheme="minorHAnsi"/>
                <w:color w:val="000000"/>
                <w:szCs w:val="22"/>
                <w:lang w:val="en-US"/>
              </w:rPr>
            </w:pPr>
            <w:r w:rsidRPr="005D758F">
              <w:rPr>
                <w:rFonts w:asciiTheme="minorHAnsi" w:hAnsiTheme="minorHAnsi" w:cstheme="minorHAnsi"/>
                <w:color w:val="000000"/>
                <w:szCs w:val="22"/>
                <w:lang w:val="en-US"/>
              </w:rPr>
              <w:t> </w:t>
            </w:r>
          </w:p>
        </w:tc>
      </w:tr>
      <w:tr w:rsidR="00ED2AA8" w:rsidRPr="005D758F" w14:paraId="363264F0" w14:textId="77777777" w:rsidTr="00ED2AA8">
        <w:trPr>
          <w:trHeight w:val="300"/>
        </w:trPr>
        <w:tc>
          <w:tcPr>
            <w:tcW w:w="480" w:type="dxa"/>
            <w:tcBorders>
              <w:top w:val="nil"/>
              <w:left w:val="single" w:sz="8" w:space="0" w:color="auto"/>
              <w:bottom w:val="nil"/>
              <w:right w:val="nil"/>
            </w:tcBorders>
            <w:noWrap/>
            <w:vAlign w:val="bottom"/>
            <w:hideMark/>
          </w:tcPr>
          <w:p w14:paraId="7D205E89" w14:textId="77777777" w:rsidR="00ED2AA8" w:rsidRPr="005D758F" w:rsidRDefault="00ED2AA8" w:rsidP="00ED2AA8">
            <w:pPr>
              <w:spacing w:line="240" w:lineRule="auto"/>
              <w:jc w:val="left"/>
              <w:rPr>
                <w:rFonts w:asciiTheme="minorHAnsi" w:hAnsiTheme="minorHAnsi" w:cstheme="minorHAnsi"/>
                <w:color w:val="000000"/>
                <w:szCs w:val="22"/>
                <w:lang w:val="en-US"/>
              </w:rPr>
            </w:pPr>
            <w:r w:rsidRPr="005D758F">
              <w:rPr>
                <w:rFonts w:asciiTheme="minorHAnsi" w:hAnsiTheme="minorHAnsi" w:cstheme="minorHAnsi"/>
                <w:color w:val="000000"/>
                <w:szCs w:val="22"/>
                <w:lang w:val="en-US"/>
              </w:rPr>
              <w:t> </w:t>
            </w:r>
          </w:p>
        </w:tc>
        <w:tc>
          <w:tcPr>
            <w:tcW w:w="1480" w:type="dxa"/>
            <w:tcBorders>
              <w:top w:val="nil"/>
              <w:left w:val="nil"/>
              <w:bottom w:val="nil"/>
              <w:right w:val="nil"/>
            </w:tcBorders>
            <w:noWrap/>
            <w:vAlign w:val="bottom"/>
            <w:hideMark/>
          </w:tcPr>
          <w:p w14:paraId="5DD7BA8F" w14:textId="77777777" w:rsidR="00ED2AA8" w:rsidRPr="005D758F" w:rsidRDefault="00ED2AA8" w:rsidP="00ED2AA8">
            <w:pPr>
              <w:spacing w:line="240" w:lineRule="auto"/>
              <w:jc w:val="center"/>
              <w:rPr>
                <w:rFonts w:asciiTheme="minorHAnsi" w:hAnsiTheme="minorHAnsi" w:cstheme="minorHAnsi"/>
                <w:color w:val="000000"/>
                <w:szCs w:val="22"/>
                <w:lang w:val="en-US"/>
              </w:rPr>
            </w:pPr>
            <w:r w:rsidRPr="005D758F">
              <w:rPr>
                <w:rFonts w:asciiTheme="minorHAnsi" w:hAnsiTheme="minorHAnsi" w:cstheme="minorHAnsi"/>
                <w:color w:val="000000"/>
                <w:szCs w:val="22"/>
                <w:lang w:val="en-US"/>
              </w:rPr>
              <w:t>00:00</w:t>
            </w:r>
          </w:p>
        </w:tc>
        <w:tc>
          <w:tcPr>
            <w:tcW w:w="2140" w:type="dxa"/>
            <w:tcBorders>
              <w:top w:val="nil"/>
              <w:left w:val="nil"/>
              <w:bottom w:val="nil"/>
              <w:right w:val="nil"/>
            </w:tcBorders>
            <w:noWrap/>
            <w:vAlign w:val="bottom"/>
            <w:hideMark/>
          </w:tcPr>
          <w:p w14:paraId="381CE57A" w14:textId="77777777" w:rsidR="00ED2AA8" w:rsidRPr="005D758F" w:rsidRDefault="00ED2AA8" w:rsidP="00ED2AA8">
            <w:pPr>
              <w:spacing w:line="240" w:lineRule="auto"/>
              <w:jc w:val="center"/>
              <w:rPr>
                <w:rFonts w:asciiTheme="minorHAnsi" w:hAnsiTheme="minorHAnsi" w:cstheme="minorHAnsi"/>
                <w:color w:val="000000"/>
                <w:szCs w:val="22"/>
                <w:lang w:val="en-US"/>
              </w:rPr>
            </w:pPr>
          </w:p>
        </w:tc>
        <w:tc>
          <w:tcPr>
            <w:tcW w:w="960" w:type="dxa"/>
            <w:tcBorders>
              <w:top w:val="nil"/>
              <w:left w:val="nil"/>
              <w:bottom w:val="nil"/>
              <w:right w:val="nil"/>
            </w:tcBorders>
            <w:noWrap/>
            <w:vAlign w:val="bottom"/>
            <w:hideMark/>
          </w:tcPr>
          <w:p w14:paraId="479C57E1" w14:textId="77777777" w:rsidR="00ED2AA8" w:rsidRPr="005D758F" w:rsidRDefault="00ED2AA8" w:rsidP="00ED2AA8">
            <w:pPr>
              <w:spacing w:line="240" w:lineRule="auto"/>
              <w:jc w:val="left"/>
              <w:rPr>
                <w:rFonts w:asciiTheme="minorHAnsi" w:hAnsiTheme="minorHAnsi" w:cstheme="minorHAnsi"/>
                <w:sz w:val="20"/>
                <w:lang w:val="en-US"/>
              </w:rPr>
            </w:pPr>
          </w:p>
        </w:tc>
        <w:tc>
          <w:tcPr>
            <w:tcW w:w="960" w:type="dxa"/>
            <w:tcBorders>
              <w:top w:val="nil"/>
              <w:left w:val="nil"/>
              <w:bottom w:val="nil"/>
              <w:right w:val="nil"/>
            </w:tcBorders>
            <w:noWrap/>
            <w:vAlign w:val="bottom"/>
            <w:hideMark/>
          </w:tcPr>
          <w:p w14:paraId="53E4356B" w14:textId="77777777" w:rsidR="00ED2AA8" w:rsidRPr="005D758F" w:rsidRDefault="00ED2AA8" w:rsidP="00ED2AA8">
            <w:pPr>
              <w:spacing w:line="240" w:lineRule="auto"/>
              <w:jc w:val="left"/>
              <w:rPr>
                <w:rFonts w:asciiTheme="minorHAnsi" w:hAnsiTheme="minorHAnsi" w:cstheme="minorHAnsi"/>
                <w:sz w:val="20"/>
                <w:lang w:val="en-US"/>
              </w:rPr>
            </w:pPr>
          </w:p>
        </w:tc>
        <w:tc>
          <w:tcPr>
            <w:tcW w:w="1720" w:type="dxa"/>
            <w:tcBorders>
              <w:top w:val="nil"/>
              <w:left w:val="nil"/>
              <w:bottom w:val="nil"/>
              <w:right w:val="nil"/>
            </w:tcBorders>
            <w:noWrap/>
            <w:vAlign w:val="bottom"/>
            <w:hideMark/>
          </w:tcPr>
          <w:p w14:paraId="74E22C2D" w14:textId="77777777" w:rsidR="00ED2AA8" w:rsidRPr="005D758F" w:rsidRDefault="00ED2AA8" w:rsidP="00ED2AA8">
            <w:pPr>
              <w:spacing w:line="240" w:lineRule="auto"/>
              <w:jc w:val="left"/>
              <w:rPr>
                <w:rFonts w:asciiTheme="minorHAnsi" w:hAnsiTheme="minorHAnsi" w:cstheme="minorHAnsi"/>
                <w:sz w:val="20"/>
                <w:lang w:val="en-US"/>
              </w:rPr>
            </w:pPr>
          </w:p>
        </w:tc>
        <w:tc>
          <w:tcPr>
            <w:tcW w:w="1540" w:type="dxa"/>
            <w:tcBorders>
              <w:top w:val="nil"/>
              <w:left w:val="nil"/>
              <w:bottom w:val="nil"/>
              <w:right w:val="nil"/>
            </w:tcBorders>
            <w:noWrap/>
            <w:vAlign w:val="bottom"/>
            <w:hideMark/>
          </w:tcPr>
          <w:p w14:paraId="23C5A02D" w14:textId="77777777" w:rsidR="00ED2AA8" w:rsidRPr="005D758F" w:rsidRDefault="00ED2AA8" w:rsidP="00ED2AA8">
            <w:pPr>
              <w:spacing w:line="240" w:lineRule="auto"/>
              <w:jc w:val="left"/>
              <w:rPr>
                <w:rFonts w:asciiTheme="minorHAnsi" w:hAnsiTheme="minorHAnsi" w:cstheme="minorHAnsi"/>
                <w:sz w:val="20"/>
                <w:lang w:val="en-US"/>
              </w:rPr>
            </w:pPr>
          </w:p>
        </w:tc>
        <w:tc>
          <w:tcPr>
            <w:tcW w:w="400" w:type="dxa"/>
            <w:tcBorders>
              <w:top w:val="nil"/>
              <w:left w:val="nil"/>
              <w:bottom w:val="nil"/>
              <w:right w:val="single" w:sz="8" w:space="0" w:color="auto"/>
            </w:tcBorders>
            <w:noWrap/>
            <w:vAlign w:val="bottom"/>
            <w:hideMark/>
          </w:tcPr>
          <w:p w14:paraId="6F9EB27D" w14:textId="77777777" w:rsidR="00ED2AA8" w:rsidRPr="005D758F" w:rsidRDefault="00ED2AA8" w:rsidP="00ED2AA8">
            <w:pPr>
              <w:spacing w:line="240" w:lineRule="auto"/>
              <w:jc w:val="left"/>
              <w:rPr>
                <w:rFonts w:asciiTheme="minorHAnsi" w:hAnsiTheme="minorHAnsi" w:cstheme="minorHAnsi"/>
                <w:color w:val="000000"/>
                <w:szCs w:val="22"/>
                <w:lang w:val="en-US"/>
              </w:rPr>
            </w:pPr>
            <w:r w:rsidRPr="005D758F">
              <w:rPr>
                <w:rFonts w:asciiTheme="minorHAnsi" w:hAnsiTheme="minorHAnsi" w:cstheme="minorHAnsi"/>
                <w:color w:val="000000"/>
                <w:szCs w:val="22"/>
                <w:lang w:val="en-US"/>
              </w:rPr>
              <w:t> </w:t>
            </w:r>
          </w:p>
        </w:tc>
      </w:tr>
      <w:tr w:rsidR="00ED2AA8" w:rsidRPr="005D758F" w14:paraId="641A996F" w14:textId="77777777" w:rsidTr="00ED2AA8">
        <w:trPr>
          <w:trHeight w:val="300"/>
        </w:trPr>
        <w:tc>
          <w:tcPr>
            <w:tcW w:w="480" w:type="dxa"/>
            <w:tcBorders>
              <w:top w:val="nil"/>
              <w:left w:val="single" w:sz="8" w:space="0" w:color="auto"/>
              <w:bottom w:val="nil"/>
              <w:right w:val="nil"/>
            </w:tcBorders>
            <w:noWrap/>
            <w:vAlign w:val="bottom"/>
            <w:hideMark/>
          </w:tcPr>
          <w:p w14:paraId="46572B05" w14:textId="77777777" w:rsidR="00ED2AA8" w:rsidRPr="005D758F" w:rsidRDefault="00ED2AA8" w:rsidP="00ED2AA8">
            <w:pPr>
              <w:spacing w:line="240" w:lineRule="auto"/>
              <w:jc w:val="left"/>
              <w:rPr>
                <w:rFonts w:asciiTheme="minorHAnsi" w:hAnsiTheme="minorHAnsi" w:cstheme="minorHAnsi"/>
                <w:color w:val="000000"/>
                <w:szCs w:val="22"/>
                <w:lang w:val="en-US"/>
              </w:rPr>
            </w:pPr>
            <w:r w:rsidRPr="005D758F">
              <w:rPr>
                <w:rFonts w:asciiTheme="minorHAnsi" w:hAnsiTheme="minorHAnsi" w:cstheme="minorHAnsi"/>
                <w:color w:val="000000"/>
                <w:szCs w:val="22"/>
                <w:lang w:val="en-US"/>
              </w:rPr>
              <w:t> </w:t>
            </w:r>
          </w:p>
        </w:tc>
        <w:tc>
          <w:tcPr>
            <w:tcW w:w="1480" w:type="dxa"/>
            <w:tcBorders>
              <w:top w:val="nil"/>
              <w:left w:val="nil"/>
              <w:bottom w:val="nil"/>
              <w:right w:val="nil"/>
            </w:tcBorders>
            <w:noWrap/>
            <w:vAlign w:val="bottom"/>
            <w:hideMark/>
          </w:tcPr>
          <w:p w14:paraId="191A44DF" w14:textId="77777777" w:rsidR="00ED2AA8" w:rsidRPr="005D758F" w:rsidRDefault="00ED2AA8" w:rsidP="00ED2AA8">
            <w:pPr>
              <w:spacing w:line="240" w:lineRule="auto"/>
              <w:jc w:val="center"/>
              <w:rPr>
                <w:rFonts w:asciiTheme="minorHAnsi" w:hAnsiTheme="minorHAnsi" w:cstheme="minorHAnsi"/>
                <w:color w:val="000000"/>
                <w:szCs w:val="22"/>
                <w:lang w:val="en-US"/>
              </w:rPr>
            </w:pPr>
            <w:r w:rsidRPr="005D758F">
              <w:rPr>
                <w:rFonts w:asciiTheme="minorHAnsi" w:hAnsiTheme="minorHAnsi" w:cstheme="minorHAnsi"/>
                <w:color w:val="000000"/>
                <w:szCs w:val="22"/>
                <w:lang w:val="en-US"/>
              </w:rPr>
              <w:t>01:00</w:t>
            </w:r>
          </w:p>
        </w:tc>
        <w:tc>
          <w:tcPr>
            <w:tcW w:w="2140" w:type="dxa"/>
            <w:tcBorders>
              <w:top w:val="nil"/>
              <w:left w:val="nil"/>
              <w:bottom w:val="nil"/>
              <w:right w:val="nil"/>
            </w:tcBorders>
            <w:noWrap/>
            <w:vAlign w:val="bottom"/>
            <w:hideMark/>
          </w:tcPr>
          <w:p w14:paraId="1FD0E1A0" w14:textId="77777777" w:rsidR="00ED2AA8" w:rsidRPr="005D758F" w:rsidRDefault="00ED2AA8" w:rsidP="00ED2AA8">
            <w:pPr>
              <w:spacing w:line="240" w:lineRule="auto"/>
              <w:jc w:val="center"/>
              <w:rPr>
                <w:rFonts w:asciiTheme="minorHAnsi" w:hAnsiTheme="minorHAnsi" w:cstheme="minorHAnsi"/>
                <w:color w:val="000000"/>
                <w:szCs w:val="22"/>
                <w:lang w:val="en-US"/>
              </w:rPr>
            </w:pPr>
          </w:p>
        </w:tc>
        <w:tc>
          <w:tcPr>
            <w:tcW w:w="960" w:type="dxa"/>
            <w:tcBorders>
              <w:top w:val="nil"/>
              <w:left w:val="nil"/>
              <w:bottom w:val="nil"/>
              <w:right w:val="nil"/>
            </w:tcBorders>
            <w:noWrap/>
            <w:vAlign w:val="bottom"/>
            <w:hideMark/>
          </w:tcPr>
          <w:p w14:paraId="2B6C7CF6" w14:textId="77777777" w:rsidR="00ED2AA8" w:rsidRPr="005D758F" w:rsidRDefault="00ED2AA8" w:rsidP="00ED2AA8">
            <w:pPr>
              <w:spacing w:line="240" w:lineRule="auto"/>
              <w:jc w:val="left"/>
              <w:rPr>
                <w:rFonts w:asciiTheme="minorHAnsi" w:hAnsiTheme="minorHAnsi" w:cstheme="minorHAnsi"/>
                <w:sz w:val="20"/>
                <w:lang w:val="en-US"/>
              </w:rPr>
            </w:pPr>
          </w:p>
        </w:tc>
        <w:tc>
          <w:tcPr>
            <w:tcW w:w="960" w:type="dxa"/>
            <w:tcBorders>
              <w:top w:val="nil"/>
              <w:left w:val="nil"/>
              <w:bottom w:val="nil"/>
              <w:right w:val="nil"/>
            </w:tcBorders>
            <w:noWrap/>
            <w:vAlign w:val="bottom"/>
            <w:hideMark/>
          </w:tcPr>
          <w:p w14:paraId="7C02A7EE" w14:textId="77777777" w:rsidR="00ED2AA8" w:rsidRPr="005D758F" w:rsidRDefault="00ED2AA8" w:rsidP="00ED2AA8">
            <w:pPr>
              <w:spacing w:line="240" w:lineRule="auto"/>
              <w:jc w:val="left"/>
              <w:rPr>
                <w:rFonts w:asciiTheme="minorHAnsi" w:hAnsiTheme="minorHAnsi" w:cstheme="minorHAnsi"/>
                <w:sz w:val="20"/>
                <w:lang w:val="en-US"/>
              </w:rPr>
            </w:pPr>
          </w:p>
        </w:tc>
        <w:tc>
          <w:tcPr>
            <w:tcW w:w="1720" w:type="dxa"/>
            <w:tcBorders>
              <w:top w:val="nil"/>
              <w:left w:val="nil"/>
              <w:bottom w:val="nil"/>
              <w:right w:val="nil"/>
            </w:tcBorders>
            <w:noWrap/>
            <w:vAlign w:val="bottom"/>
            <w:hideMark/>
          </w:tcPr>
          <w:p w14:paraId="0CF14901" w14:textId="77777777" w:rsidR="00ED2AA8" w:rsidRPr="005D758F" w:rsidRDefault="00ED2AA8" w:rsidP="00ED2AA8">
            <w:pPr>
              <w:spacing w:line="240" w:lineRule="auto"/>
              <w:jc w:val="left"/>
              <w:rPr>
                <w:rFonts w:asciiTheme="minorHAnsi" w:hAnsiTheme="minorHAnsi" w:cstheme="minorHAnsi"/>
                <w:sz w:val="20"/>
                <w:lang w:val="en-US"/>
              </w:rPr>
            </w:pPr>
          </w:p>
        </w:tc>
        <w:tc>
          <w:tcPr>
            <w:tcW w:w="1540" w:type="dxa"/>
            <w:tcBorders>
              <w:top w:val="nil"/>
              <w:left w:val="nil"/>
              <w:bottom w:val="nil"/>
              <w:right w:val="nil"/>
            </w:tcBorders>
            <w:noWrap/>
            <w:vAlign w:val="bottom"/>
            <w:hideMark/>
          </w:tcPr>
          <w:p w14:paraId="1F8A6270" w14:textId="77777777" w:rsidR="00ED2AA8" w:rsidRPr="005D758F" w:rsidRDefault="00ED2AA8" w:rsidP="00ED2AA8">
            <w:pPr>
              <w:spacing w:line="240" w:lineRule="auto"/>
              <w:jc w:val="left"/>
              <w:rPr>
                <w:rFonts w:asciiTheme="minorHAnsi" w:hAnsiTheme="minorHAnsi" w:cstheme="minorHAnsi"/>
                <w:sz w:val="20"/>
                <w:lang w:val="en-US"/>
              </w:rPr>
            </w:pPr>
          </w:p>
        </w:tc>
        <w:tc>
          <w:tcPr>
            <w:tcW w:w="400" w:type="dxa"/>
            <w:tcBorders>
              <w:top w:val="nil"/>
              <w:left w:val="nil"/>
              <w:bottom w:val="nil"/>
              <w:right w:val="single" w:sz="8" w:space="0" w:color="auto"/>
            </w:tcBorders>
            <w:noWrap/>
            <w:vAlign w:val="bottom"/>
            <w:hideMark/>
          </w:tcPr>
          <w:p w14:paraId="1AEF2992" w14:textId="77777777" w:rsidR="00ED2AA8" w:rsidRPr="005D758F" w:rsidRDefault="00ED2AA8" w:rsidP="00ED2AA8">
            <w:pPr>
              <w:spacing w:line="240" w:lineRule="auto"/>
              <w:jc w:val="left"/>
              <w:rPr>
                <w:rFonts w:asciiTheme="minorHAnsi" w:hAnsiTheme="minorHAnsi" w:cstheme="minorHAnsi"/>
                <w:color w:val="000000"/>
                <w:szCs w:val="22"/>
                <w:lang w:val="en-US"/>
              </w:rPr>
            </w:pPr>
            <w:r w:rsidRPr="005D758F">
              <w:rPr>
                <w:rFonts w:asciiTheme="minorHAnsi" w:hAnsiTheme="minorHAnsi" w:cstheme="minorHAnsi"/>
                <w:color w:val="000000"/>
                <w:szCs w:val="22"/>
                <w:lang w:val="en-US"/>
              </w:rPr>
              <w:t> </w:t>
            </w:r>
          </w:p>
        </w:tc>
      </w:tr>
      <w:tr w:rsidR="00ED2AA8" w:rsidRPr="005D758F" w14:paraId="2DB50CCF" w14:textId="77777777" w:rsidTr="00ED2AA8">
        <w:trPr>
          <w:trHeight w:val="300"/>
        </w:trPr>
        <w:tc>
          <w:tcPr>
            <w:tcW w:w="480" w:type="dxa"/>
            <w:tcBorders>
              <w:top w:val="nil"/>
              <w:left w:val="single" w:sz="8" w:space="0" w:color="auto"/>
              <w:bottom w:val="nil"/>
              <w:right w:val="nil"/>
            </w:tcBorders>
            <w:noWrap/>
            <w:vAlign w:val="bottom"/>
            <w:hideMark/>
          </w:tcPr>
          <w:p w14:paraId="6B7D1788" w14:textId="77777777" w:rsidR="00ED2AA8" w:rsidRPr="005D758F" w:rsidRDefault="00ED2AA8" w:rsidP="00ED2AA8">
            <w:pPr>
              <w:spacing w:line="240" w:lineRule="auto"/>
              <w:jc w:val="left"/>
              <w:rPr>
                <w:rFonts w:asciiTheme="minorHAnsi" w:hAnsiTheme="minorHAnsi" w:cstheme="minorHAnsi"/>
                <w:color w:val="000000"/>
                <w:szCs w:val="22"/>
                <w:lang w:val="en-US"/>
              </w:rPr>
            </w:pPr>
            <w:r w:rsidRPr="005D758F">
              <w:rPr>
                <w:rFonts w:asciiTheme="minorHAnsi" w:hAnsiTheme="minorHAnsi" w:cstheme="minorHAnsi"/>
                <w:color w:val="000000"/>
                <w:szCs w:val="22"/>
                <w:lang w:val="en-US"/>
              </w:rPr>
              <w:t> </w:t>
            </w:r>
          </w:p>
        </w:tc>
        <w:tc>
          <w:tcPr>
            <w:tcW w:w="1480" w:type="dxa"/>
            <w:tcBorders>
              <w:top w:val="nil"/>
              <w:left w:val="nil"/>
              <w:bottom w:val="nil"/>
              <w:right w:val="nil"/>
            </w:tcBorders>
            <w:noWrap/>
            <w:vAlign w:val="bottom"/>
            <w:hideMark/>
          </w:tcPr>
          <w:p w14:paraId="38FC9EF0" w14:textId="77777777" w:rsidR="00ED2AA8" w:rsidRPr="005D758F" w:rsidRDefault="00ED2AA8" w:rsidP="00ED2AA8">
            <w:pPr>
              <w:spacing w:line="240" w:lineRule="auto"/>
              <w:jc w:val="center"/>
              <w:rPr>
                <w:rFonts w:asciiTheme="minorHAnsi" w:hAnsiTheme="minorHAnsi" w:cstheme="minorHAnsi"/>
                <w:color w:val="000000"/>
                <w:szCs w:val="22"/>
                <w:lang w:val="en-US"/>
              </w:rPr>
            </w:pPr>
            <w:r w:rsidRPr="005D758F">
              <w:rPr>
                <w:rFonts w:asciiTheme="minorHAnsi" w:hAnsiTheme="minorHAnsi" w:cstheme="minorHAnsi"/>
                <w:color w:val="000000"/>
                <w:szCs w:val="22"/>
                <w:lang w:val="en-US"/>
              </w:rPr>
              <w:t>02:00</w:t>
            </w:r>
          </w:p>
        </w:tc>
        <w:tc>
          <w:tcPr>
            <w:tcW w:w="2140" w:type="dxa"/>
            <w:tcBorders>
              <w:top w:val="nil"/>
              <w:left w:val="nil"/>
              <w:bottom w:val="nil"/>
              <w:right w:val="nil"/>
            </w:tcBorders>
            <w:noWrap/>
            <w:vAlign w:val="bottom"/>
            <w:hideMark/>
          </w:tcPr>
          <w:p w14:paraId="4E6A31A2" w14:textId="77777777" w:rsidR="00ED2AA8" w:rsidRPr="005D758F" w:rsidRDefault="00ED2AA8" w:rsidP="00ED2AA8">
            <w:pPr>
              <w:spacing w:line="240" w:lineRule="auto"/>
              <w:jc w:val="center"/>
              <w:rPr>
                <w:rFonts w:asciiTheme="minorHAnsi" w:hAnsiTheme="minorHAnsi" w:cstheme="minorHAnsi"/>
                <w:color w:val="000000"/>
                <w:szCs w:val="22"/>
                <w:lang w:val="en-US"/>
              </w:rPr>
            </w:pPr>
          </w:p>
        </w:tc>
        <w:tc>
          <w:tcPr>
            <w:tcW w:w="960" w:type="dxa"/>
            <w:tcBorders>
              <w:top w:val="nil"/>
              <w:left w:val="nil"/>
              <w:bottom w:val="nil"/>
              <w:right w:val="nil"/>
            </w:tcBorders>
            <w:noWrap/>
            <w:vAlign w:val="bottom"/>
            <w:hideMark/>
          </w:tcPr>
          <w:p w14:paraId="5AFEE286" w14:textId="77777777" w:rsidR="00ED2AA8" w:rsidRPr="005D758F" w:rsidRDefault="00ED2AA8" w:rsidP="00ED2AA8">
            <w:pPr>
              <w:spacing w:line="240" w:lineRule="auto"/>
              <w:jc w:val="left"/>
              <w:rPr>
                <w:rFonts w:asciiTheme="minorHAnsi" w:hAnsiTheme="minorHAnsi" w:cstheme="minorHAnsi"/>
                <w:sz w:val="20"/>
                <w:lang w:val="en-US"/>
              </w:rPr>
            </w:pPr>
          </w:p>
        </w:tc>
        <w:tc>
          <w:tcPr>
            <w:tcW w:w="960" w:type="dxa"/>
            <w:tcBorders>
              <w:top w:val="nil"/>
              <w:left w:val="nil"/>
              <w:bottom w:val="nil"/>
              <w:right w:val="nil"/>
            </w:tcBorders>
            <w:noWrap/>
            <w:vAlign w:val="bottom"/>
            <w:hideMark/>
          </w:tcPr>
          <w:p w14:paraId="7F45243D" w14:textId="77777777" w:rsidR="00ED2AA8" w:rsidRPr="005D758F" w:rsidRDefault="00ED2AA8" w:rsidP="00ED2AA8">
            <w:pPr>
              <w:spacing w:line="240" w:lineRule="auto"/>
              <w:jc w:val="left"/>
              <w:rPr>
                <w:rFonts w:asciiTheme="minorHAnsi" w:hAnsiTheme="minorHAnsi" w:cstheme="minorHAnsi"/>
                <w:sz w:val="20"/>
                <w:lang w:val="en-US"/>
              </w:rPr>
            </w:pPr>
          </w:p>
        </w:tc>
        <w:tc>
          <w:tcPr>
            <w:tcW w:w="1720" w:type="dxa"/>
            <w:tcBorders>
              <w:top w:val="nil"/>
              <w:left w:val="nil"/>
              <w:bottom w:val="nil"/>
              <w:right w:val="nil"/>
            </w:tcBorders>
            <w:noWrap/>
            <w:vAlign w:val="bottom"/>
            <w:hideMark/>
          </w:tcPr>
          <w:p w14:paraId="1A8C3824" w14:textId="77777777" w:rsidR="00ED2AA8" w:rsidRPr="005D758F" w:rsidRDefault="00ED2AA8" w:rsidP="00ED2AA8">
            <w:pPr>
              <w:spacing w:line="240" w:lineRule="auto"/>
              <w:jc w:val="left"/>
              <w:rPr>
                <w:rFonts w:asciiTheme="minorHAnsi" w:hAnsiTheme="minorHAnsi" w:cstheme="minorHAnsi"/>
                <w:sz w:val="20"/>
                <w:lang w:val="en-US"/>
              </w:rPr>
            </w:pPr>
          </w:p>
        </w:tc>
        <w:tc>
          <w:tcPr>
            <w:tcW w:w="1540" w:type="dxa"/>
            <w:tcBorders>
              <w:top w:val="nil"/>
              <w:left w:val="nil"/>
              <w:bottom w:val="nil"/>
              <w:right w:val="nil"/>
            </w:tcBorders>
            <w:noWrap/>
            <w:vAlign w:val="bottom"/>
            <w:hideMark/>
          </w:tcPr>
          <w:p w14:paraId="105279D9" w14:textId="77777777" w:rsidR="00ED2AA8" w:rsidRPr="005D758F" w:rsidRDefault="00ED2AA8" w:rsidP="00ED2AA8">
            <w:pPr>
              <w:spacing w:line="240" w:lineRule="auto"/>
              <w:jc w:val="left"/>
              <w:rPr>
                <w:rFonts w:asciiTheme="minorHAnsi" w:hAnsiTheme="minorHAnsi" w:cstheme="minorHAnsi"/>
                <w:sz w:val="20"/>
                <w:lang w:val="en-US"/>
              </w:rPr>
            </w:pPr>
          </w:p>
        </w:tc>
        <w:tc>
          <w:tcPr>
            <w:tcW w:w="400" w:type="dxa"/>
            <w:tcBorders>
              <w:top w:val="nil"/>
              <w:left w:val="nil"/>
              <w:bottom w:val="nil"/>
              <w:right w:val="single" w:sz="8" w:space="0" w:color="auto"/>
            </w:tcBorders>
            <w:noWrap/>
            <w:vAlign w:val="bottom"/>
            <w:hideMark/>
          </w:tcPr>
          <w:p w14:paraId="47193939" w14:textId="77777777" w:rsidR="00ED2AA8" w:rsidRPr="005D758F" w:rsidRDefault="00ED2AA8" w:rsidP="00ED2AA8">
            <w:pPr>
              <w:spacing w:line="240" w:lineRule="auto"/>
              <w:jc w:val="left"/>
              <w:rPr>
                <w:rFonts w:asciiTheme="minorHAnsi" w:hAnsiTheme="minorHAnsi" w:cstheme="minorHAnsi"/>
                <w:color w:val="000000"/>
                <w:szCs w:val="22"/>
                <w:lang w:val="en-US"/>
              </w:rPr>
            </w:pPr>
            <w:r w:rsidRPr="005D758F">
              <w:rPr>
                <w:rFonts w:asciiTheme="minorHAnsi" w:hAnsiTheme="minorHAnsi" w:cstheme="minorHAnsi"/>
                <w:color w:val="000000"/>
                <w:szCs w:val="22"/>
                <w:lang w:val="en-US"/>
              </w:rPr>
              <w:t> </w:t>
            </w:r>
          </w:p>
        </w:tc>
      </w:tr>
      <w:tr w:rsidR="00ED2AA8" w:rsidRPr="005D758F" w14:paraId="3F9CC3BB" w14:textId="77777777" w:rsidTr="00ED2AA8">
        <w:trPr>
          <w:trHeight w:val="300"/>
        </w:trPr>
        <w:tc>
          <w:tcPr>
            <w:tcW w:w="480" w:type="dxa"/>
            <w:tcBorders>
              <w:top w:val="nil"/>
              <w:left w:val="single" w:sz="8" w:space="0" w:color="auto"/>
              <w:bottom w:val="nil"/>
              <w:right w:val="nil"/>
            </w:tcBorders>
            <w:noWrap/>
            <w:vAlign w:val="bottom"/>
            <w:hideMark/>
          </w:tcPr>
          <w:p w14:paraId="15B93785" w14:textId="77777777" w:rsidR="00ED2AA8" w:rsidRPr="005D758F" w:rsidRDefault="00ED2AA8" w:rsidP="00ED2AA8">
            <w:pPr>
              <w:spacing w:line="240" w:lineRule="auto"/>
              <w:jc w:val="left"/>
              <w:rPr>
                <w:rFonts w:asciiTheme="minorHAnsi" w:hAnsiTheme="minorHAnsi" w:cstheme="minorHAnsi"/>
                <w:color w:val="000000"/>
                <w:szCs w:val="22"/>
                <w:lang w:val="en-US"/>
              </w:rPr>
            </w:pPr>
            <w:r w:rsidRPr="005D758F">
              <w:rPr>
                <w:rFonts w:asciiTheme="minorHAnsi" w:hAnsiTheme="minorHAnsi" w:cstheme="minorHAnsi"/>
                <w:color w:val="000000"/>
                <w:szCs w:val="22"/>
                <w:lang w:val="en-US"/>
              </w:rPr>
              <w:t> </w:t>
            </w:r>
          </w:p>
        </w:tc>
        <w:tc>
          <w:tcPr>
            <w:tcW w:w="1480" w:type="dxa"/>
            <w:tcBorders>
              <w:top w:val="nil"/>
              <w:left w:val="nil"/>
              <w:bottom w:val="nil"/>
              <w:right w:val="nil"/>
            </w:tcBorders>
            <w:noWrap/>
            <w:vAlign w:val="bottom"/>
            <w:hideMark/>
          </w:tcPr>
          <w:p w14:paraId="7D93A661" w14:textId="77777777" w:rsidR="00ED2AA8" w:rsidRPr="005D758F" w:rsidRDefault="00ED2AA8" w:rsidP="00ED2AA8">
            <w:pPr>
              <w:spacing w:line="240" w:lineRule="auto"/>
              <w:jc w:val="center"/>
              <w:rPr>
                <w:rFonts w:asciiTheme="minorHAnsi" w:hAnsiTheme="minorHAnsi" w:cstheme="minorHAnsi"/>
                <w:color w:val="000000"/>
                <w:szCs w:val="22"/>
                <w:lang w:val="en-US"/>
              </w:rPr>
            </w:pPr>
            <w:r w:rsidRPr="005D758F">
              <w:rPr>
                <w:rFonts w:asciiTheme="minorHAnsi" w:hAnsiTheme="minorHAnsi" w:cstheme="minorHAnsi"/>
                <w:color w:val="000000"/>
                <w:szCs w:val="22"/>
                <w:lang w:val="en-US"/>
              </w:rPr>
              <w:t>03:00</w:t>
            </w:r>
          </w:p>
        </w:tc>
        <w:tc>
          <w:tcPr>
            <w:tcW w:w="2140" w:type="dxa"/>
            <w:tcBorders>
              <w:top w:val="nil"/>
              <w:left w:val="nil"/>
              <w:bottom w:val="nil"/>
              <w:right w:val="nil"/>
            </w:tcBorders>
            <w:noWrap/>
            <w:vAlign w:val="bottom"/>
            <w:hideMark/>
          </w:tcPr>
          <w:p w14:paraId="2462D8DE" w14:textId="77777777" w:rsidR="00ED2AA8" w:rsidRPr="005D758F" w:rsidRDefault="00ED2AA8" w:rsidP="00ED2AA8">
            <w:pPr>
              <w:spacing w:line="240" w:lineRule="auto"/>
              <w:jc w:val="center"/>
              <w:rPr>
                <w:rFonts w:asciiTheme="minorHAnsi" w:hAnsiTheme="minorHAnsi" w:cstheme="minorHAnsi"/>
                <w:color w:val="000000"/>
                <w:szCs w:val="22"/>
                <w:lang w:val="en-US"/>
              </w:rPr>
            </w:pPr>
          </w:p>
        </w:tc>
        <w:tc>
          <w:tcPr>
            <w:tcW w:w="960" w:type="dxa"/>
            <w:tcBorders>
              <w:top w:val="nil"/>
              <w:left w:val="nil"/>
              <w:bottom w:val="nil"/>
              <w:right w:val="nil"/>
            </w:tcBorders>
            <w:noWrap/>
            <w:vAlign w:val="bottom"/>
            <w:hideMark/>
          </w:tcPr>
          <w:p w14:paraId="7F267969" w14:textId="77777777" w:rsidR="00ED2AA8" w:rsidRPr="005D758F" w:rsidRDefault="00ED2AA8" w:rsidP="00ED2AA8">
            <w:pPr>
              <w:spacing w:line="240" w:lineRule="auto"/>
              <w:jc w:val="left"/>
              <w:rPr>
                <w:rFonts w:asciiTheme="minorHAnsi" w:hAnsiTheme="minorHAnsi" w:cstheme="minorHAnsi"/>
                <w:sz w:val="20"/>
                <w:lang w:val="en-US"/>
              </w:rPr>
            </w:pPr>
          </w:p>
        </w:tc>
        <w:tc>
          <w:tcPr>
            <w:tcW w:w="960" w:type="dxa"/>
            <w:tcBorders>
              <w:top w:val="nil"/>
              <w:left w:val="nil"/>
              <w:bottom w:val="nil"/>
              <w:right w:val="nil"/>
            </w:tcBorders>
            <w:noWrap/>
            <w:vAlign w:val="bottom"/>
            <w:hideMark/>
          </w:tcPr>
          <w:p w14:paraId="020CBD44" w14:textId="77777777" w:rsidR="00ED2AA8" w:rsidRPr="005D758F" w:rsidRDefault="00ED2AA8" w:rsidP="00ED2AA8">
            <w:pPr>
              <w:spacing w:line="240" w:lineRule="auto"/>
              <w:jc w:val="left"/>
              <w:rPr>
                <w:rFonts w:asciiTheme="minorHAnsi" w:hAnsiTheme="minorHAnsi" w:cstheme="minorHAnsi"/>
                <w:sz w:val="20"/>
                <w:lang w:val="en-US"/>
              </w:rPr>
            </w:pPr>
          </w:p>
        </w:tc>
        <w:tc>
          <w:tcPr>
            <w:tcW w:w="1720" w:type="dxa"/>
            <w:tcBorders>
              <w:top w:val="nil"/>
              <w:left w:val="nil"/>
              <w:bottom w:val="nil"/>
              <w:right w:val="nil"/>
            </w:tcBorders>
            <w:noWrap/>
            <w:vAlign w:val="bottom"/>
            <w:hideMark/>
          </w:tcPr>
          <w:p w14:paraId="3DC58097" w14:textId="77777777" w:rsidR="00ED2AA8" w:rsidRPr="005D758F" w:rsidRDefault="00ED2AA8" w:rsidP="00ED2AA8">
            <w:pPr>
              <w:spacing w:line="240" w:lineRule="auto"/>
              <w:jc w:val="left"/>
              <w:rPr>
                <w:rFonts w:asciiTheme="minorHAnsi" w:hAnsiTheme="minorHAnsi" w:cstheme="minorHAnsi"/>
                <w:sz w:val="20"/>
                <w:lang w:val="en-US"/>
              </w:rPr>
            </w:pPr>
          </w:p>
        </w:tc>
        <w:tc>
          <w:tcPr>
            <w:tcW w:w="1540" w:type="dxa"/>
            <w:tcBorders>
              <w:top w:val="nil"/>
              <w:left w:val="nil"/>
              <w:bottom w:val="nil"/>
              <w:right w:val="nil"/>
            </w:tcBorders>
            <w:noWrap/>
            <w:vAlign w:val="bottom"/>
            <w:hideMark/>
          </w:tcPr>
          <w:p w14:paraId="5CE3051C" w14:textId="77777777" w:rsidR="00ED2AA8" w:rsidRPr="005D758F" w:rsidRDefault="00ED2AA8" w:rsidP="00ED2AA8">
            <w:pPr>
              <w:spacing w:line="240" w:lineRule="auto"/>
              <w:jc w:val="left"/>
              <w:rPr>
                <w:rFonts w:asciiTheme="minorHAnsi" w:hAnsiTheme="minorHAnsi" w:cstheme="minorHAnsi"/>
                <w:sz w:val="20"/>
                <w:lang w:val="en-US"/>
              </w:rPr>
            </w:pPr>
          </w:p>
        </w:tc>
        <w:tc>
          <w:tcPr>
            <w:tcW w:w="400" w:type="dxa"/>
            <w:tcBorders>
              <w:top w:val="nil"/>
              <w:left w:val="nil"/>
              <w:bottom w:val="nil"/>
              <w:right w:val="single" w:sz="8" w:space="0" w:color="auto"/>
            </w:tcBorders>
            <w:noWrap/>
            <w:vAlign w:val="bottom"/>
            <w:hideMark/>
          </w:tcPr>
          <w:p w14:paraId="0C47F55E" w14:textId="77777777" w:rsidR="00ED2AA8" w:rsidRPr="005D758F" w:rsidRDefault="00ED2AA8" w:rsidP="00ED2AA8">
            <w:pPr>
              <w:spacing w:line="240" w:lineRule="auto"/>
              <w:jc w:val="left"/>
              <w:rPr>
                <w:rFonts w:asciiTheme="minorHAnsi" w:hAnsiTheme="minorHAnsi" w:cstheme="minorHAnsi"/>
                <w:color w:val="000000"/>
                <w:szCs w:val="22"/>
                <w:lang w:val="en-US"/>
              </w:rPr>
            </w:pPr>
            <w:r w:rsidRPr="005D758F">
              <w:rPr>
                <w:rFonts w:asciiTheme="minorHAnsi" w:hAnsiTheme="minorHAnsi" w:cstheme="minorHAnsi"/>
                <w:color w:val="000000"/>
                <w:szCs w:val="22"/>
                <w:lang w:val="en-US"/>
              </w:rPr>
              <w:t> </w:t>
            </w:r>
          </w:p>
        </w:tc>
      </w:tr>
      <w:tr w:rsidR="00ED2AA8" w:rsidRPr="005D758F" w14:paraId="3AF38938" w14:textId="77777777" w:rsidTr="00ED2AA8">
        <w:trPr>
          <w:trHeight w:val="300"/>
        </w:trPr>
        <w:tc>
          <w:tcPr>
            <w:tcW w:w="480" w:type="dxa"/>
            <w:tcBorders>
              <w:top w:val="nil"/>
              <w:left w:val="single" w:sz="8" w:space="0" w:color="auto"/>
              <w:bottom w:val="nil"/>
              <w:right w:val="nil"/>
            </w:tcBorders>
            <w:noWrap/>
            <w:vAlign w:val="bottom"/>
            <w:hideMark/>
          </w:tcPr>
          <w:p w14:paraId="7C0DB9B1" w14:textId="77777777" w:rsidR="00ED2AA8" w:rsidRPr="005D758F" w:rsidRDefault="00ED2AA8" w:rsidP="00ED2AA8">
            <w:pPr>
              <w:spacing w:line="240" w:lineRule="auto"/>
              <w:jc w:val="left"/>
              <w:rPr>
                <w:rFonts w:asciiTheme="minorHAnsi" w:hAnsiTheme="minorHAnsi" w:cstheme="minorHAnsi"/>
                <w:color w:val="000000"/>
                <w:szCs w:val="22"/>
                <w:lang w:val="en-US"/>
              </w:rPr>
            </w:pPr>
            <w:r w:rsidRPr="005D758F">
              <w:rPr>
                <w:rFonts w:asciiTheme="minorHAnsi" w:hAnsiTheme="minorHAnsi" w:cstheme="minorHAnsi"/>
                <w:color w:val="000000"/>
                <w:szCs w:val="22"/>
                <w:lang w:val="en-US"/>
              </w:rPr>
              <w:t> </w:t>
            </w:r>
          </w:p>
        </w:tc>
        <w:tc>
          <w:tcPr>
            <w:tcW w:w="1480" w:type="dxa"/>
            <w:tcBorders>
              <w:top w:val="nil"/>
              <w:left w:val="nil"/>
              <w:bottom w:val="nil"/>
              <w:right w:val="nil"/>
            </w:tcBorders>
            <w:noWrap/>
            <w:vAlign w:val="bottom"/>
            <w:hideMark/>
          </w:tcPr>
          <w:p w14:paraId="3599B68F" w14:textId="77777777" w:rsidR="00ED2AA8" w:rsidRPr="005D758F" w:rsidRDefault="00ED2AA8" w:rsidP="00ED2AA8">
            <w:pPr>
              <w:spacing w:line="240" w:lineRule="auto"/>
              <w:jc w:val="center"/>
              <w:rPr>
                <w:rFonts w:asciiTheme="minorHAnsi" w:hAnsiTheme="minorHAnsi" w:cstheme="minorHAnsi"/>
                <w:color w:val="000000"/>
                <w:szCs w:val="22"/>
                <w:lang w:val="en-US"/>
              </w:rPr>
            </w:pPr>
            <w:r w:rsidRPr="005D758F">
              <w:rPr>
                <w:rFonts w:asciiTheme="minorHAnsi" w:hAnsiTheme="minorHAnsi" w:cstheme="minorHAnsi"/>
                <w:color w:val="000000"/>
                <w:szCs w:val="22"/>
                <w:lang w:val="en-US"/>
              </w:rPr>
              <w:t>04:00</w:t>
            </w:r>
          </w:p>
        </w:tc>
        <w:tc>
          <w:tcPr>
            <w:tcW w:w="2140" w:type="dxa"/>
            <w:tcBorders>
              <w:top w:val="nil"/>
              <w:left w:val="nil"/>
              <w:bottom w:val="nil"/>
              <w:right w:val="nil"/>
            </w:tcBorders>
            <w:noWrap/>
            <w:vAlign w:val="bottom"/>
            <w:hideMark/>
          </w:tcPr>
          <w:p w14:paraId="64FD5E25" w14:textId="77777777" w:rsidR="00ED2AA8" w:rsidRPr="005D758F" w:rsidRDefault="00ED2AA8" w:rsidP="00ED2AA8">
            <w:pPr>
              <w:spacing w:line="240" w:lineRule="auto"/>
              <w:jc w:val="center"/>
              <w:rPr>
                <w:rFonts w:asciiTheme="minorHAnsi" w:hAnsiTheme="minorHAnsi" w:cstheme="minorHAnsi"/>
                <w:color w:val="000000"/>
                <w:szCs w:val="22"/>
                <w:lang w:val="en-US"/>
              </w:rPr>
            </w:pPr>
          </w:p>
        </w:tc>
        <w:tc>
          <w:tcPr>
            <w:tcW w:w="960" w:type="dxa"/>
            <w:tcBorders>
              <w:top w:val="nil"/>
              <w:left w:val="nil"/>
              <w:bottom w:val="nil"/>
              <w:right w:val="nil"/>
            </w:tcBorders>
            <w:noWrap/>
            <w:vAlign w:val="bottom"/>
            <w:hideMark/>
          </w:tcPr>
          <w:p w14:paraId="6711953E" w14:textId="77777777" w:rsidR="00ED2AA8" w:rsidRPr="005D758F" w:rsidRDefault="00ED2AA8" w:rsidP="00ED2AA8">
            <w:pPr>
              <w:spacing w:line="240" w:lineRule="auto"/>
              <w:jc w:val="left"/>
              <w:rPr>
                <w:rFonts w:asciiTheme="minorHAnsi" w:hAnsiTheme="minorHAnsi" w:cstheme="minorHAnsi"/>
                <w:sz w:val="20"/>
                <w:lang w:val="en-US"/>
              </w:rPr>
            </w:pPr>
          </w:p>
        </w:tc>
        <w:tc>
          <w:tcPr>
            <w:tcW w:w="960" w:type="dxa"/>
            <w:tcBorders>
              <w:top w:val="nil"/>
              <w:left w:val="nil"/>
              <w:bottom w:val="nil"/>
              <w:right w:val="nil"/>
            </w:tcBorders>
            <w:noWrap/>
            <w:vAlign w:val="bottom"/>
            <w:hideMark/>
          </w:tcPr>
          <w:p w14:paraId="289769A1" w14:textId="77777777" w:rsidR="00ED2AA8" w:rsidRPr="005D758F" w:rsidRDefault="00ED2AA8" w:rsidP="00ED2AA8">
            <w:pPr>
              <w:spacing w:line="240" w:lineRule="auto"/>
              <w:jc w:val="left"/>
              <w:rPr>
                <w:rFonts w:asciiTheme="minorHAnsi" w:hAnsiTheme="minorHAnsi" w:cstheme="minorHAnsi"/>
                <w:sz w:val="20"/>
                <w:lang w:val="en-US"/>
              </w:rPr>
            </w:pPr>
          </w:p>
        </w:tc>
        <w:tc>
          <w:tcPr>
            <w:tcW w:w="1720" w:type="dxa"/>
            <w:tcBorders>
              <w:top w:val="nil"/>
              <w:left w:val="nil"/>
              <w:bottom w:val="nil"/>
              <w:right w:val="nil"/>
            </w:tcBorders>
            <w:noWrap/>
            <w:vAlign w:val="bottom"/>
            <w:hideMark/>
          </w:tcPr>
          <w:p w14:paraId="53BC13DD" w14:textId="77777777" w:rsidR="00ED2AA8" w:rsidRPr="005D758F" w:rsidRDefault="00ED2AA8" w:rsidP="00ED2AA8">
            <w:pPr>
              <w:spacing w:line="240" w:lineRule="auto"/>
              <w:jc w:val="left"/>
              <w:rPr>
                <w:rFonts w:asciiTheme="minorHAnsi" w:hAnsiTheme="minorHAnsi" w:cstheme="minorHAnsi"/>
                <w:sz w:val="20"/>
                <w:lang w:val="en-US"/>
              </w:rPr>
            </w:pPr>
          </w:p>
        </w:tc>
        <w:tc>
          <w:tcPr>
            <w:tcW w:w="1540" w:type="dxa"/>
            <w:tcBorders>
              <w:top w:val="nil"/>
              <w:left w:val="nil"/>
              <w:bottom w:val="nil"/>
              <w:right w:val="nil"/>
            </w:tcBorders>
            <w:noWrap/>
            <w:vAlign w:val="bottom"/>
            <w:hideMark/>
          </w:tcPr>
          <w:p w14:paraId="7152DEF9" w14:textId="77777777" w:rsidR="00ED2AA8" w:rsidRPr="005D758F" w:rsidRDefault="00ED2AA8" w:rsidP="00ED2AA8">
            <w:pPr>
              <w:spacing w:line="240" w:lineRule="auto"/>
              <w:jc w:val="left"/>
              <w:rPr>
                <w:rFonts w:asciiTheme="minorHAnsi" w:hAnsiTheme="minorHAnsi" w:cstheme="minorHAnsi"/>
                <w:sz w:val="20"/>
                <w:lang w:val="en-US"/>
              </w:rPr>
            </w:pPr>
          </w:p>
        </w:tc>
        <w:tc>
          <w:tcPr>
            <w:tcW w:w="400" w:type="dxa"/>
            <w:tcBorders>
              <w:top w:val="nil"/>
              <w:left w:val="nil"/>
              <w:bottom w:val="nil"/>
              <w:right w:val="single" w:sz="8" w:space="0" w:color="auto"/>
            </w:tcBorders>
            <w:noWrap/>
            <w:vAlign w:val="bottom"/>
            <w:hideMark/>
          </w:tcPr>
          <w:p w14:paraId="1340E08F" w14:textId="77777777" w:rsidR="00ED2AA8" w:rsidRPr="005D758F" w:rsidRDefault="00ED2AA8" w:rsidP="00ED2AA8">
            <w:pPr>
              <w:spacing w:line="240" w:lineRule="auto"/>
              <w:jc w:val="left"/>
              <w:rPr>
                <w:rFonts w:asciiTheme="minorHAnsi" w:hAnsiTheme="minorHAnsi" w:cstheme="minorHAnsi"/>
                <w:color w:val="000000"/>
                <w:szCs w:val="22"/>
                <w:lang w:val="en-US"/>
              </w:rPr>
            </w:pPr>
            <w:r w:rsidRPr="005D758F">
              <w:rPr>
                <w:rFonts w:asciiTheme="minorHAnsi" w:hAnsiTheme="minorHAnsi" w:cstheme="minorHAnsi"/>
                <w:color w:val="000000"/>
                <w:szCs w:val="22"/>
                <w:lang w:val="en-US"/>
              </w:rPr>
              <w:t> </w:t>
            </w:r>
          </w:p>
        </w:tc>
      </w:tr>
      <w:tr w:rsidR="00ED2AA8" w:rsidRPr="005D758F" w14:paraId="0397506C" w14:textId="77777777" w:rsidTr="00ED2AA8">
        <w:trPr>
          <w:trHeight w:val="300"/>
        </w:trPr>
        <w:tc>
          <w:tcPr>
            <w:tcW w:w="480" w:type="dxa"/>
            <w:tcBorders>
              <w:top w:val="nil"/>
              <w:left w:val="single" w:sz="8" w:space="0" w:color="auto"/>
              <w:bottom w:val="nil"/>
              <w:right w:val="nil"/>
            </w:tcBorders>
            <w:noWrap/>
            <w:vAlign w:val="bottom"/>
            <w:hideMark/>
          </w:tcPr>
          <w:p w14:paraId="2BE3F6D2" w14:textId="77777777" w:rsidR="00ED2AA8" w:rsidRPr="005D758F" w:rsidRDefault="00ED2AA8" w:rsidP="00ED2AA8">
            <w:pPr>
              <w:spacing w:line="240" w:lineRule="auto"/>
              <w:jc w:val="left"/>
              <w:rPr>
                <w:rFonts w:asciiTheme="minorHAnsi" w:hAnsiTheme="minorHAnsi" w:cstheme="minorHAnsi"/>
                <w:color w:val="000000"/>
                <w:szCs w:val="22"/>
                <w:lang w:val="en-US"/>
              </w:rPr>
            </w:pPr>
            <w:r w:rsidRPr="005D758F">
              <w:rPr>
                <w:rFonts w:asciiTheme="minorHAnsi" w:hAnsiTheme="minorHAnsi" w:cstheme="minorHAnsi"/>
                <w:color w:val="000000"/>
                <w:szCs w:val="22"/>
                <w:lang w:val="en-US"/>
              </w:rPr>
              <w:t> </w:t>
            </w:r>
          </w:p>
        </w:tc>
        <w:tc>
          <w:tcPr>
            <w:tcW w:w="1480" w:type="dxa"/>
            <w:tcBorders>
              <w:top w:val="nil"/>
              <w:left w:val="nil"/>
              <w:bottom w:val="nil"/>
              <w:right w:val="nil"/>
            </w:tcBorders>
            <w:noWrap/>
            <w:vAlign w:val="bottom"/>
            <w:hideMark/>
          </w:tcPr>
          <w:p w14:paraId="6380A915" w14:textId="77777777" w:rsidR="00ED2AA8" w:rsidRPr="005D758F" w:rsidRDefault="00ED2AA8" w:rsidP="00ED2AA8">
            <w:pPr>
              <w:spacing w:line="240" w:lineRule="auto"/>
              <w:jc w:val="center"/>
              <w:rPr>
                <w:rFonts w:asciiTheme="minorHAnsi" w:hAnsiTheme="minorHAnsi" w:cstheme="minorHAnsi"/>
                <w:color w:val="000000"/>
                <w:szCs w:val="22"/>
                <w:lang w:val="en-US"/>
              </w:rPr>
            </w:pPr>
            <w:r w:rsidRPr="005D758F">
              <w:rPr>
                <w:rFonts w:asciiTheme="minorHAnsi" w:hAnsiTheme="minorHAnsi" w:cstheme="minorHAnsi"/>
                <w:color w:val="000000"/>
                <w:szCs w:val="22"/>
                <w:lang w:val="en-US"/>
              </w:rPr>
              <w:t>EODQ</w:t>
            </w:r>
          </w:p>
        </w:tc>
        <w:tc>
          <w:tcPr>
            <w:tcW w:w="2140" w:type="dxa"/>
            <w:tcBorders>
              <w:top w:val="nil"/>
              <w:left w:val="nil"/>
              <w:bottom w:val="nil"/>
              <w:right w:val="nil"/>
            </w:tcBorders>
            <w:noWrap/>
            <w:vAlign w:val="bottom"/>
            <w:hideMark/>
          </w:tcPr>
          <w:p w14:paraId="59E37FD1" w14:textId="77777777" w:rsidR="00ED2AA8" w:rsidRPr="005D758F" w:rsidRDefault="00ED2AA8" w:rsidP="00ED2AA8">
            <w:pPr>
              <w:spacing w:line="240" w:lineRule="auto"/>
              <w:jc w:val="center"/>
              <w:rPr>
                <w:rFonts w:asciiTheme="minorHAnsi" w:hAnsiTheme="minorHAnsi" w:cstheme="minorHAnsi"/>
                <w:color w:val="000000"/>
                <w:szCs w:val="22"/>
                <w:lang w:val="en-US"/>
              </w:rPr>
            </w:pPr>
          </w:p>
        </w:tc>
        <w:tc>
          <w:tcPr>
            <w:tcW w:w="960" w:type="dxa"/>
            <w:tcBorders>
              <w:top w:val="nil"/>
              <w:left w:val="nil"/>
              <w:bottom w:val="nil"/>
              <w:right w:val="nil"/>
            </w:tcBorders>
            <w:noWrap/>
            <w:vAlign w:val="bottom"/>
            <w:hideMark/>
          </w:tcPr>
          <w:p w14:paraId="07AB5211" w14:textId="77777777" w:rsidR="00ED2AA8" w:rsidRPr="005D758F" w:rsidRDefault="00ED2AA8" w:rsidP="00ED2AA8">
            <w:pPr>
              <w:spacing w:line="240" w:lineRule="auto"/>
              <w:jc w:val="left"/>
              <w:rPr>
                <w:rFonts w:asciiTheme="minorHAnsi" w:hAnsiTheme="minorHAnsi" w:cstheme="minorHAnsi"/>
                <w:sz w:val="20"/>
                <w:lang w:val="en-US"/>
              </w:rPr>
            </w:pPr>
          </w:p>
        </w:tc>
        <w:tc>
          <w:tcPr>
            <w:tcW w:w="960" w:type="dxa"/>
            <w:tcBorders>
              <w:top w:val="nil"/>
              <w:left w:val="nil"/>
              <w:bottom w:val="nil"/>
              <w:right w:val="nil"/>
            </w:tcBorders>
            <w:noWrap/>
            <w:vAlign w:val="bottom"/>
            <w:hideMark/>
          </w:tcPr>
          <w:p w14:paraId="5278012F" w14:textId="77777777" w:rsidR="00ED2AA8" w:rsidRPr="005D758F" w:rsidRDefault="00ED2AA8" w:rsidP="00ED2AA8">
            <w:pPr>
              <w:spacing w:line="240" w:lineRule="auto"/>
              <w:jc w:val="left"/>
              <w:rPr>
                <w:rFonts w:asciiTheme="minorHAnsi" w:hAnsiTheme="minorHAnsi" w:cstheme="minorHAnsi"/>
                <w:sz w:val="20"/>
                <w:lang w:val="en-US"/>
              </w:rPr>
            </w:pPr>
          </w:p>
        </w:tc>
        <w:tc>
          <w:tcPr>
            <w:tcW w:w="1720" w:type="dxa"/>
            <w:tcBorders>
              <w:top w:val="nil"/>
              <w:left w:val="nil"/>
              <w:bottom w:val="nil"/>
              <w:right w:val="nil"/>
            </w:tcBorders>
            <w:noWrap/>
            <w:vAlign w:val="bottom"/>
            <w:hideMark/>
          </w:tcPr>
          <w:p w14:paraId="60D24BF4" w14:textId="77777777" w:rsidR="00ED2AA8" w:rsidRPr="005D758F" w:rsidRDefault="00ED2AA8" w:rsidP="00ED2AA8">
            <w:pPr>
              <w:spacing w:line="240" w:lineRule="auto"/>
              <w:jc w:val="left"/>
              <w:rPr>
                <w:rFonts w:asciiTheme="minorHAnsi" w:hAnsiTheme="minorHAnsi" w:cstheme="minorHAnsi"/>
                <w:sz w:val="20"/>
                <w:lang w:val="en-US"/>
              </w:rPr>
            </w:pPr>
          </w:p>
        </w:tc>
        <w:tc>
          <w:tcPr>
            <w:tcW w:w="1540" w:type="dxa"/>
            <w:tcBorders>
              <w:top w:val="nil"/>
              <w:left w:val="nil"/>
              <w:bottom w:val="nil"/>
              <w:right w:val="nil"/>
            </w:tcBorders>
            <w:noWrap/>
            <w:vAlign w:val="bottom"/>
            <w:hideMark/>
          </w:tcPr>
          <w:p w14:paraId="7EB8AE59" w14:textId="77777777" w:rsidR="00ED2AA8" w:rsidRPr="005D758F" w:rsidRDefault="00ED2AA8" w:rsidP="00ED2AA8">
            <w:pPr>
              <w:spacing w:line="240" w:lineRule="auto"/>
              <w:jc w:val="left"/>
              <w:rPr>
                <w:rFonts w:asciiTheme="minorHAnsi" w:hAnsiTheme="minorHAnsi" w:cstheme="minorHAnsi"/>
                <w:sz w:val="20"/>
                <w:lang w:val="en-US"/>
              </w:rPr>
            </w:pPr>
          </w:p>
        </w:tc>
        <w:tc>
          <w:tcPr>
            <w:tcW w:w="400" w:type="dxa"/>
            <w:tcBorders>
              <w:top w:val="nil"/>
              <w:left w:val="nil"/>
              <w:bottom w:val="nil"/>
              <w:right w:val="single" w:sz="8" w:space="0" w:color="auto"/>
            </w:tcBorders>
            <w:noWrap/>
            <w:vAlign w:val="bottom"/>
            <w:hideMark/>
          </w:tcPr>
          <w:p w14:paraId="0E057CF4" w14:textId="77777777" w:rsidR="00ED2AA8" w:rsidRPr="005D758F" w:rsidRDefault="00ED2AA8" w:rsidP="00ED2AA8">
            <w:pPr>
              <w:spacing w:line="240" w:lineRule="auto"/>
              <w:jc w:val="left"/>
              <w:rPr>
                <w:rFonts w:asciiTheme="minorHAnsi" w:hAnsiTheme="minorHAnsi" w:cstheme="minorHAnsi"/>
                <w:color w:val="000000"/>
                <w:szCs w:val="22"/>
                <w:lang w:val="en-US"/>
              </w:rPr>
            </w:pPr>
            <w:r w:rsidRPr="005D758F">
              <w:rPr>
                <w:rFonts w:asciiTheme="minorHAnsi" w:hAnsiTheme="minorHAnsi" w:cstheme="minorHAnsi"/>
                <w:color w:val="000000"/>
                <w:szCs w:val="22"/>
                <w:lang w:val="en-US"/>
              </w:rPr>
              <w:t> </w:t>
            </w:r>
          </w:p>
        </w:tc>
      </w:tr>
      <w:tr w:rsidR="00ED2AA8" w:rsidRPr="005D758F" w14:paraId="15D68DEE" w14:textId="77777777" w:rsidTr="00ED2AA8">
        <w:trPr>
          <w:trHeight w:val="315"/>
        </w:trPr>
        <w:tc>
          <w:tcPr>
            <w:tcW w:w="480" w:type="dxa"/>
            <w:tcBorders>
              <w:top w:val="nil"/>
              <w:left w:val="single" w:sz="8" w:space="0" w:color="auto"/>
              <w:bottom w:val="single" w:sz="8" w:space="0" w:color="auto"/>
              <w:right w:val="nil"/>
            </w:tcBorders>
            <w:noWrap/>
            <w:vAlign w:val="bottom"/>
            <w:hideMark/>
          </w:tcPr>
          <w:p w14:paraId="5EF4E00D" w14:textId="77777777" w:rsidR="00ED2AA8" w:rsidRPr="005D758F" w:rsidRDefault="00ED2AA8" w:rsidP="00ED2AA8">
            <w:pPr>
              <w:spacing w:line="240" w:lineRule="auto"/>
              <w:jc w:val="left"/>
              <w:rPr>
                <w:rFonts w:asciiTheme="minorHAnsi" w:hAnsiTheme="minorHAnsi" w:cstheme="minorHAnsi"/>
                <w:color w:val="000000"/>
                <w:szCs w:val="22"/>
                <w:lang w:val="en-US"/>
              </w:rPr>
            </w:pPr>
            <w:r w:rsidRPr="005D758F">
              <w:rPr>
                <w:rFonts w:asciiTheme="minorHAnsi" w:hAnsiTheme="minorHAnsi" w:cstheme="minorHAnsi"/>
                <w:color w:val="000000"/>
                <w:szCs w:val="22"/>
                <w:lang w:val="en-US"/>
              </w:rPr>
              <w:t> </w:t>
            </w:r>
          </w:p>
        </w:tc>
        <w:tc>
          <w:tcPr>
            <w:tcW w:w="1480" w:type="dxa"/>
            <w:tcBorders>
              <w:top w:val="nil"/>
              <w:left w:val="nil"/>
              <w:bottom w:val="single" w:sz="8" w:space="0" w:color="auto"/>
              <w:right w:val="nil"/>
            </w:tcBorders>
            <w:noWrap/>
            <w:vAlign w:val="bottom"/>
            <w:hideMark/>
          </w:tcPr>
          <w:p w14:paraId="734441FD" w14:textId="77777777" w:rsidR="00ED2AA8" w:rsidRPr="005D758F" w:rsidRDefault="00ED2AA8" w:rsidP="00ED2AA8">
            <w:pPr>
              <w:spacing w:line="240" w:lineRule="auto"/>
              <w:jc w:val="center"/>
              <w:rPr>
                <w:rFonts w:asciiTheme="minorHAnsi" w:hAnsiTheme="minorHAnsi" w:cstheme="minorHAnsi"/>
                <w:color w:val="000000"/>
                <w:szCs w:val="22"/>
                <w:lang w:val="en-US"/>
              </w:rPr>
            </w:pPr>
            <w:r w:rsidRPr="005D758F">
              <w:rPr>
                <w:rFonts w:asciiTheme="minorHAnsi" w:hAnsiTheme="minorHAnsi" w:cstheme="minorHAnsi"/>
                <w:color w:val="000000"/>
                <w:szCs w:val="22"/>
                <w:lang w:val="en-US"/>
              </w:rPr>
              <w:t> </w:t>
            </w:r>
          </w:p>
        </w:tc>
        <w:tc>
          <w:tcPr>
            <w:tcW w:w="2140" w:type="dxa"/>
            <w:tcBorders>
              <w:top w:val="nil"/>
              <w:left w:val="nil"/>
              <w:bottom w:val="single" w:sz="8" w:space="0" w:color="auto"/>
              <w:right w:val="nil"/>
            </w:tcBorders>
            <w:noWrap/>
            <w:vAlign w:val="bottom"/>
            <w:hideMark/>
          </w:tcPr>
          <w:p w14:paraId="1CA47D00" w14:textId="77777777" w:rsidR="00ED2AA8" w:rsidRPr="005D758F" w:rsidRDefault="00ED2AA8" w:rsidP="00ED2AA8">
            <w:pPr>
              <w:spacing w:line="240" w:lineRule="auto"/>
              <w:jc w:val="left"/>
              <w:rPr>
                <w:rFonts w:asciiTheme="minorHAnsi" w:hAnsiTheme="minorHAnsi" w:cstheme="minorHAnsi"/>
                <w:color w:val="000000"/>
                <w:szCs w:val="22"/>
                <w:lang w:val="en-US"/>
              </w:rPr>
            </w:pPr>
            <w:r w:rsidRPr="005D758F">
              <w:rPr>
                <w:rFonts w:asciiTheme="minorHAnsi" w:hAnsiTheme="minorHAnsi" w:cstheme="minorHAnsi"/>
                <w:color w:val="000000"/>
                <w:szCs w:val="22"/>
                <w:lang w:val="en-US"/>
              </w:rPr>
              <w:t> </w:t>
            </w:r>
          </w:p>
        </w:tc>
        <w:tc>
          <w:tcPr>
            <w:tcW w:w="960" w:type="dxa"/>
            <w:tcBorders>
              <w:top w:val="nil"/>
              <w:left w:val="nil"/>
              <w:bottom w:val="single" w:sz="8" w:space="0" w:color="auto"/>
              <w:right w:val="nil"/>
            </w:tcBorders>
            <w:noWrap/>
            <w:vAlign w:val="bottom"/>
            <w:hideMark/>
          </w:tcPr>
          <w:p w14:paraId="6D5C26AA" w14:textId="77777777" w:rsidR="00ED2AA8" w:rsidRPr="005D758F" w:rsidRDefault="00ED2AA8" w:rsidP="00ED2AA8">
            <w:pPr>
              <w:spacing w:line="240" w:lineRule="auto"/>
              <w:jc w:val="left"/>
              <w:rPr>
                <w:rFonts w:asciiTheme="minorHAnsi" w:hAnsiTheme="minorHAnsi" w:cstheme="minorHAnsi"/>
                <w:color w:val="000000"/>
                <w:szCs w:val="22"/>
                <w:lang w:val="en-US"/>
              </w:rPr>
            </w:pPr>
            <w:r w:rsidRPr="005D758F">
              <w:rPr>
                <w:rFonts w:asciiTheme="minorHAnsi" w:hAnsiTheme="minorHAnsi" w:cstheme="minorHAnsi"/>
                <w:color w:val="000000"/>
                <w:szCs w:val="22"/>
                <w:lang w:val="en-US"/>
              </w:rPr>
              <w:t> </w:t>
            </w:r>
          </w:p>
        </w:tc>
        <w:tc>
          <w:tcPr>
            <w:tcW w:w="960" w:type="dxa"/>
            <w:tcBorders>
              <w:top w:val="nil"/>
              <w:left w:val="nil"/>
              <w:bottom w:val="single" w:sz="8" w:space="0" w:color="auto"/>
              <w:right w:val="nil"/>
            </w:tcBorders>
            <w:noWrap/>
            <w:vAlign w:val="bottom"/>
            <w:hideMark/>
          </w:tcPr>
          <w:p w14:paraId="03443468" w14:textId="77777777" w:rsidR="00ED2AA8" w:rsidRPr="005D758F" w:rsidRDefault="00ED2AA8" w:rsidP="00ED2AA8">
            <w:pPr>
              <w:spacing w:line="240" w:lineRule="auto"/>
              <w:jc w:val="left"/>
              <w:rPr>
                <w:rFonts w:asciiTheme="minorHAnsi" w:hAnsiTheme="minorHAnsi" w:cstheme="minorHAnsi"/>
                <w:color w:val="000000"/>
                <w:szCs w:val="22"/>
                <w:lang w:val="en-US"/>
              </w:rPr>
            </w:pPr>
            <w:r w:rsidRPr="005D758F">
              <w:rPr>
                <w:rFonts w:asciiTheme="minorHAnsi" w:hAnsiTheme="minorHAnsi" w:cstheme="minorHAnsi"/>
                <w:color w:val="000000"/>
                <w:szCs w:val="22"/>
                <w:lang w:val="en-US"/>
              </w:rPr>
              <w:t> </w:t>
            </w:r>
          </w:p>
        </w:tc>
        <w:tc>
          <w:tcPr>
            <w:tcW w:w="1720" w:type="dxa"/>
            <w:tcBorders>
              <w:top w:val="nil"/>
              <w:left w:val="nil"/>
              <w:bottom w:val="single" w:sz="8" w:space="0" w:color="auto"/>
              <w:right w:val="nil"/>
            </w:tcBorders>
            <w:noWrap/>
            <w:vAlign w:val="bottom"/>
            <w:hideMark/>
          </w:tcPr>
          <w:p w14:paraId="6A9B3BF1" w14:textId="77777777" w:rsidR="00ED2AA8" w:rsidRPr="005D758F" w:rsidRDefault="00ED2AA8" w:rsidP="00ED2AA8">
            <w:pPr>
              <w:spacing w:line="240" w:lineRule="auto"/>
              <w:jc w:val="left"/>
              <w:rPr>
                <w:rFonts w:asciiTheme="minorHAnsi" w:hAnsiTheme="minorHAnsi" w:cstheme="minorHAnsi"/>
                <w:color w:val="000000"/>
                <w:szCs w:val="22"/>
                <w:lang w:val="en-US"/>
              </w:rPr>
            </w:pPr>
            <w:r w:rsidRPr="005D758F">
              <w:rPr>
                <w:rFonts w:asciiTheme="minorHAnsi" w:hAnsiTheme="minorHAnsi" w:cstheme="minorHAnsi"/>
                <w:color w:val="000000"/>
                <w:szCs w:val="22"/>
                <w:lang w:val="en-US"/>
              </w:rPr>
              <w:t> </w:t>
            </w:r>
          </w:p>
        </w:tc>
        <w:tc>
          <w:tcPr>
            <w:tcW w:w="1540" w:type="dxa"/>
            <w:tcBorders>
              <w:top w:val="nil"/>
              <w:left w:val="nil"/>
              <w:bottom w:val="single" w:sz="8" w:space="0" w:color="auto"/>
              <w:right w:val="nil"/>
            </w:tcBorders>
            <w:noWrap/>
            <w:vAlign w:val="bottom"/>
            <w:hideMark/>
          </w:tcPr>
          <w:p w14:paraId="6057754D" w14:textId="77777777" w:rsidR="00ED2AA8" w:rsidRPr="005D758F" w:rsidRDefault="00ED2AA8" w:rsidP="00ED2AA8">
            <w:pPr>
              <w:spacing w:line="240" w:lineRule="auto"/>
              <w:jc w:val="left"/>
              <w:rPr>
                <w:rFonts w:asciiTheme="minorHAnsi" w:hAnsiTheme="minorHAnsi" w:cstheme="minorHAnsi"/>
                <w:color w:val="000000"/>
                <w:szCs w:val="22"/>
                <w:lang w:val="en-US"/>
              </w:rPr>
            </w:pPr>
            <w:r w:rsidRPr="005D758F">
              <w:rPr>
                <w:rFonts w:asciiTheme="minorHAnsi" w:hAnsiTheme="minorHAnsi" w:cstheme="minorHAnsi"/>
                <w:color w:val="000000"/>
                <w:szCs w:val="22"/>
                <w:lang w:val="en-US"/>
              </w:rPr>
              <w:t> </w:t>
            </w:r>
          </w:p>
        </w:tc>
        <w:tc>
          <w:tcPr>
            <w:tcW w:w="400" w:type="dxa"/>
            <w:tcBorders>
              <w:top w:val="nil"/>
              <w:left w:val="nil"/>
              <w:bottom w:val="single" w:sz="8" w:space="0" w:color="auto"/>
              <w:right w:val="single" w:sz="8" w:space="0" w:color="auto"/>
            </w:tcBorders>
            <w:noWrap/>
            <w:vAlign w:val="bottom"/>
            <w:hideMark/>
          </w:tcPr>
          <w:p w14:paraId="163BF945" w14:textId="77777777" w:rsidR="00ED2AA8" w:rsidRPr="005D758F" w:rsidRDefault="00ED2AA8" w:rsidP="00ED2AA8">
            <w:pPr>
              <w:spacing w:line="240" w:lineRule="auto"/>
              <w:jc w:val="left"/>
              <w:rPr>
                <w:rFonts w:asciiTheme="minorHAnsi" w:hAnsiTheme="minorHAnsi" w:cstheme="minorHAnsi"/>
                <w:color w:val="000000"/>
                <w:szCs w:val="22"/>
                <w:lang w:val="en-US"/>
              </w:rPr>
            </w:pPr>
            <w:r w:rsidRPr="005D758F">
              <w:rPr>
                <w:rFonts w:asciiTheme="minorHAnsi" w:hAnsiTheme="minorHAnsi" w:cstheme="minorHAnsi"/>
                <w:color w:val="000000"/>
                <w:szCs w:val="22"/>
                <w:lang w:val="en-US"/>
              </w:rPr>
              <w:t> </w:t>
            </w:r>
          </w:p>
        </w:tc>
      </w:tr>
    </w:tbl>
    <w:p w14:paraId="41AFA09F" w14:textId="77777777" w:rsidR="00ED2AA8" w:rsidRPr="005D758F" w:rsidRDefault="00ED2AA8" w:rsidP="00CB1FFA">
      <w:pPr>
        <w:rPr>
          <w:rFonts w:asciiTheme="minorHAnsi" w:hAnsiTheme="minorHAnsi" w:cstheme="minorHAnsi"/>
          <w:szCs w:val="22"/>
        </w:rPr>
      </w:pPr>
    </w:p>
    <w:p w14:paraId="543A1C50" w14:textId="599646FB" w:rsidR="00CB1FFA" w:rsidRPr="005D758F" w:rsidRDefault="00CB1FFA" w:rsidP="00CB1FFA">
      <w:pPr>
        <w:rPr>
          <w:rFonts w:asciiTheme="minorHAnsi" w:hAnsiTheme="minorHAnsi" w:cstheme="minorHAnsi"/>
          <w:szCs w:val="22"/>
        </w:rPr>
      </w:pPr>
    </w:p>
    <w:p w14:paraId="155B1D11" w14:textId="77777777" w:rsidR="00ED2AA8" w:rsidRPr="005D758F" w:rsidRDefault="00ED2AA8" w:rsidP="00ED2AA8">
      <w:pPr>
        <w:spacing w:after="200" w:line="276" w:lineRule="auto"/>
        <w:jc w:val="right"/>
        <w:rPr>
          <w:rFonts w:asciiTheme="minorHAnsi" w:eastAsia="Calibri" w:hAnsiTheme="minorHAnsi" w:cstheme="minorHAnsi"/>
          <w:szCs w:val="22"/>
          <w:lang w:val="en-IE"/>
        </w:rPr>
      </w:pPr>
      <w:r w:rsidRPr="005D758F">
        <w:rPr>
          <w:rFonts w:asciiTheme="minorHAnsi" w:eastAsia="Calibri" w:hAnsiTheme="minorHAnsi" w:cstheme="minorHAnsi"/>
          <w:noProof/>
          <w:szCs w:val="22"/>
          <w:lang w:val="en-IE" w:eastAsia="en-IE"/>
        </w:rPr>
        <w:lastRenderedPageBreak/>
        <w:drawing>
          <wp:inline distT="0" distB="0" distL="0" distR="0" wp14:anchorId="7056E48D" wp14:editId="508ADC79">
            <wp:extent cx="2493010" cy="906499"/>
            <wp:effectExtent l="19050" t="0" r="2540" b="0"/>
            <wp:docPr id="4" name="Picture 0" descr="GNI_Eng_Primary_3Line_RGB_Co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NI_Eng_Primary_3Line_RGB_Col.jpg"/>
                    <pic:cNvPicPr/>
                  </pic:nvPicPr>
                  <pic:blipFill>
                    <a:blip r:embed="rId25" cstate="print"/>
                    <a:stretch>
                      <a:fillRect/>
                    </a:stretch>
                  </pic:blipFill>
                  <pic:spPr>
                    <a:xfrm>
                      <a:off x="0" y="0"/>
                      <a:ext cx="2493010" cy="906499"/>
                    </a:xfrm>
                    <a:prstGeom prst="rect">
                      <a:avLst/>
                    </a:prstGeom>
                  </pic:spPr>
                </pic:pic>
              </a:graphicData>
            </a:graphic>
          </wp:inline>
        </w:drawing>
      </w:r>
    </w:p>
    <w:p w14:paraId="6376E439" w14:textId="77777777" w:rsidR="00ED2AA8" w:rsidRPr="005D758F" w:rsidRDefault="00ED2AA8" w:rsidP="00ED2AA8">
      <w:pPr>
        <w:spacing w:after="200" w:line="276" w:lineRule="auto"/>
        <w:jc w:val="right"/>
        <w:rPr>
          <w:rFonts w:asciiTheme="minorHAnsi" w:eastAsia="Calibri" w:hAnsiTheme="minorHAnsi" w:cstheme="minorHAnsi"/>
          <w:szCs w:val="22"/>
          <w:lang w:val="en-IE"/>
        </w:rPr>
      </w:pPr>
    </w:p>
    <w:tbl>
      <w:tblPr>
        <w:tblW w:w="9364" w:type="dxa"/>
        <w:tblInd w:w="-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52"/>
        <w:gridCol w:w="7652"/>
      </w:tblGrid>
      <w:tr w:rsidR="00ED2AA8" w:rsidRPr="005D758F" w14:paraId="1D0C9AC3" w14:textId="77777777" w:rsidTr="3C1E9517">
        <w:trPr>
          <w:trHeight w:val="1110"/>
        </w:trPr>
        <w:tc>
          <w:tcPr>
            <w:tcW w:w="9364" w:type="dxa"/>
            <w:gridSpan w:val="2"/>
            <w:vAlign w:val="center"/>
          </w:tcPr>
          <w:p w14:paraId="631E50BF" w14:textId="77777777" w:rsidR="00ED2AA8" w:rsidRPr="005D758F" w:rsidRDefault="6C5B140E" w:rsidP="3C1E9517">
            <w:pPr>
              <w:keepNext/>
              <w:keepLines/>
              <w:spacing w:before="100" w:beforeAutospacing="1" w:line="276" w:lineRule="auto"/>
              <w:jc w:val="center"/>
              <w:outlineLvl w:val="0"/>
              <w:rPr>
                <w:rFonts w:asciiTheme="minorHAnsi" w:hAnsiTheme="minorHAnsi" w:cstheme="minorHAnsi"/>
                <w:b/>
                <w:bCs/>
                <w:lang w:val="en-IE"/>
              </w:rPr>
            </w:pPr>
            <w:r w:rsidRPr="005D758F">
              <w:rPr>
                <w:rFonts w:asciiTheme="minorHAnsi" w:hAnsiTheme="minorHAnsi" w:cstheme="minorHAnsi"/>
                <w:b/>
                <w:bCs/>
                <w:lang w:val="en-IE"/>
              </w:rPr>
              <w:t>Constraint Notice</w:t>
            </w:r>
          </w:p>
        </w:tc>
      </w:tr>
      <w:tr w:rsidR="00ED2AA8" w:rsidRPr="005D758F" w14:paraId="0930892F" w14:textId="77777777" w:rsidTr="3C1E9517">
        <w:trPr>
          <w:trHeight w:val="559"/>
        </w:trPr>
        <w:tc>
          <w:tcPr>
            <w:tcW w:w="1411" w:type="dxa"/>
            <w:vAlign w:val="center"/>
          </w:tcPr>
          <w:p w14:paraId="0799E97C" w14:textId="77777777" w:rsidR="00ED2AA8" w:rsidRPr="005D758F" w:rsidRDefault="00ED2AA8" w:rsidP="00ED2AA8">
            <w:pPr>
              <w:spacing w:after="200" w:line="276" w:lineRule="auto"/>
              <w:ind w:left="150"/>
              <w:jc w:val="left"/>
              <w:rPr>
                <w:rFonts w:asciiTheme="minorHAnsi" w:eastAsia="Calibri" w:hAnsiTheme="minorHAnsi" w:cstheme="minorHAnsi"/>
                <w:szCs w:val="22"/>
                <w:lang w:val="en-IE"/>
              </w:rPr>
            </w:pPr>
            <w:r w:rsidRPr="005D758F">
              <w:rPr>
                <w:rFonts w:asciiTheme="minorHAnsi" w:eastAsia="Calibri" w:hAnsiTheme="minorHAnsi" w:cstheme="minorHAnsi"/>
                <w:b/>
                <w:szCs w:val="22"/>
                <w:lang w:val="en-IE"/>
              </w:rPr>
              <w:t>From:</w:t>
            </w:r>
            <w:r w:rsidRPr="005D758F">
              <w:rPr>
                <w:rFonts w:asciiTheme="minorHAnsi" w:eastAsia="Calibri" w:hAnsiTheme="minorHAnsi" w:cstheme="minorHAnsi"/>
                <w:szCs w:val="22"/>
                <w:lang w:val="en-IE"/>
              </w:rPr>
              <w:t xml:space="preserve"> </w:t>
            </w:r>
          </w:p>
        </w:tc>
        <w:tc>
          <w:tcPr>
            <w:tcW w:w="7953" w:type="dxa"/>
            <w:vAlign w:val="center"/>
          </w:tcPr>
          <w:p w14:paraId="369EE7D4" w14:textId="77777777" w:rsidR="00ED2AA8" w:rsidRPr="005D758F" w:rsidRDefault="00ED2AA8" w:rsidP="00ED2AA8">
            <w:pPr>
              <w:spacing w:after="200" w:line="276" w:lineRule="auto"/>
              <w:ind w:left="150"/>
              <w:jc w:val="left"/>
              <w:rPr>
                <w:rFonts w:asciiTheme="minorHAnsi" w:eastAsia="Calibri" w:hAnsiTheme="minorHAnsi" w:cstheme="minorHAnsi"/>
                <w:szCs w:val="22"/>
                <w:lang w:val="en-IE"/>
              </w:rPr>
            </w:pPr>
            <w:r w:rsidRPr="005D758F">
              <w:rPr>
                <w:rFonts w:asciiTheme="minorHAnsi" w:eastAsia="Calibri" w:hAnsiTheme="minorHAnsi" w:cstheme="minorHAnsi"/>
                <w:szCs w:val="22"/>
                <w:lang w:val="en-IE"/>
              </w:rPr>
              <w:t>GNI Grid Control – Transporter</w:t>
            </w:r>
          </w:p>
        </w:tc>
      </w:tr>
      <w:tr w:rsidR="00ED2AA8" w:rsidRPr="005D758F" w14:paraId="35A5330E" w14:textId="77777777" w:rsidTr="3C1E9517">
        <w:trPr>
          <w:trHeight w:val="559"/>
        </w:trPr>
        <w:tc>
          <w:tcPr>
            <w:tcW w:w="1411" w:type="dxa"/>
            <w:vAlign w:val="center"/>
          </w:tcPr>
          <w:p w14:paraId="260B8965" w14:textId="77777777" w:rsidR="00ED2AA8" w:rsidRPr="005D758F" w:rsidRDefault="00ED2AA8" w:rsidP="00ED2AA8">
            <w:pPr>
              <w:spacing w:after="200" w:line="276" w:lineRule="auto"/>
              <w:ind w:left="150"/>
              <w:jc w:val="left"/>
              <w:rPr>
                <w:rFonts w:asciiTheme="minorHAnsi" w:eastAsia="Calibri" w:hAnsiTheme="minorHAnsi" w:cstheme="minorHAnsi"/>
                <w:b/>
                <w:szCs w:val="22"/>
                <w:lang w:val="en-IE"/>
              </w:rPr>
            </w:pPr>
            <w:r w:rsidRPr="005D758F">
              <w:rPr>
                <w:rFonts w:asciiTheme="minorHAnsi" w:eastAsia="Calibri" w:hAnsiTheme="minorHAnsi" w:cstheme="minorHAnsi"/>
                <w:b/>
                <w:szCs w:val="22"/>
                <w:lang w:val="en-IE"/>
              </w:rPr>
              <w:t xml:space="preserve">To: </w:t>
            </w:r>
          </w:p>
        </w:tc>
        <w:tc>
          <w:tcPr>
            <w:tcW w:w="7953" w:type="dxa"/>
            <w:vAlign w:val="center"/>
          </w:tcPr>
          <w:p w14:paraId="23A2BFCF" w14:textId="27B2458E" w:rsidR="00ED2AA8" w:rsidRPr="005D758F" w:rsidRDefault="00186DF1" w:rsidP="00ED2AA8">
            <w:pPr>
              <w:spacing w:after="200" w:line="276" w:lineRule="auto"/>
              <w:ind w:left="150"/>
              <w:jc w:val="left"/>
              <w:rPr>
                <w:rFonts w:asciiTheme="minorHAnsi" w:eastAsia="Calibri" w:hAnsiTheme="minorHAnsi" w:cstheme="minorHAnsi"/>
                <w:b/>
                <w:szCs w:val="22"/>
                <w:lang w:val="en-IE"/>
              </w:rPr>
            </w:pPr>
            <w:r w:rsidRPr="005D758F">
              <w:rPr>
                <w:rFonts w:asciiTheme="minorHAnsi" w:eastAsia="Calibri" w:hAnsiTheme="minorHAnsi" w:cstheme="minorHAnsi"/>
                <w:szCs w:val="22"/>
                <w:lang w:val="en-IE"/>
              </w:rPr>
              <w:t>CGI Administrator</w:t>
            </w:r>
            <w:r w:rsidR="00ED2AA8" w:rsidRPr="005D758F">
              <w:rPr>
                <w:rFonts w:asciiTheme="minorHAnsi" w:eastAsia="Calibri" w:hAnsiTheme="minorHAnsi" w:cstheme="minorHAnsi"/>
                <w:szCs w:val="22"/>
                <w:lang w:val="en-IE"/>
              </w:rPr>
              <w:t xml:space="preserve"> </w:t>
            </w:r>
          </w:p>
        </w:tc>
      </w:tr>
      <w:tr w:rsidR="00ED2AA8" w:rsidRPr="005D758F" w14:paraId="509EAD3E" w14:textId="77777777" w:rsidTr="3C1E9517">
        <w:trPr>
          <w:trHeight w:val="559"/>
        </w:trPr>
        <w:tc>
          <w:tcPr>
            <w:tcW w:w="1411" w:type="dxa"/>
            <w:vAlign w:val="center"/>
          </w:tcPr>
          <w:p w14:paraId="1DA4652C" w14:textId="77777777" w:rsidR="00ED2AA8" w:rsidRPr="005D758F" w:rsidRDefault="00ED2AA8" w:rsidP="00ED2AA8">
            <w:pPr>
              <w:spacing w:after="200" w:line="276" w:lineRule="auto"/>
              <w:ind w:left="150"/>
              <w:jc w:val="left"/>
              <w:rPr>
                <w:rFonts w:asciiTheme="minorHAnsi" w:eastAsia="Calibri" w:hAnsiTheme="minorHAnsi" w:cstheme="minorHAnsi"/>
                <w:b/>
                <w:szCs w:val="22"/>
                <w:lang w:val="en-IE"/>
              </w:rPr>
            </w:pPr>
            <w:r w:rsidRPr="005D758F">
              <w:rPr>
                <w:rFonts w:asciiTheme="minorHAnsi" w:eastAsia="Calibri" w:hAnsiTheme="minorHAnsi" w:cstheme="minorHAnsi"/>
                <w:b/>
                <w:szCs w:val="22"/>
                <w:lang w:val="en-IE"/>
              </w:rPr>
              <w:t xml:space="preserve">Gas Day: </w:t>
            </w:r>
          </w:p>
        </w:tc>
        <w:tc>
          <w:tcPr>
            <w:tcW w:w="7953" w:type="dxa"/>
            <w:vAlign w:val="center"/>
          </w:tcPr>
          <w:p w14:paraId="46CA0E98" w14:textId="77777777" w:rsidR="00ED2AA8" w:rsidRPr="005D758F" w:rsidRDefault="00ED2AA8" w:rsidP="00ED2AA8">
            <w:pPr>
              <w:spacing w:after="200" w:line="276" w:lineRule="auto"/>
              <w:jc w:val="left"/>
              <w:rPr>
                <w:rFonts w:asciiTheme="minorHAnsi" w:eastAsia="Calibri" w:hAnsiTheme="minorHAnsi" w:cstheme="minorHAnsi"/>
                <w:b/>
                <w:szCs w:val="22"/>
                <w:lang w:val="en-IE"/>
              </w:rPr>
            </w:pPr>
          </w:p>
        </w:tc>
      </w:tr>
      <w:tr w:rsidR="00ED2AA8" w:rsidRPr="005D758F" w14:paraId="06406B09" w14:textId="77777777" w:rsidTr="3C1E9517">
        <w:trPr>
          <w:trHeight w:val="1185"/>
        </w:trPr>
        <w:tc>
          <w:tcPr>
            <w:tcW w:w="9364" w:type="dxa"/>
            <w:gridSpan w:val="2"/>
            <w:vAlign w:val="center"/>
          </w:tcPr>
          <w:p w14:paraId="7268FD0F" w14:textId="77777777" w:rsidR="00ED2AA8" w:rsidRPr="005D758F" w:rsidRDefault="00ED2AA8" w:rsidP="00ED2AA8">
            <w:pPr>
              <w:spacing w:after="200" w:line="276" w:lineRule="auto"/>
              <w:ind w:left="150"/>
              <w:jc w:val="left"/>
              <w:rPr>
                <w:rFonts w:asciiTheme="minorHAnsi" w:eastAsia="Calibri" w:hAnsiTheme="minorHAnsi" w:cstheme="minorHAnsi"/>
                <w:szCs w:val="22"/>
                <w:lang w:val="en-IE"/>
              </w:rPr>
            </w:pPr>
            <w:r w:rsidRPr="005D758F">
              <w:rPr>
                <w:rFonts w:asciiTheme="minorHAnsi" w:eastAsia="Calibri" w:hAnsiTheme="minorHAnsi" w:cstheme="minorHAnsi"/>
                <w:szCs w:val="22"/>
                <w:lang w:val="en-IE"/>
              </w:rPr>
              <w:t>Due to a constraint on the GNI Transportation System, the End of Day Delivery Quantity (EODQ) for the above Gas Day has been reduced to:</w:t>
            </w:r>
          </w:p>
          <w:tbl>
            <w:tblPr>
              <w:tblStyle w:val="TableGrid1"/>
              <w:tblW w:w="9138" w:type="dxa"/>
              <w:tblInd w:w="150" w:type="dxa"/>
              <w:tblLook w:val="04A0" w:firstRow="1" w:lastRow="0" w:firstColumn="1" w:lastColumn="0" w:noHBand="0" w:noVBand="1"/>
            </w:tblPr>
            <w:tblGrid>
              <w:gridCol w:w="9138"/>
            </w:tblGrid>
            <w:tr w:rsidR="00ED2AA8" w:rsidRPr="005D758F" w14:paraId="1A2508EE" w14:textId="77777777">
              <w:trPr>
                <w:trHeight w:val="1363"/>
              </w:trPr>
              <w:tc>
                <w:tcPr>
                  <w:tcW w:w="9138" w:type="dxa"/>
                  <w:vAlign w:val="center"/>
                </w:tcPr>
                <w:p w14:paraId="40C12AF9" w14:textId="77777777" w:rsidR="00ED2AA8" w:rsidRPr="005D758F" w:rsidRDefault="00ED2AA8" w:rsidP="00ED2AA8">
                  <w:pPr>
                    <w:spacing w:after="200" w:line="276" w:lineRule="auto"/>
                    <w:jc w:val="center"/>
                    <w:rPr>
                      <w:rFonts w:asciiTheme="minorHAnsi" w:hAnsiTheme="minorHAnsi" w:cstheme="minorHAnsi"/>
                      <w:b/>
                    </w:rPr>
                  </w:pPr>
                  <w:r w:rsidRPr="005D758F">
                    <w:rPr>
                      <w:rFonts w:asciiTheme="minorHAnsi" w:hAnsiTheme="minorHAnsi" w:cstheme="minorHAnsi"/>
                      <w:b/>
                    </w:rPr>
                    <w:t>____________________kWh, Effective at ______:____ Hours</w:t>
                  </w:r>
                </w:p>
                <w:p w14:paraId="4D9A7C7B" w14:textId="77777777" w:rsidR="00ED2AA8" w:rsidRPr="005D758F" w:rsidRDefault="00ED2AA8" w:rsidP="00ED2AA8">
                  <w:pPr>
                    <w:spacing w:after="200" w:line="276" w:lineRule="auto"/>
                    <w:jc w:val="center"/>
                    <w:rPr>
                      <w:rFonts w:asciiTheme="minorHAnsi" w:hAnsiTheme="minorHAnsi" w:cstheme="minorHAnsi"/>
                      <w:b/>
                      <w:lang w:val="en-IE"/>
                    </w:rPr>
                  </w:pPr>
                </w:p>
                <w:p w14:paraId="3AA65559" w14:textId="77777777" w:rsidR="00ED2AA8" w:rsidRPr="005D758F" w:rsidRDefault="00ED2AA8" w:rsidP="00ED2AA8">
                  <w:pPr>
                    <w:spacing w:after="200" w:line="276" w:lineRule="auto"/>
                    <w:jc w:val="center"/>
                    <w:rPr>
                      <w:rFonts w:asciiTheme="minorHAnsi" w:hAnsiTheme="minorHAnsi" w:cstheme="minorHAnsi"/>
                      <w:lang w:val="en-IE"/>
                    </w:rPr>
                  </w:pPr>
                  <w:r w:rsidRPr="005D758F">
                    <w:rPr>
                      <w:rFonts w:asciiTheme="minorHAnsi" w:hAnsiTheme="minorHAnsi" w:cstheme="minorHAnsi"/>
                      <w:b/>
                      <w:lang w:val="en-IE"/>
                    </w:rPr>
                    <w:t xml:space="preserve">NOTE: </w:t>
                  </w:r>
                  <w:r w:rsidRPr="005D758F">
                    <w:rPr>
                      <w:rFonts w:asciiTheme="minorHAnsi" w:hAnsiTheme="minorHAnsi" w:cstheme="minorHAnsi"/>
                      <w:bCs/>
                      <w:lang w:val="en-IE"/>
                    </w:rPr>
                    <w:t>The Maximum permitted flow rate is: XXX kWh per hour</w:t>
                  </w:r>
                </w:p>
              </w:tc>
            </w:tr>
          </w:tbl>
          <w:p w14:paraId="1ACA7B28" w14:textId="77777777" w:rsidR="00ED2AA8" w:rsidRPr="005D758F" w:rsidRDefault="00ED2AA8" w:rsidP="00ED2AA8">
            <w:pPr>
              <w:spacing w:after="200" w:line="276" w:lineRule="auto"/>
              <w:ind w:left="150"/>
              <w:jc w:val="left"/>
              <w:rPr>
                <w:rFonts w:asciiTheme="minorHAnsi" w:eastAsia="Calibri" w:hAnsiTheme="minorHAnsi" w:cstheme="minorHAnsi"/>
                <w:szCs w:val="22"/>
                <w:lang w:val="en-IE"/>
              </w:rPr>
            </w:pPr>
          </w:p>
          <w:p w14:paraId="64E37D07" w14:textId="77777777" w:rsidR="00ED2AA8" w:rsidRPr="005D758F" w:rsidRDefault="00ED2AA8" w:rsidP="00ED2AA8">
            <w:pPr>
              <w:spacing w:after="200" w:line="276" w:lineRule="auto"/>
              <w:ind w:left="150"/>
              <w:jc w:val="left"/>
              <w:rPr>
                <w:rFonts w:asciiTheme="minorHAnsi" w:eastAsia="Calibri" w:hAnsiTheme="minorHAnsi" w:cstheme="minorHAnsi"/>
                <w:b/>
                <w:szCs w:val="22"/>
                <w:lang w:val="en-IE"/>
              </w:rPr>
            </w:pPr>
            <w:r w:rsidRPr="005D758F">
              <w:rPr>
                <w:rFonts w:asciiTheme="minorHAnsi" w:eastAsia="Calibri" w:hAnsiTheme="minorHAnsi" w:cstheme="minorHAnsi"/>
                <w:b/>
                <w:szCs w:val="22"/>
                <w:lang w:val="en-IE"/>
              </w:rPr>
              <w:t>Signature:</w:t>
            </w:r>
            <w:r w:rsidRPr="005D758F">
              <w:rPr>
                <w:rFonts w:asciiTheme="minorHAnsi" w:eastAsia="Calibri" w:hAnsiTheme="minorHAnsi" w:cstheme="minorHAnsi"/>
                <w:szCs w:val="22"/>
                <w:lang w:val="en-IE"/>
              </w:rPr>
              <w:t xml:space="preserve"> ____________________                             </w:t>
            </w:r>
            <w:r w:rsidRPr="005D758F">
              <w:rPr>
                <w:rFonts w:asciiTheme="minorHAnsi" w:eastAsia="Calibri" w:hAnsiTheme="minorHAnsi" w:cstheme="minorHAnsi"/>
                <w:b/>
                <w:szCs w:val="22"/>
                <w:lang w:val="en-IE"/>
              </w:rPr>
              <w:t>Date:</w:t>
            </w:r>
            <w:r w:rsidRPr="005D758F">
              <w:rPr>
                <w:rFonts w:asciiTheme="minorHAnsi" w:eastAsia="Calibri" w:hAnsiTheme="minorHAnsi" w:cstheme="minorHAnsi"/>
                <w:szCs w:val="22"/>
                <w:lang w:val="en-IE"/>
              </w:rPr>
              <w:t xml:space="preserve"> _________________                GNI Grid Control</w:t>
            </w:r>
          </w:p>
        </w:tc>
      </w:tr>
    </w:tbl>
    <w:p w14:paraId="545D140F" w14:textId="77777777" w:rsidR="00CB1FFA" w:rsidRPr="005D758F" w:rsidRDefault="00CB1FFA" w:rsidP="00CB1FFA">
      <w:pPr>
        <w:rPr>
          <w:rFonts w:asciiTheme="minorHAnsi" w:hAnsiTheme="minorHAnsi" w:cstheme="minorHAnsi"/>
          <w:szCs w:val="22"/>
        </w:rPr>
      </w:pPr>
    </w:p>
    <w:p w14:paraId="1B0D4AEC" w14:textId="6800027E" w:rsidR="00995BB9" w:rsidRPr="005D758F" w:rsidRDefault="00995BB9" w:rsidP="00CB1FFA">
      <w:pPr>
        <w:rPr>
          <w:rFonts w:asciiTheme="minorHAnsi" w:hAnsiTheme="minorHAnsi" w:cstheme="minorHAnsi"/>
          <w:szCs w:val="22"/>
        </w:rPr>
      </w:pPr>
    </w:p>
    <w:p w14:paraId="636C95E8" w14:textId="57BFC1F7" w:rsidR="00995BB9" w:rsidRPr="005D758F" w:rsidRDefault="00995BB9" w:rsidP="00CB1FFA">
      <w:pPr>
        <w:rPr>
          <w:rFonts w:asciiTheme="minorHAnsi" w:hAnsiTheme="minorHAnsi" w:cstheme="minorHAnsi"/>
          <w:szCs w:val="22"/>
        </w:rPr>
      </w:pPr>
    </w:p>
    <w:p w14:paraId="72811504" w14:textId="5D10370F" w:rsidR="00995BB9" w:rsidRPr="005D758F" w:rsidRDefault="00995BB9" w:rsidP="00CB1FFA">
      <w:pPr>
        <w:rPr>
          <w:rFonts w:asciiTheme="minorHAnsi" w:hAnsiTheme="minorHAnsi" w:cstheme="minorHAnsi"/>
          <w:szCs w:val="22"/>
        </w:rPr>
      </w:pPr>
    </w:p>
    <w:p w14:paraId="521D16FC" w14:textId="4107A7E6" w:rsidR="00995BB9" w:rsidRPr="005D758F" w:rsidRDefault="00995BB9" w:rsidP="00CB1FFA">
      <w:pPr>
        <w:rPr>
          <w:rFonts w:asciiTheme="minorHAnsi" w:hAnsiTheme="minorHAnsi" w:cstheme="minorHAnsi"/>
          <w:szCs w:val="22"/>
        </w:rPr>
      </w:pPr>
    </w:p>
    <w:p w14:paraId="5DC1010A" w14:textId="5051B858" w:rsidR="00995BB9" w:rsidRPr="005D758F" w:rsidRDefault="00995BB9" w:rsidP="00CB1FFA">
      <w:pPr>
        <w:rPr>
          <w:rFonts w:asciiTheme="minorHAnsi" w:hAnsiTheme="minorHAnsi" w:cstheme="minorHAnsi"/>
          <w:szCs w:val="22"/>
        </w:rPr>
      </w:pPr>
    </w:p>
    <w:p w14:paraId="6A19EE65" w14:textId="6963D1DA" w:rsidR="00995BB9" w:rsidRPr="005D758F" w:rsidRDefault="00995BB9" w:rsidP="00CB1FFA">
      <w:pPr>
        <w:rPr>
          <w:rFonts w:asciiTheme="minorHAnsi" w:hAnsiTheme="minorHAnsi" w:cstheme="minorHAnsi"/>
          <w:szCs w:val="22"/>
        </w:rPr>
      </w:pPr>
    </w:p>
    <w:p w14:paraId="35769939" w14:textId="185E95EE" w:rsidR="00FB6774" w:rsidRPr="005D758F" w:rsidRDefault="00FB6774" w:rsidP="00CB1FFA">
      <w:pPr>
        <w:rPr>
          <w:rFonts w:asciiTheme="minorHAnsi" w:hAnsiTheme="minorHAnsi" w:cstheme="minorHAnsi"/>
          <w:szCs w:val="22"/>
        </w:rPr>
      </w:pPr>
    </w:p>
    <w:p w14:paraId="7FAA8C6C" w14:textId="24BDAF07" w:rsidR="00FB6774" w:rsidRDefault="00FB6774" w:rsidP="00CB1FFA">
      <w:pPr>
        <w:rPr>
          <w:rFonts w:asciiTheme="minorHAnsi" w:hAnsiTheme="minorHAnsi" w:cstheme="minorHAnsi"/>
          <w:szCs w:val="22"/>
        </w:rPr>
      </w:pPr>
    </w:p>
    <w:p w14:paraId="7B9F4EC2" w14:textId="77777777" w:rsidR="0055624F" w:rsidRDefault="0055624F" w:rsidP="00CB1FFA">
      <w:pPr>
        <w:rPr>
          <w:rFonts w:asciiTheme="minorHAnsi" w:hAnsiTheme="minorHAnsi" w:cstheme="minorHAnsi"/>
          <w:szCs w:val="22"/>
        </w:rPr>
      </w:pPr>
    </w:p>
    <w:p w14:paraId="5722F074" w14:textId="77777777" w:rsidR="0055624F" w:rsidRDefault="0055624F" w:rsidP="00CB1FFA">
      <w:pPr>
        <w:rPr>
          <w:rFonts w:asciiTheme="minorHAnsi" w:hAnsiTheme="minorHAnsi" w:cstheme="minorHAnsi"/>
          <w:szCs w:val="22"/>
        </w:rPr>
      </w:pPr>
    </w:p>
    <w:p w14:paraId="2C4EA078" w14:textId="77777777" w:rsidR="0055624F" w:rsidRPr="005D758F" w:rsidRDefault="0055624F" w:rsidP="00CB1FFA">
      <w:pPr>
        <w:rPr>
          <w:rFonts w:asciiTheme="minorHAnsi" w:hAnsiTheme="minorHAnsi" w:cstheme="minorHAnsi"/>
          <w:szCs w:val="22"/>
        </w:rPr>
      </w:pPr>
    </w:p>
    <w:p w14:paraId="1BF05FC2" w14:textId="77777777" w:rsidR="00FB6774" w:rsidRPr="005D758F" w:rsidRDefault="00FB6774" w:rsidP="00CB1FFA">
      <w:pPr>
        <w:rPr>
          <w:rFonts w:asciiTheme="minorHAnsi" w:hAnsiTheme="minorHAnsi" w:cstheme="minorHAnsi"/>
          <w:szCs w:val="22"/>
        </w:rPr>
      </w:pPr>
    </w:p>
    <w:p w14:paraId="03CAF9E8" w14:textId="77777777" w:rsidR="00E83593" w:rsidRPr="005D758F" w:rsidRDefault="00E83593" w:rsidP="00E63253">
      <w:pPr>
        <w:keepNext/>
        <w:rPr>
          <w:rFonts w:asciiTheme="minorHAnsi" w:hAnsiTheme="minorHAnsi" w:cstheme="minorHAnsi"/>
          <w:szCs w:val="22"/>
        </w:rPr>
      </w:pPr>
    </w:p>
    <w:p w14:paraId="070A3417" w14:textId="0DE0CAA6" w:rsidR="00CB1FFA" w:rsidRPr="005D758F" w:rsidRDefault="00CB1FFA" w:rsidP="00E63253">
      <w:pPr>
        <w:keepNext/>
        <w:jc w:val="center"/>
        <w:rPr>
          <w:rFonts w:asciiTheme="minorHAnsi" w:hAnsiTheme="minorHAnsi" w:cstheme="minorHAnsi"/>
          <w:b/>
          <w:bCs/>
          <w:szCs w:val="22"/>
        </w:rPr>
      </w:pPr>
      <w:r w:rsidRPr="005D758F">
        <w:rPr>
          <w:rFonts w:asciiTheme="minorHAnsi" w:hAnsiTheme="minorHAnsi" w:cstheme="minorHAnsi"/>
          <w:b/>
          <w:bCs/>
          <w:szCs w:val="22"/>
        </w:rPr>
        <w:t>Appendix 3 Curtailment Notice</w:t>
      </w:r>
    </w:p>
    <w:p w14:paraId="301A4B9F" w14:textId="77777777" w:rsidR="00CB1FFA" w:rsidRPr="005D758F" w:rsidRDefault="6165DBB9" w:rsidP="00E63253">
      <w:pPr>
        <w:keepNext/>
        <w:jc w:val="center"/>
        <w:rPr>
          <w:rFonts w:asciiTheme="minorHAnsi" w:hAnsiTheme="minorHAnsi" w:cstheme="minorHAnsi"/>
          <w:b/>
          <w:bCs/>
          <w:u w:val="single"/>
        </w:rPr>
      </w:pPr>
      <w:r w:rsidRPr="005D758F">
        <w:rPr>
          <w:rFonts w:asciiTheme="minorHAnsi" w:hAnsiTheme="minorHAnsi" w:cstheme="minorHAnsi"/>
          <w:b/>
          <w:bCs/>
          <w:u w:val="single"/>
        </w:rPr>
        <w:t>Curtailment Notice</w:t>
      </w:r>
    </w:p>
    <w:p w14:paraId="7BD3EA33" w14:textId="77777777" w:rsidR="00CB1FFA" w:rsidRPr="005D758F" w:rsidRDefault="00CB1FFA" w:rsidP="00E63253">
      <w:pPr>
        <w:keepNext/>
        <w:rPr>
          <w:rFonts w:asciiTheme="minorHAnsi" w:hAnsiTheme="minorHAnsi" w:cstheme="minorHAnsi"/>
          <w:szCs w:val="22"/>
        </w:rPr>
      </w:pPr>
    </w:p>
    <w:p w14:paraId="0BCCA5C2" w14:textId="46DCF91A" w:rsidR="00CB1FFA" w:rsidRPr="005D758F" w:rsidRDefault="00CB1FFA" w:rsidP="00E63253">
      <w:pPr>
        <w:keepNext/>
        <w:rPr>
          <w:rFonts w:asciiTheme="minorHAnsi" w:hAnsiTheme="minorHAnsi" w:cstheme="minorHAnsi"/>
        </w:rPr>
      </w:pPr>
      <w:r w:rsidRPr="005D758F">
        <w:rPr>
          <w:rFonts w:asciiTheme="minorHAnsi" w:hAnsiTheme="minorHAnsi" w:cstheme="minorHAnsi"/>
        </w:rPr>
        <w:t xml:space="preserve">From:  </w:t>
      </w:r>
      <w:r w:rsidR="64E9ACD8" w:rsidRPr="005D758F">
        <w:rPr>
          <w:rFonts w:asciiTheme="minorHAnsi" w:hAnsiTheme="minorHAnsi" w:cstheme="minorHAnsi"/>
        </w:rPr>
        <w:t xml:space="preserve"> </w:t>
      </w:r>
      <w:r w:rsidR="00BE44B7" w:rsidRPr="005D758F">
        <w:rPr>
          <w:rFonts w:asciiTheme="minorHAnsi" w:hAnsiTheme="minorHAnsi" w:cstheme="minorHAnsi"/>
        </w:rPr>
        <w:t>CGI Administrator</w:t>
      </w:r>
    </w:p>
    <w:p w14:paraId="44FFC770" w14:textId="77777777" w:rsidR="00CB1FFA" w:rsidRPr="005D758F" w:rsidRDefault="00CB1FFA" w:rsidP="00E63253">
      <w:pPr>
        <w:keepNext/>
        <w:rPr>
          <w:rFonts w:asciiTheme="minorHAnsi" w:hAnsiTheme="minorHAnsi" w:cstheme="minorHAnsi"/>
          <w:szCs w:val="22"/>
        </w:rPr>
      </w:pPr>
      <w:r w:rsidRPr="005D758F">
        <w:rPr>
          <w:rFonts w:asciiTheme="minorHAnsi" w:hAnsiTheme="minorHAnsi" w:cstheme="minorHAnsi"/>
          <w:szCs w:val="22"/>
        </w:rPr>
        <w:t>To:  Gas Networks Ireland</w:t>
      </w:r>
    </w:p>
    <w:p w14:paraId="2392E3DD" w14:textId="77777777" w:rsidR="00CB1FFA" w:rsidRPr="005D758F" w:rsidRDefault="00CB1FFA" w:rsidP="00CB1FFA">
      <w:pPr>
        <w:rPr>
          <w:rFonts w:asciiTheme="minorHAnsi" w:hAnsiTheme="minorHAnsi" w:cstheme="minorHAnsi"/>
          <w:szCs w:val="22"/>
        </w:rPr>
      </w:pPr>
    </w:p>
    <w:p w14:paraId="553C5666" w14:textId="77777777" w:rsidR="00CB1FFA" w:rsidRPr="005D758F" w:rsidRDefault="00CB1FFA" w:rsidP="00CB1FFA">
      <w:pPr>
        <w:rPr>
          <w:rFonts w:asciiTheme="minorHAnsi" w:hAnsiTheme="minorHAnsi" w:cstheme="minorHAnsi"/>
          <w:szCs w:val="22"/>
        </w:rPr>
      </w:pPr>
      <w:r w:rsidRPr="005D758F">
        <w:rPr>
          <w:rFonts w:asciiTheme="minorHAnsi" w:hAnsiTheme="minorHAnsi" w:cstheme="minorHAnsi"/>
          <w:szCs w:val="22"/>
        </w:rPr>
        <w:t xml:space="preserve">Date Received:  </w:t>
      </w:r>
      <w:r w:rsidRPr="005D758F">
        <w:rPr>
          <w:rFonts w:asciiTheme="minorHAnsi" w:hAnsiTheme="minorHAnsi" w:cstheme="minorHAnsi"/>
          <w:i/>
          <w:szCs w:val="22"/>
        </w:rPr>
        <w:t>dd/mm/</w:t>
      </w:r>
      <w:proofErr w:type="spellStart"/>
      <w:r w:rsidRPr="005D758F">
        <w:rPr>
          <w:rFonts w:asciiTheme="minorHAnsi" w:hAnsiTheme="minorHAnsi" w:cstheme="minorHAnsi"/>
          <w:i/>
          <w:szCs w:val="22"/>
        </w:rPr>
        <w:t>yy</w:t>
      </w:r>
      <w:proofErr w:type="spellEnd"/>
    </w:p>
    <w:p w14:paraId="06CB5AFA" w14:textId="77777777" w:rsidR="00CB1FFA" w:rsidRPr="005D758F" w:rsidRDefault="00CB1FFA" w:rsidP="00CB1FFA">
      <w:pPr>
        <w:rPr>
          <w:rFonts w:asciiTheme="minorHAnsi" w:hAnsiTheme="minorHAnsi" w:cstheme="minorHAnsi"/>
          <w:i/>
          <w:szCs w:val="22"/>
        </w:rPr>
      </w:pPr>
      <w:r w:rsidRPr="005D758F">
        <w:rPr>
          <w:rFonts w:asciiTheme="minorHAnsi" w:hAnsiTheme="minorHAnsi" w:cstheme="minorHAnsi"/>
          <w:szCs w:val="22"/>
        </w:rPr>
        <w:t xml:space="preserve">Time Received:  </w:t>
      </w:r>
      <w:proofErr w:type="spellStart"/>
      <w:r w:rsidRPr="005D758F">
        <w:rPr>
          <w:rFonts w:asciiTheme="minorHAnsi" w:hAnsiTheme="minorHAnsi" w:cstheme="minorHAnsi"/>
          <w:i/>
          <w:szCs w:val="22"/>
        </w:rPr>
        <w:t>hh</w:t>
      </w:r>
      <w:proofErr w:type="spellEnd"/>
      <w:r w:rsidRPr="005D758F">
        <w:rPr>
          <w:rFonts w:asciiTheme="minorHAnsi" w:hAnsiTheme="minorHAnsi" w:cstheme="minorHAnsi"/>
          <w:i/>
          <w:szCs w:val="22"/>
        </w:rPr>
        <w:t>/mm</w:t>
      </w:r>
    </w:p>
    <w:p w14:paraId="426DED15" w14:textId="77777777" w:rsidR="00CB1FFA" w:rsidRPr="005D758F" w:rsidRDefault="00CB1FFA" w:rsidP="00CB1FFA">
      <w:pPr>
        <w:rPr>
          <w:rFonts w:asciiTheme="minorHAnsi" w:hAnsiTheme="minorHAnsi" w:cstheme="minorHAnsi"/>
          <w:i/>
          <w:szCs w:val="22"/>
        </w:rPr>
      </w:pPr>
    </w:p>
    <w:p w14:paraId="0E2D0451" w14:textId="77777777" w:rsidR="00CB1FFA" w:rsidRPr="005D758F" w:rsidRDefault="00CB1FFA" w:rsidP="00CB1FFA">
      <w:pPr>
        <w:rPr>
          <w:rFonts w:asciiTheme="minorHAnsi" w:hAnsiTheme="minorHAnsi" w:cstheme="minorHAnsi"/>
          <w:szCs w:val="22"/>
        </w:rPr>
      </w:pPr>
      <w:r w:rsidRPr="005D758F">
        <w:rPr>
          <w:rFonts w:asciiTheme="minorHAnsi" w:hAnsiTheme="minorHAnsi" w:cstheme="minorHAnsi"/>
          <w:szCs w:val="22"/>
        </w:rPr>
        <w:t xml:space="preserve">Curtailment Notice No.  </w:t>
      </w:r>
    </w:p>
    <w:p w14:paraId="700B480D" w14:textId="77777777" w:rsidR="00CB1FFA" w:rsidRPr="005D758F" w:rsidRDefault="00CB1FFA" w:rsidP="00CB1FFA">
      <w:pPr>
        <w:rPr>
          <w:rFonts w:asciiTheme="minorHAnsi" w:hAnsiTheme="minorHAnsi" w:cstheme="minorHAnsi"/>
          <w:szCs w:val="22"/>
        </w:rPr>
      </w:pPr>
    </w:p>
    <w:p w14:paraId="7BD81680" w14:textId="77777777" w:rsidR="00CB1FFA" w:rsidRPr="005D758F" w:rsidRDefault="00CB1FFA" w:rsidP="00CB1FFA">
      <w:pPr>
        <w:rPr>
          <w:rFonts w:asciiTheme="minorHAnsi" w:hAnsiTheme="minorHAnsi" w:cstheme="minorHAnsi"/>
          <w:szCs w:val="22"/>
        </w:rPr>
      </w:pPr>
      <w:r w:rsidRPr="005D758F">
        <w:rPr>
          <w:rFonts w:asciiTheme="minorHAnsi" w:hAnsiTheme="minorHAnsi" w:cstheme="minorHAnsi"/>
          <w:szCs w:val="22"/>
        </w:rPr>
        <w:t>Comment Reason:</w:t>
      </w:r>
    </w:p>
    <w:p w14:paraId="2BE42F67" w14:textId="77777777" w:rsidR="00CB1FFA" w:rsidRPr="005D758F" w:rsidRDefault="00CB1FFA" w:rsidP="00CB1FFA">
      <w:pPr>
        <w:rPr>
          <w:rFonts w:asciiTheme="minorHAnsi" w:hAnsiTheme="minorHAnsi" w:cstheme="minorHAnsi"/>
          <w:szCs w:val="22"/>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2835"/>
      </w:tblGrid>
      <w:tr w:rsidR="00CB1FFA" w:rsidRPr="005D758F" w14:paraId="21EC6C75" w14:textId="77777777" w:rsidTr="00DD030C">
        <w:trPr>
          <w:trHeight w:val="300"/>
        </w:trPr>
        <w:tc>
          <w:tcPr>
            <w:tcW w:w="2943" w:type="dxa"/>
          </w:tcPr>
          <w:p w14:paraId="6BFB427B" w14:textId="77777777" w:rsidR="00CB1FFA" w:rsidRPr="005D758F" w:rsidRDefault="00CB1FFA" w:rsidP="00CB1FFA">
            <w:pPr>
              <w:rPr>
                <w:rFonts w:asciiTheme="minorHAnsi" w:hAnsiTheme="minorHAnsi" w:cstheme="minorHAnsi"/>
                <w:szCs w:val="22"/>
              </w:rPr>
            </w:pPr>
            <w:r w:rsidRPr="005D758F">
              <w:rPr>
                <w:rFonts w:asciiTheme="minorHAnsi" w:hAnsiTheme="minorHAnsi" w:cstheme="minorHAnsi"/>
                <w:szCs w:val="22"/>
              </w:rPr>
              <w:t>Connected System Point</w:t>
            </w:r>
          </w:p>
        </w:tc>
        <w:tc>
          <w:tcPr>
            <w:tcW w:w="2835" w:type="dxa"/>
          </w:tcPr>
          <w:p w14:paraId="21324E24" w14:textId="77777777" w:rsidR="00CB1FFA" w:rsidRPr="005D758F" w:rsidRDefault="00CB1FFA" w:rsidP="00CB1FFA">
            <w:pPr>
              <w:rPr>
                <w:rFonts w:asciiTheme="minorHAnsi" w:hAnsiTheme="minorHAnsi" w:cstheme="minorHAnsi"/>
                <w:szCs w:val="22"/>
              </w:rPr>
            </w:pPr>
            <w:r w:rsidRPr="005D758F">
              <w:rPr>
                <w:rFonts w:asciiTheme="minorHAnsi" w:hAnsiTheme="minorHAnsi" w:cstheme="minorHAnsi"/>
                <w:szCs w:val="22"/>
              </w:rPr>
              <w:t>Preferred Hourly Flow Rate</w:t>
            </w:r>
          </w:p>
        </w:tc>
      </w:tr>
      <w:tr w:rsidR="00CB1FFA" w:rsidRPr="005D758F" w14:paraId="20DB8EB3" w14:textId="77777777" w:rsidTr="00DD030C">
        <w:trPr>
          <w:trHeight w:val="300"/>
        </w:trPr>
        <w:tc>
          <w:tcPr>
            <w:tcW w:w="2943" w:type="dxa"/>
          </w:tcPr>
          <w:p w14:paraId="060992E2" w14:textId="13F9D8B6" w:rsidR="00CB1FFA" w:rsidRPr="005D758F" w:rsidRDefault="00CB1FFA" w:rsidP="00CB1FFA">
            <w:pPr>
              <w:jc w:val="left"/>
              <w:rPr>
                <w:rFonts w:asciiTheme="minorHAnsi" w:hAnsiTheme="minorHAnsi" w:cstheme="minorHAnsi"/>
              </w:rPr>
            </w:pPr>
          </w:p>
        </w:tc>
        <w:tc>
          <w:tcPr>
            <w:tcW w:w="2835" w:type="dxa"/>
          </w:tcPr>
          <w:p w14:paraId="38549B6E" w14:textId="77777777" w:rsidR="00CB1FFA" w:rsidRPr="005D758F" w:rsidRDefault="00CB1FFA" w:rsidP="00CB1FFA">
            <w:pPr>
              <w:rPr>
                <w:rFonts w:asciiTheme="minorHAnsi" w:hAnsiTheme="minorHAnsi" w:cstheme="minorHAnsi"/>
                <w:szCs w:val="22"/>
              </w:rPr>
            </w:pPr>
          </w:p>
        </w:tc>
      </w:tr>
      <w:tr w:rsidR="00CB1FFA" w:rsidRPr="005D758F" w14:paraId="373E2FCA" w14:textId="77777777" w:rsidTr="00DD030C">
        <w:trPr>
          <w:trHeight w:val="300"/>
        </w:trPr>
        <w:tc>
          <w:tcPr>
            <w:tcW w:w="2943" w:type="dxa"/>
          </w:tcPr>
          <w:p w14:paraId="21FE244C" w14:textId="77777777" w:rsidR="00CB1FFA" w:rsidRPr="005D758F" w:rsidRDefault="00CB1FFA" w:rsidP="00CB1FFA">
            <w:pPr>
              <w:jc w:val="right"/>
              <w:rPr>
                <w:rFonts w:asciiTheme="minorHAnsi" w:hAnsiTheme="minorHAnsi" w:cstheme="minorHAnsi"/>
                <w:szCs w:val="22"/>
              </w:rPr>
            </w:pPr>
            <w:r w:rsidRPr="005D758F">
              <w:rPr>
                <w:rFonts w:asciiTheme="minorHAnsi" w:hAnsiTheme="minorHAnsi" w:cstheme="minorHAnsi"/>
                <w:szCs w:val="22"/>
              </w:rPr>
              <w:t>Unit</w:t>
            </w:r>
          </w:p>
        </w:tc>
        <w:tc>
          <w:tcPr>
            <w:tcW w:w="2835" w:type="dxa"/>
          </w:tcPr>
          <w:p w14:paraId="2DC34516" w14:textId="77777777" w:rsidR="00CB1FFA" w:rsidRPr="005D758F" w:rsidRDefault="00CB1FFA" w:rsidP="00CB1FFA">
            <w:pPr>
              <w:jc w:val="center"/>
              <w:rPr>
                <w:rFonts w:asciiTheme="minorHAnsi" w:hAnsiTheme="minorHAnsi" w:cstheme="minorHAnsi"/>
                <w:szCs w:val="22"/>
              </w:rPr>
            </w:pPr>
            <w:r w:rsidRPr="005D758F">
              <w:rPr>
                <w:rFonts w:asciiTheme="minorHAnsi" w:hAnsiTheme="minorHAnsi" w:cstheme="minorHAnsi"/>
                <w:szCs w:val="22"/>
              </w:rPr>
              <w:t>kWh</w:t>
            </w:r>
          </w:p>
        </w:tc>
      </w:tr>
      <w:tr w:rsidR="00CB1FFA" w:rsidRPr="005D758F" w14:paraId="7CC442B2" w14:textId="77777777" w:rsidTr="00DD030C">
        <w:trPr>
          <w:trHeight w:val="300"/>
        </w:trPr>
        <w:tc>
          <w:tcPr>
            <w:tcW w:w="2943" w:type="dxa"/>
          </w:tcPr>
          <w:p w14:paraId="67BC2735" w14:textId="07E53EC4" w:rsidR="00CB1FFA" w:rsidRPr="005D758F" w:rsidRDefault="00CB1FFA" w:rsidP="00CB1FFA">
            <w:pPr>
              <w:jc w:val="right"/>
              <w:rPr>
                <w:rFonts w:asciiTheme="minorHAnsi" w:hAnsiTheme="minorHAnsi" w:cstheme="minorHAnsi"/>
                <w:szCs w:val="22"/>
              </w:rPr>
            </w:pPr>
            <w:r w:rsidRPr="005D758F">
              <w:rPr>
                <w:rFonts w:asciiTheme="minorHAnsi" w:hAnsiTheme="minorHAnsi" w:cstheme="minorHAnsi"/>
                <w:szCs w:val="22"/>
              </w:rPr>
              <w:t>0</w:t>
            </w:r>
            <w:r w:rsidR="00C409A2" w:rsidRPr="005D758F">
              <w:rPr>
                <w:rFonts w:asciiTheme="minorHAnsi" w:hAnsiTheme="minorHAnsi" w:cstheme="minorHAnsi"/>
                <w:szCs w:val="22"/>
              </w:rPr>
              <w:t>5</w:t>
            </w:r>
            <w:r w:rsidRPr="005D758F">
              <w:rPr>
                <w:rFonts w:asciiTheme="minorHAnsi" w:hAnsiTheme="minorHAnsi" w:cstheme="minorHAnsi"/>
                <w:szCs w:val="22"/>
              </w:rPr>
              <w:t>:00</w:t>
            </w:r>
          </w:p>
        </w:tc>
        <w:tc>
          <w:tcPr>
            <w:tcW w:w="2835" w:type="dxa"/>
          </w:tcPr>
          <w:p w14:paraId="3838F964" w14:textId="77777777" w:rsidR="00CB1FFA" w:rsidRPr="005D758F" w:rsidRDefault="00CB1FFA" w:rsidP="00CB1FFA">
            <w:pPr>
              <w:jc w:val="center"/>
              <w:rPr>
                <w:rFonts w:asciiTheme="minorHAnsi" w:hAnsiTheme="minorHAnsi" w:cstheme="minorHAnsi"/>
                <w:szCs w:val="22"/>
              </w:rPr>
            </w:pPr>
          </w:p>
        </w:tc>
      </w:tr>
      <w:tr w:rsidR="00CB1FFA" w:rsidRPr="005D758F" w14:paraId="2480C466" w14:textId="77777777" w:rsidTr="00DD030C">
        <w:trPr>
          <w:trHeight w:val="300"/>
        </w:trPr>
        <w:tc>
          <w:tcPr>
            <w:tcW w:w="2943" w:type="dxa"/>
          </w:tcPr>
          <w:p w14:paraId="103FB0E9" w14:textId="00A59A08" w:rsidR="00CB1FFA" w:rsidRPr="005D758F" w:rsidRDefault="00CB1FFA" w:rsidP="00CB1FFA">
            <w:pPr>
              <w:jc w:val="right"/>
              <w:rPr>
                <w:rFonts w:asciiTheme="minorHAnsi" w:hAnsiTheme="minorHAnsi" w:cstheme="minorHAnsi"/>
                <w:szCs w:val="22"/>
              </w:rPr>
            </w:pPr>
            <w:r w:rsidRPr="005D758F">
              <w:rPr>
                <w:rFonts w:asciiTheme="minorHAnsi" w:hAnsiTheme="minorHAnsi" w:cstheme="minorHAnsi"/>
                <w:szCs w:val="22"/>
              </w:rPr>
              <w:t>0</w:t>
            </w:r>
            <w:r w:rsidR="00C409A2" w:rsidRPr="005D758F">
              <w:rPr>
                <w:rFonts w:asciiTheme="minorHAnsi" w:hAnsiTheme="minorHAnsi" w:cstheme="minorHAnsi"/>
                <w:szCs w:val="22"/>
              </w:rPr>
              <w:t>6</w:t>
            </w:r>
            <w:r w:rsidRPr="005D758F">
              <w:rPr>
                <w:rFonts w:asciiTheme="minorHAnsi" w:hAnsiTheme="minorHAnsi" w:cstheme="minorHAnsi"/>
                <w:szCs w:val="22"/>
              </w:rPr>
              <w:t>:00</w:t>
            </w:r>
          </w:p>
        </w:tc>
        <w:tc>
          <w:tcPr>
            <w:tcW w:w="2835" w:type="dxa"/>
          </w:tcPr>
          <w:p w14:paraId="76729310" w14:textId="77777777" w:rsidR="00CB1FFA" w:rsidRPr="005D758F" w:rsidRDefault="00CB1FFA" w:rsidP="00CB1FFA">
            <w:pPr>
              <w:jc w:val="center"/>
              <w:rPr>
                <w:rFonts w:asciiTheme="minorHAnsi" w:hAnsiTheme="minorHAnsi" w:cstheme="minorHAnsi"/>
                <w:szCs w:val="22"/>
              </w:rPr>
            </w:pPr>
          </w:p>
        </w:tc>
      </w:tr>
      <w:tr w:rsidR="00CB1FFA" w:rsidRPr="005D758F" w14:paraId="5BE05582" w14:textId="77777777" w:rsidTr="00DD030C">
        <w:trPr>
          <w:trHeight w:val="300"/>
        </w:trPr>
        <w:tc>
          <w:tcPr>
            <w:tcW w:w="2943" w:type="dxa"/>
          </w:tcPr>
          <w:p w14:paraId="7AFB52FF" w14:textId="6C12DA8D" w:rsidR="00CB1FFA" w:rsidRPr="005D758F" w:rsidRDefault="00CB1FFA" w:rsidP="00CB1FFA">
            <w:pPr>
              <w:jc w:val="right"/>
              <w:rPr>
                <w:rFonts w:asciiTheme="minorHAnsi" w:hAnsiTheme="minorHAnsi" w:cstheme="minorHAnsi"/>
                <w:szCs w:val="22"/>
              </w:rPr>
            </w:pPr>
            <w:r w:rsidRPr="005D758F">
              <w:rPr>
                <w:rFonts w:asciiTheme="minorHAnsi" w:hAnsiTheme="minorHAnsi" w:cstheme="minorHAnsi"/>
                <w:szCs w:val="22"/>
              </w:rPr>
              <w:t>0</w:t>
            </w:r>
            <w:r w:rsidR="00C409A2" w:rsidRPr="005D758F">
              <w:rPr>
                <w:rFonts w:asciiTheme="minorHAnsi" w:hAnsiTheme="minorHAnsi" w:cstheme="minorHAnsi"/>
                <w:szCs w:val="22"/>
              </w:rPr>
              <w:t>7</w:t>
            </w:r>
            <w:r w:rsidRPr="005D758F">
              <w:rPr>
                <w:rFonts w:asciiTheme="minorHAnsi" w:hAnsiTheme="minorHAnsi" w:cstheme="minorHAnsi"/>
                <w:szCs w:val="22"/>
              </w:rPr>
              <w:t>:00</w:t>
            </w:r>
          </w:p>
        </w:tc>
        <w:tc>
          <w:tcPr>
            <w:tcW w:w="2835" w:type="dxa"/>
          </w:tcPr>
          <w:p w14:paraId="16ABE797" w14:textId="77777777" w:rsidR="00CB1FFA" w:rsidRPr="005D758F" w:rsidRDefault="00CB1FFA" w:rsidP="00CB1FFA">
            <w:pPr>
              <w:jc w:val="center"/>
              <w:rPr>
                <w:rFonts w:asciiTheme="minorHAnsi" w:hAnsiTheme="minorHAnsi" w:cstheme="minorHAnsi"/>
                <w:szCs w:val="22"/>
              </w:rPr>
            </w:pPr>
          </w:p>
        </w:tc>
      </w:tr>
      <w:tr w:rsidR="00CB1FFA" w:rsidRPr="005D758F" w14:paraId="52549C47" w14:textId="77777777" w:rsidTr="00DD030C">
        <w:trPr>
          <w:trHeight w:val="300"/>
        </w:trPr>
        <w:tc>
          <w:tcPr>
            <w:tcW w:w="2943" w:type="dxa"/>
          </w:tcPr>
          <w:p w14:paraId="483D4B45" w14:textId="2A575587" w:rsidR="00CB1FFA" w:rsidRPr="005D758F" w:rsidRDefault="00CB1FFA" w:rsidP="00CB1FFA">
            <w:pPr>
              <w:jc w:val="right"/>
              <w:rPr>
                <w:rFonts w:asciiTheme="minorHAnsi" w:hAnsiTheme="minorHAnsi" w:cstheme="minorHAnsi"/>
                <w:szCs w:val="22"/>
              </w:rPr>
            </w:pPr>
            <w:r w:rsidRPr="005D758F">
              <w:rPr>
                <w:rFonts w:asciiTheme="minorHAnsi" w:hAnsiTheme="minorHAnsi" w:cstheme="minorHAnsi"/>
                <w:szCs w:val="22"/>
              </w:rPr>
              <w:t>0</w:t>
            </w:r>
            <w:r w:rsidR="00C409A2" w:rsidRPr="005D758F">
              <w:rPr>
                <w:rFonts w:asciiTheme="minorHAnsi" w:hAnsiTheme="minorHAnsi" w:cstheme="minorHAnsi"/>
                <w:szCs w:val="22"/>
              </w:rPr>
              <w:t>8</w:t>
            </w:r>
            <w:r w:rsidRPr="005D758F">
              <w:rPr>
                <w:rFonts w:asciiTheme="minorHAnsi" w:hAnsiTheme="minorHAnsi" w:cstheme="minorHAnsi"/>
                <w:szCs w:val="22"/>
              </w:rPr>
              <w:t>:00</w:t>
            </w:r>
          </w:p>
        </w:tc>
        <w:tc>
          <w:tcPr>
            <w:tcW w:w="2835" w:type="dxa"/>
          </w:tcPr>
          <w:p w14:paraId="727D773F" w14:textId="77777777" w:rsidR="00CB1FFA" w:rsidRPr="005D758F" w:rsidRDefault="00CB1FFA" w:rsidP="00CB1FFA">
            <w:pPr>
              <w:jc w:val="center"/>
              <w:rPr>
                <w:rFonts w:asciiTheme="minorHAnsi" w:hAnsiTheme="minorHAnsi" w:cstheme="minorHAnsi"/>
                <w:szCs w:val="22"/>
              </w:rPr>
            </w:pPr>
          </w:p>
        </w:tc>
      </w:tr>
      <w:tr w:rsidR="00CB1FFA" w:rsidRPr="005D758F" w14:paraId="4B557544" w14:textId="77777777" w:rsidTr="00DD030C">
        <w:trPr>
          <w:trHeight w:val="300"/>
        </w:trPr>
        <w:tc>
          <w:tcPr>
            <w:tcW w:w="2943" w:type="dxa"/>
          </w:tcPr>
          <w:p w14:paraId="12FC3B51" w14:textId="7378D642" w:rsidR="00CB1FFA" w:rsidRPr="005D758F" w:rsidRDefault="00C409A2" w:rsidP="00CB1FFA">
            <w:pPr>
              <w:jc w:val="right"/>
              <w:rPr>
                <w:rFonts w:asciiTheme="minorHAnsi" w:hAnsiTheme="minorHAnsi" w:cstheme="minorHAnsi"/>
                <w:szCs w:val="22"/>
              </w:rPr>
            </w:pPr>
            <w:r w:rsidRPr="005D758F">
              <w:rPr>
                <w:rFonts w:asciiTheme="minorHAnsi" w:hAnsiTheme="minorHAnsi" w:cstheme="minorHAnsi"/>
                <w:szCs w:val="22"/>
              </w:rPr>
              <w:t>9</w:t>
            </w:r>
            <w:r w:rsidR="00CB1FFA" w:rsidRPr="005D758F">
              <w:rPr>
                <w:rFonts w:asciiTheme="minorHAnsi" w:hAnsiTheme="minorHAnsi" w:cstheme="minorHAnsi"/>
                <w:szCs w:val="22"/>
              </w:rPr>
              <w:t>:00</w:t>
            </w:r>
          </w:p>
        </w:tc>
        <w:tc>
          <w:tcPr>
            <w:tcW w:w="2835" w:type="dxa"/>
          </w:tcPr>
          <w:p w14:paraId="717C5F00" w14:textId="77777777" w:rsidR="00CB1FFA" w:rsidRPr="005D758F" w:rsidRDefault="00CB1FFA" w:rsidP="00CB1FFA">
            <w:pPr>
              <w:jc w:val="center"/>
              <w:rPr>
                <w:rFonts w:asciiTheme="minorHAnsi" w:hAnsiTheme="minorHAnsi" w:cstheme="minorHAnsi"/>
                <w:szCs w:val="22"/>
              </w:rPr>
            </w:pPr>
          </w:p>
        </w:tc>
      </w:tr>
      <w:tr w:rsidR="00CB1FFA" w:rsidRPr="005D758F" w14:paraId="3A098FCB" w14:textId="77777777" w:rsidTr="00DD030C">
        <w:trPr>
          <w:trHeight w:val="300"/>
        </w:trPr>
        <w:tc>
          <w:tcPr>
            <w:tcW w:w="2943" w:type="dxa"/>
          </w:tcPr>
          <w:p w14:paraId="28808BB2" w14:textId="7DC0A758" w:rsidR="00CB1FFA" w:rsidRPr="005D758F" w:rsidRDefault="00C409A2" w:rsidP="00CB1FFA">
            <w:pPr>
              <w:jc w:val="right"/>
              <w:rPr>
                <w:rFonts w:asciiTheme="minorHAnsi" w:hAnsiTheme="minorHAnsi" w:cstheme="minorHAnsi"/>
                <w:szCs w:val="22"/>
              </w:rPr>
            </w:pPr>
            <w:r w:rsidRPr="005D758F">
              <w:rPr>
                <w:rFonts w:asciiTheme="minorHAnsi" w:hAnsiTheme="minorHAnsi" w:cstheme="minorHAnsi"/>
                <w:szCs w:val="22"/>
              </w:rPr>
              <w:t>10</w:t>
            </w:r>
            <w:r w:rsidR="00CB1FFA" w:rsidRPr="005D758F">
              <w:rPr>
                <w:rFonts w:asciiTheme="minorHAnsi" w:hAnsiTheme="minorHAnsi" w:cstheme="minorHAnsi"/>
                <w:szCs w:val="22"/>
              </w:rPr>
              <w:t>:00</w:t>
            </w:r>
          </w:p>
        </w:tc>
        <w:tc>
          <w:tcPr>
            <w:tcW w:w="2835" w:type="dxa"/>
          </w:tcPr>
          <w:p w14:paraId="667BE4E8" w14:textId="77777777" w:rsidR="00CB1FFA" w:rsidRPr="005D758F" w:rsidRDefault="00CB1FFA" w:rsidP="00CB1FFA">
            <w:pPr>
              <w:jc w:val="center"/>
              <w:rPr>
                <w:rFonts w:asciiTheme="minorHAnsi" w:hAnsiTheme="minorHAnsi" w:cstheme="minorHAnsi"/>
                <w:szCs w:val="22"/>
              </w:rPr>
            </w:pPr>
          </w:p>
        </w:tc>
      </w:tr>
      <w:tr w:rsidR="00CB1FFA" w:rsidRPr="005D758F" w14:paraId="771DBE80" w14:textId="77777777" w:rsidTr="00DD030C">
        <w:trPr>
          <w:trHeight w:val="300"/>
        </w:trPr>
        <w:tc>
          <w:tcPr>
            <w:tcW w:w="2943" w:type="dxa"/>
          </w:tcPr>
          <w:p w14:paraId="1BDE2DB9" w14:textId="62E0E775" w:rsidR="00CB1FFA" w:rsidRPr="005D758F" w:rsidRDefault="00CB1FFA" w:rsidP="00CB1FFA">
            <w:pPr>
              <w:jc w:val="right"/>
              <w:rPr>
                <w:rFonts w:asciiTheme="minorHAnsi" w:hAnsiTheme="minorHAnsi" w:cstheme="minorHAnsi"/>
                <w:szCs w:val="22"/>
              </w:rPr>
            </w:pPr>
            <w:r w:rsidRPr="005D758F">
              <w:rPr>
                <w:rFonts w:asciiTheme="minorHAnsi" w:hAnsiTheme="minorHAnsi" w:cstheme="minorHAnsi"/>
                <w:szCs w:val="22"/>
              </w:rPr>
              <w:t>1</w:t>
            </w:r>
            <w:r w:rsidR="00C409A2" w:rsidRPr="005D758F">
              <w:rPr>
                <w:rFonts w:asciiTheme="minorHAnsi" w:hAnsiTheme="minorHAnsi" w:cstheme="minorHAnsi"/>
                <w:szCs w:val="22"/>
              </w:rPr>
              <w:t>1</w:t>
            </w:r>
            <w:r w:rsidRPr="005D758F">
              <w:rPr>
                <w:rFonts w:asciiTheme="minorHAnsi" w:hAnsiTheme="minorHAnsi" w:cstheme="minorHAnsi"/>
                <w:szCs w:val="22"/>
              </w:rPr>
              <w:t>:00</w:t>
            </w:r>
          </w:p>
        </w:tc>
        <w:tc>
          <w:tcPr>
            <w:tcW w:w="2835" w:type="dxa"/>
          </w:tcPr>
          <w:p w14:paraId="358CD6EB" w14:textId="77777777" w:rsidR="00CB1FFA" w:rsidRPr="005D758F" w:rsidRDefault="00CB1FFA" w:rsidP="00CB1FFA">
            <w:pPr>
              <w:jc w:val="center"/>
              <w:rPr>
                <w:rFonts w:asciiTheme="minorHAnsi" w:hAnsiTheme="minorHAnsi" w:cstheme="minorHAnsi"/>
                <w:szCs w:val="22"/>
              </w:rPr>
            </w:pPr>
          </w:p>
        </w:tc>
      </w:tr>
      <w:tr w:rsidR="00CB1FFA" w:rsidRPr="005D758F" w14:paraId="65AF7A4E" w14:textId="77777777" w:rsidTr="00DD030C">
        <w:trPr>
          <w:trHeight w:val="300"/>
        </w:trPr>
        <w:tc>
          <w:tcPr>
            <w:tcW w:w="2943" w:type="dxa"/>
          </w:tcPr>
          <w:p w14:paraId="4B221921" w14:textId="691C6385" w:rsidR="00CB1FFA" w:rsidRPr="005D758F" w:rsidRDefault="00CB1FFA" w:rsidP="00CB1FFA">
            <w:pPr>
              <w:jc w:val="right"/>
              <w:rPr>
                <w:rFonts w:asciiTheme="minorHAnsi" w:hAnsiTheme="minorHAnsi" w:cstheme="minorHAnsi"/>
                <w:szCs w:val="22"/>
              </w:rPr>
            </w:pPr>
            <w:r w:rsidRPr="005D758F">
              <w:rPr>
                <w:rFonts w:asciiTheme="minorHAnsi" w:hAnsiTheme="minorHAnsi" w:cstheme="minorHAnsi"/>
                <w:szCs w:val="22"/>
              </w:rPr>
              <w:t>1</w:t>
            </w:r>
            <w:r w:rsidR="00C409A2" w:rsidRPr="005D758F">
              <w:rPr>
                <w:rFonts w:asciiTheme="minorHAnsi" w:hAnsiTheme="minorHAnsi" w:cstheme="minorHAnsi"/>
                <w:szCs w:val="22"/>
              </w:rPr>
              <w:t>2</w:t>
            </w:r>
            <w:r w:rsidRPr="005D758F">
              <w:rPr>
                <w:rFonts w:asciiTheme="minorHAnsi" w:hAnsiTheme="minorHAnsi" w:cstheme="minorHAnsi"/>
                <w:szCs w:val="22"/>
              </w:rPr>
              <w:t>:00</w:t>
            </w:r>
          </w:p>
        </w:tc>
        <w:tc>
          <w:tcPr>
            <w:tcW w:w="2835" w:type="dxa"/>
          </w:tcPr>
          <w:p w14:paraId="762ADEBA" w14:textId="77777777" w:rsidR="00CB1FFA" w:rsidRPr="005D758F" w:rsidRDefault="00CB1FFA" w:rsidP="00CB1FFA">
            <w:pPr>
              <w:jc w:val="center"/>
              <w:rPr>
                <w:rFonts w:asciiTheme="minorHAnsi" w:hAnsiTheme="minorHAnsi" w:cstheme="minorHAnsi"/>
                <w:szCs w:val="22"/>
              </w:rPr>
            </w:pPr>
          </w:p>
        </w:tc>
      </w:tr>
      <w:tr w:rsidR="00CB1FFA" w:rsidRPr="005D758F" w14:paraId="61406D39" w14:textId="77777777" w:rsidTr="00DD030C">
        <w:trPr>
          <w:trHeight w:val="300"/>
        </w:trPr>
        <w:tc>
          <w:tcPr>
            <w:tcW w:w="2943" w:type="dxa"/>
          </w:tcPr>
          <w:p w14:paraId="17F4028A" w14:textId="0122D45D" w:rsidR="00CB1FFA" w:rsidRPr="005D758F" w:rsidRDefault="00CB1FFA" w:rsidP="00CB1FFA">
            <w:pPr>
              <w:jc w:val="right"/>
              <w:rPr>
                <w:rFonts w:asciiTheme="minorHAnsi" w:hAnsiTheme="minorHAnsi" w:cstheme="minorHAnsi"/>
                <w:szCs w:val="22"/>
              </w:rPr>
            </w:pPr>
            <w:r w:rsidRPr="005D758F">
              <w:rPr>
                <w:rFonts w:asciiTheme="minorHAnsi" w:hAnsiTheme="minorHAnsi" w:cstheme="minorHAnsi"/>
                <w:szCs w:val="22"/>
              </w:rPr>
              <w:t>1</w:t>
            </w:r>
            <w:r w:rsidR="00C409A2" w:rsidRPr="005D758F">
              <w:rPr>
                <w:rFonts w:asciiTheme="minorHAnsi" w:hAnsiTheme="minorHAnsi" w:cstheme="minorHAnsi"/>
                <w:szCs w:val="22"/>
              </w:rPr>
              <w:t>3</w:t>
            </w:r>
            <w:r w:rsidRPr="005D758F">
              <w:rPr>
                <w:rFonts w:asciiTheme="minorHAnsi" w:hAnsiTheme="minorHAnsi" w:cstheme="minorHAnsi"/>
                <w:szCs w:val="22"/>
              </w:rPr>
              <w:t>:00</w:t>
            </w:r>
          </w:p>
        </w:tc>
        <w:tc>
          <w:tcPr>
            <w:tcW w:w="2835" w:type="dxa"/>
          </w:tcPr>
          <w:p w14:paraId="071239CF" w14:textId="77777777" w:rsidR="00CB1FFA" w:rsidRPr="005D758F" w:rsidRDefault="00CB1FFA" w:rsidP="00CB1FFA">
            <w:pPr>
              <w:jc w:val="center"/>
              <w:rPr>
                <w:rFonts w:asciiTheme="minorHAnsi" w:hAnsiTheme="minorHAnsi" w:cstheme="minorHAnsi"/>
                <w:szCs w:val="22"/>
              </w:rPr>
            </w:pPr>
          </w:p>
        </w:tc>
      </w:tr>
      <w:tr w:rsidR="00CB1FFA" w:rsidRPr="005D758F" w14:paraId="7FEBA6D5" w14:textId="77777777" w:rsidTr="00DD030C">
        <w:trPr>
          <w:trHeight w:val="300"/>
        </w:trPr>
        <w:tc>
          <w:tcPr>
            <w:tcW w:w="2943" w:type="dxa"/>
          </w:tcPr>
          <w:p w14:paraId="7FAB184B" w14:textId="3039AE9B" w:rsidR="00CB1FFA" w:rsidRPr="005D758F" w:rsidRDefault="00CB1FFA" w:rsidP="00CB1FFA">
            <w:pPr>
              <w:jc w:val="right"/>
              <w:rPr>
                <w:rFonts w:asciiTheme="minorHAnsi" w:hAnsiTheme="minorHAnsi" w:cstheme="minorHAnsi"/>
                <w:szCs w:val="22"/>
              </w:rPr>
            </w:pPr>
            <w:r w:rsidRPr="005D758F">
              <w:rPr>
                <w:rFonts w:asciiTheme="minorHAnsi" w:hAnsiTheme="minorHAnsi" w:cstheme="minorHAnsi"/>
                <w:szCs w:val="22"/>
              </w:rPr>
              <w:t>1</w:t>
            </w:r>
            <w:r w:rsidR="00C409A2" w:rsidRPr="005D758F">
              <w:rPr>
                <w:rFonts w:asciiTheme="minorHAnsi" w:hAnsiTheme="minorHAnsi" w:cstheme="minorHAnsi"/>
                <w:szCs w:val="22"/>
              </w:rPr>
              <w:t>4</w:t>
            </w:r>
            <w:r w:rsidRPr="005D758F">
              <w:rPr>
                <w:rFonts w:asciiTheme="minorHAnsi" w:hAnsiTheme="minorHAnsi" w:cstheme="minorHAnsi"/>
                <w:szCs w:val="22"/>
              </w:rPr>
              <w:t>:00</w:t>
            </w:r>
          </w:p>
        </w:tc>
        <w:tc>
          <w:tcPr>
            <w:tcW w:w="2835" w:type="dxa"/>
          </w:tcPr>
          <w:p w14:paraId="61CFE75C" w14:textId="77777777" w:rsidR="00CB1FFA" w:rsidRPr="005D758F" w:rsidRDefault="00CB1FFA" w:rsidP="00CB1FFA">
            <w:pPr>
              <w:jc w:val="center"/>
              <w:rPr>
                <w:rFonts w:asciiTheme="minorHAnsi" w:hAnsiTheme="minorHAnsi" w:cstheme="minorHAnsi"/>
                <w:szCs w:val="22"/>
              </w:rPr>
            </w:pPr>
          </w:p>
        </w:tc>
      </w:tr>
      <w:tr w:rsidR="00CB1FFA" w:rsidRPr="005D758F" w14:paraId="7BF0DD27" w14:textId="77777777" w:rsidTr="00DD030C">
        <w:trPr>
          <w:trHeight w:val="300"/>
        </w:trPr>
        <w:tc>
          <w:tcPr>
            <w:tcW w:w="2943" w:type="dxa"/>
          </w:tcPr>
          <w:p w14:paraId="0E6C4799" w14:textId="2FEC3A57" w:rsidR="00CB1FFA" w:rsidRPr="005D758F" w:rsidRDefault="00CB1FFA" w:rsidP="00CB1FFA">
            <w:pPr>
              <w:jc w:val="right"/>
              <w:rPr>
                <w:rFonts w:asciiTheme="minorHAnsi" w:hAnsiTheme="minorHAnsi" w:cstheme="minorHAnsi"/>
                <w:szCs w:val="22"/>
              </w:rPr>
            </w:pPr>
            <w:r w:rsidRPr="005D758F">
              <w:rPr>
                <w:rFonts w:asciiTheme="minorHAnsi" w:hAnsiTheme="minorHAnsi" w:cstheme="minorHAnsi"/>
                <w:szCs w:val="22"/>
              </w:rPr>
              <w:t>1</w:t>
            </w:r>
            <w:r w:rsidR="00C409A2" w:rsidRPr="005D758F">
              <w:rPr>
                <w:rFonts w:asciiTheme="minorHAnsi" w:hAnsiTheme="minorHAnsi" w:cstheme="minorHAnsi"/>
                <w:szCs w:val="22"/>
              </w:rPr>
              <w:t>5</w:t>
            </w:r>
            <w:r w:rsidRPr="005D758F">
              <w:rPr>
                <w:rFonts w:asciiTheme="minorHAnsi" w:hAnsiTheme="minorHAnsi" w:cstheme="minorHAnsi"/>
                <w:szCs w:val="22"/>
              </w:rPr>
              <w:t>:00</w:t>
            </w:r>
          </w:p>
        </w:tc>
        <w:tc>
          <w:tcPr>
            <w:tcW w:w="2835" w:type="dxa"/>
          </w:tcPr>
          <w:p w14:paraId="6B0362C4" w14:textId="77777777" w:rsidR="00CB1FFA" w:rsidRPr="005D758F" w:rsidRDefault="00CB1FFA" w:rsidP="00CB1FFA">
            <w:pPr>
              <w:jc w:val="center"/>
              <w:rPr>
                <w:rFonts w:asciiTheme="minorHAnsi" w:hAnsiTheme="minorHAnsi" w:cstheme="minorHAnsi"/>
                <w:szCs w:val="22"/>
              </w:rPr>
            </w:pPr>
          </w:p>
        </w:tc>
      </w:tr>
      <w:tr w:rsidR="00CB1FFA" w:rsidRPr="005D758F" w14:paraId="76A0F1D6" w14:textId="77777777" w:rsidTr="00DD030C">
        <w:trPr>
          <w:trHeight w:val="300"/>
        </w:trPr>
        <w:tc>
          <w:tcPr>
            <w:tcW w:w="2943" w:type="dxa"/>
          </w:tcPr>
          <w:p w14:paraId="62612D5B" w14:textId="1486EC45" w:rsidR="00CB1FFA" w:rsidRPr="005D758F" w:rsidRDefault="00CB1FFA" w:rsidP="00CB1FFA">
            <w:pPr>
              <w:jc w:val="right"/>
              <w:rPr>
                <w:rFonts w:asciiTheme="minorHAnsi" w:hAnsiTheme="minorHAnsi" w:cstheme="minorHAnsi"/>
                <w:szCs w:val="22"/>
              </w:rPr>
            </w:pPr>
            <w:r w:rsidRPr="005D758F">
              <w:rPr>
                <w:rFonts w:asciiTheme="minorHAnsi" w:hAnsiTheme="minorHAnsi" w:cstheme="minorHAnsi"/>
                <w:szCs w:val="22"/>
              </w:rPr>
              <w:t>1</w:t>
            </w:r>
            <w:r w:rsidR="00C409A2" w:rsidRPr="005D758F">
              <w:rPr>
                <w:rFonts w:asciiTheme="minorHAnsi" w:hAnsiTheme="minorHAnsi" w:cstheme="minorHAnsi"/>
                <w:szCs w:val="22"/>
              </w:rPr>
              <w:t>6</w:t>
            </w:r>
            <w:r w:rsidRPr="005D758F">
              <w:rPr>
                <w:rFonts w:asciiTheme="minorHAnsi" w:hAnsiTheme="minorHAnsi" w:cstheme="minorHAnsi"/>
                <w:szCs w:val="22"/>
              </w:rPr>
              <w:t>:00</w:t>
            </w:r>
          </w:p>
        </w:tc>
        <w:tc>
          <w:tcPr>
            <w:tcW w:w="2835" w:type="dxa"/>
          </w:tcPr>
          <w:p w14:paraId="4515F691" w14:textId="77777777" w:rsidR="00CB1FFA" w:rsidRPr="005D758F" w:rsidRDefault="00CB1FFA" w:rsidP="00CB1FFA">
            <w:pPr>
              <w:jc w:val="center"/>
              <w:rPr>
                <w:rFonts w:asciiTheme="minorHAnsi" w:hAnsiTheme="minorHAnsi" w:cstheme="minorHAnsi"/>
                <w:szCs w:val="22"/>
              </w:rPr>
            </w:pPr>
          </w:p>
        </w:tc>
      </w:tr>
      <w:tr w:rsidR="00CB1FFA" w:rsidRPr="005D758F" w14:paraId="59E92639" w14:textId="77777777" w:rsidTr="00DD030C">
        <w:trPr>
          <w:trHeight w:val="300"/>
        </w:trPr>
        <w:tc>
          <w:tcPr>
            <w:tcW w:w="2943" w:type="dxa"/>
          </w:tcPr>
          <w:p w14:paraId="176AA4CB" w14:textId="1722C7EE" w:rsidR="00CB1FFA" w:rsidRPr="005D758F" w:rsidRDefault="00CB1FFA" w:rsidP="00CB1FFA">
            <w:pPr>
              <w:jc w:val="right"/>
              <w:rPr>
                <w:rFonts w:asciiTheme="minorHAnsi" w:hAnsiTheme="minorHAnsi" w:cstheme="minorHAnsi"/>
                <w:szCs w:val="22"/>
              </w:rPr>
            </w:pPr>
            <w:r w:rsidRPr="005D758F">
              <w:rPr>
                <w:rFonts w:asciiTheme="minorHAnsi" w:hAnsiTheme="minorHAnsi" w:cstheme="minorHAnsi"/>
                <w:szCs w:val="22"/>
              </w:rPr>
              <w:t>1</w:t>
            </w:r>
            <w:r w:rsidR="00C409A2" w:rsidRPr="005D758F">
              <w:rPr>
                <w:rFonts w:asciiTheme="minorHAnsi" w:hAnsiTheme="minorHAnsi" w:cstheme="minorHAnsi"/>
                <w:szCs w:val="22"/>
              </w:rPr>
              <w:t>7</w:t>
            </w:r>
            <w:r w:rsidRPr="005D758F">
              <w:rPr>
                <w:rFonts w:asciiTheme="minorHAnsi" w:hAnsiTheme="minorHAnsi" w:cstheme="minorHAnsi"/>
                <w:szCs w:val="22"/>
              </w:rPr>
              <w:t>:00</w:t>
            </w:r>
          </w:p>
        </w:tc>
        <w:tc>
          <w:tcPr>
            <w:tcW w:w="2835" w:type="dxa"/>
          </w:tcPr>
          <w:p w14:paraId="7140B192" w14:textId="77777777" w:rsidR="00CB1FFA" w:rsidRPr="005D758F" w:rsidRDefault="00CB1FFA" w:rsidP="00CB1FFA">
            <w:pPr>
              <w:jc w:val="center"/>
              <w:rPr>
                <w:rFonts w:asciiTheme="minorHAnsi" w:hAnsiTheme="minorHAnsi" w:cstheme="minorHAnsi"/>
                <w:szCs w:val="22"/>
              </w:rPr>
            </w:pPr>
          </w:p>
        </w:tc>
      </w:tr>
      <w:tr w:rsidR="00CB1FFA" w:rsidRPr="005D758F" w14:paraId="68100D1D" w14:textId="77777777" w:rsidTr="00DD030C">
        <w:trPr>
          <w:trHeight w:val="300"/>
        </w:trPr>
        <w:tc>
          <w:tcPr>
            <w:tcW w:w="2943" w:type="dxa"/>
          </w:tcPr>
          <w:p w14:paraId="606C4008" w14:textId="2C5CC1C7" w:rsidR="00CB1FFA" w:rsidRPr="005D758F" w:rsidRDefault="00CB1FFA" w:rsidP="00CB1FFA">
            <w:pPr>
              <w:jc w:val="right"/>
              <w:rPr>
                <w:rFonts w:asciiTheme="minorHAnsi" w:hAnsiTheme="minorHAnsi" w:cstheme="minorHAnsi"/>
                <w:szCs w:val="22"/>
              </w:rPr>
            </w:pPr>
            <w:r w:rsidRPr="005D758F">
              <w:rPr>
                <w:rFonts w:asciiTheme="minorHAnsi" w:hAnsiTheme="minorHAnsi" w:cstheme="minorHAnsi"/>
                <w:szCs w:val="22"/>
              </w:rPr>
              <w:t>1</w:t>
            </w:r>
            <w:r w:rsidR="00C409A2" w:rsidRPr="005D758F">
              <w:rPr>
                <w:rFonts w:asciiTheme="minorHAnsi" w:hAnsiTheme="minorHAnsi" w:cstheme="minorHAnsi"/>
                <w:szCs w:val="22"/>
              </w:rPr>
              <w:t>8</w:t>
            </w:r>
            <w:r w:rsidRPr="005D758F">
              <w:rPr>
                <w:rFonts w:asciiTheme="minorHAnsi" w:hAnsiTheme="minorHAnsi" w:cstheme="minorHAnsi"/>
                <w:szCs w:val="22"/>
              </w:rPr>
              <w:t>:00</w:t>
            </w:r>
          </w:p>
        </w:tc>
        <w:tc>
          <w:tcPr>
            <w:tcW w:w="2835" w:type="dxa"/>
          </w:tcPr>
          <w:p w14:paraId="33E15F41" w14:textId="77777777" w:rsidR="00CB1FFA" w:rsidRPr="005D758F" w:rsidRDefault="00CB1FFA" w:rsidP="00CB1FFA">
            <w:pPr>
              <w:jc w:val="center"/>
              <w:rPr>
                <w:rFonts w:asciiTheme="minorHAnsi" w:hAnsiTheme="minorHAnsi" w:cstheme="minorHAnsi"/>
                <w:szCs w:val="22"/>
              </w:rPr>
            </w:pPr>
          </w:p>
        </w:tc>
      </w:tr>
      <w:tr w:rsidR="00CB1FFA" w:rsidRPr="005D758F" w14:paraId="65B49BC5" w14:textId="77777777" w:rsidTr="00DD030C">
        <w:trPr>
          <w:trHeight w:val="300"/>
        </w:trPr>
        <w:tc>
          <w:tcPr>
            <w:tcW w:w="2943" w:type="dxa"/>
          </w:tcPr>
          <w:p w14:paraId="4AD3FCD5" w14:textId="7D82B5FC" w:rsidR="00CB1FFA" w:rsidRPr="005D758F" w:rsidRDefault="00C409A2" w:rsidP="00CB1FFA">
            <w:pPr>
              <w:jc w:val="right"/>
              <w:rPr>
                <w:rFonts w:asciiTheme="minorHAnsi" w:hAnsiTheme="minorHAnsi" w:cstheme="minorHAnsi"/>
                <w:szCs w:val="22"/>
              </w:rPr>
            </w:pPr>
            <w:r w:rsidRPr="005D758F">
              <w:rPr>
                <w:rFonts w:asciiTheme="minorHAnsi" w:hAnsiTheme="minorHAnsi" w:cstheme="minorHAnsi"/>
                <w:szCs w:val="22"/>
              </w:rPr>
              <w:t>19</w:t>
            </w:r>
            <w:r w:rsidR="00CB1FFA" w:rsidRPr="005D758F">
              <w:rPr>
                <w:rFonts w:asciiTheme="minorHAnsi" w:hAnsiTheme="minorHAnsi" w:cstheme="minorHAnsi"/>
                <w:szCs w:val="22"/>
              </w:rPr>
              <w:t>:00</w:t>
            </w:r>
          </w:p>
        </w:tc>
        <w:tc>
          <w:tcPr>
            <w:tcW w:w="2835" w:type="dxa"/>
          </w:tcPr>
          <w:p w14:paraId="4197556A" w14:textId="77777777" w:rsidR="00CB1FFA" w:rsidRPr="005D758F" w:rsidRDefault="00CB1FFA" w:rsidP="00CB1FFA">
            <w:pPr>
              <w:jc w:val="center"/>
              <w:rPr>
                <w:rFonts w:asciiTheme="minorHAnsi" w:hAnsiTheme="minorHAnsi" w:cstheme="minorHAnsi"/>
                <w:szCs w:val="22"/>
              </w:rPr>
            </w:pPr>
          </w:p>
        </w:tc>
      </w:tr>
      <w:tr w:rsidR="00CB1FFA" w:rsidRPr="005D758F" w14:paraId="04BA4216" w14:textId="77777777" w:rsidTr="00DD030C">
        <w:trPr>
          <w:trHeight w:val="300"/>
        </w:trPr>
        <w:tc>
          <w:tcPr>
            <w:tcW w:w="2943" w:type="dxa"/>
          </w:tcPr>
          <w:p w14:paraId="5CC8D3B8" w14:textId="1A8C8012" w:rsidR="00CB1FFA" w:rsidRPr="005D758F" w:rsidRDefault="00CB1FFA" w:rsidP="00CB1FFA">
            <w:pPr>
              <w:jc w:val="right"/>
              <w:rPr>
                <w:rFonts w:asciiTheme="minorHAnsi" w:hAnsiTheme="minorHAnsi" w:cstheme="minorHAnsi"/>
                <w:szCs w:val="22"/>
              </w:rPr>
            </w:pPr>
            <w:r w:rsidRPr="005D758F">
              <w:rPr>
                <w:rFonts w:asciiTheme="minorHAnsi" w:hAnsiTheme="minorHAnsi" w:cstheme="minorHAnsi"/>
                <w:szCs w:val="22"/>
              </w:rPr>
              <w:t>2</w:t>
            </w:r>
            <w:r w:rsidR="00C409A2" w:rsidRPr="005D758F">
              <w:rPr>
                <w:rFonts w:asciiTheme="minorHAnsi" w:hAnsiTheme="minorHAnsi" w:cstheme="minorHAnsi"/>
                <w:szCs w:val="22"/>
              </w:rPr>
              <w:t>0</w:t>
            </w:r>
            <w:r w:rsidRPr="005D758F">
              <w:rPr>
                <w:rFonts w:asciiTheme="minorHAnsi" w:hAnsiTheme="minorHAnsi" w:cstheme="minorHAnsi"/>
                <w:szCs w:val="22"/>
              </w:rPr>
              <w:t>:00</w:t>
            </w:r>
          </w:p>
        </w:tc>
        <w:tc>
          <w:tcPr>
            <w:tcW w:w="2835" w:type="dxa"/>
          </w:tcPr>
          <w:p w14:paraId="1F6F1D0D" w14:textId="77777777" w:rsidR="00CB1FFA" w:rsidRPr="005D758F" w:rsidRDefault="00CB1FFA" w:rsidP="00CB1FFA">
            <w:pPr>
              <w:jc w:val="center"/>
              <w:rPr>
                <w:rFonts w:asciiTheme="minorHAnsi" w:hAnsiTheme="minorHAnsi" w:cstheme="minorHAnsi"/>
                <w:szCs w:val="22"/>
              </w:rPr>
            </w:pPr>
          </w:p>
        </w:tc>
      </w:tr>
      <w:tr w:rsidR="00CB1FFA" w:rsidRPr="005D758F" w14:paraId="6CD7F2C4" w14:textId="77777777" w:rsidTr="00DD030C">
        <w:trPr>
          <w:trHeight w:val="300"/>
        </w:trPr>
        <w:tc>
          <w:tcPr>
            <w:tcW w:w="2943" w:type="dxa"/>
          </w:tcPr>
          <w:p w14:paraId="7885E89B" w14:textId="1B19E39F" w:rsidR="00CB1FFA" w:rsidRPr="005D758F" w:rsidRDefault="00CB1FFA" w:rsidP="00CB1FFA">
            <w:pPr>
              <w:jc w:val="right"/>
              <w:rPr>
                <w:rFonts w:asciiTheme="minorHAnsi" w:hAnsiTheme="minorHAnsi" w:cstheme="minorHAnsi"/>
                <w:szCs w:val="22"/>
              </w:rPr>
            </w:pPr>
            <w:r w:rsidRPr="005D758F">
              <w:rPr>
                <w:rFonts w:asciiTheme="minorHAnsi" w:hAnsiTheme="minorHAnsi" w:cstheme="minorHAnsi"/>
                <w:szCs w:val="22"/>
              </w:rPr>
              <w:t>2</w:t>
            </w:r>
            <w:r w:rsidR="00C409A2" w:rsidRPr="005D758F">
              <w:rPr>
                <w:rFonts w:asciiTheme="minorHAnsi" w:hAnsiTheme="minorHAnsi" w:cstheme="minorHAnsi"/>
                <w:szCs w:val="22"/>
              </w:rPr>
              <w:t>1</w:t>
            </w:r>
            <w:r w:rsidRPr="005D758F">
              <w:rPr>
                <w:rFonts w:asciiTheme="minorHAnsi" w:hAnsiTheme="minorHAnsi" w:cstheme="minorHAnsi"/>
                <w:szCs w:val="22"/>
              </w:rPr>
              <w:t>:00</w:t>
            </w:r>
          </w:p>
        </w:tc>
        <w:tc>
          <w:tcPr>
            <w:tcW w:w="2835" w:type="dxa"/>
          </w:tcPr>
          <w:p w14:paraId="44397F5D" w14:textId="77777777" w:rsidR="00CB1FFA" w:rsidRPr="005D758F" w:rsidRDefault="00CB1FFA" w:rsidP="00CB1FFA">
            <w:pPr>
              <w:jc w:val="center"/>
              <w:rPr>
                <w:rFonts w:asciiTheme="minorHAnsi" w:hAnsiTheme="minorHAnsi" w:cstheme="minorHAnsi"/>
                <w:szCs w:val="22"/>
              </w:rPr>
            </w:pPr>
          </w:p>
        </w:tc>
      </w:tr>
      <w:tr w:rsidR="00CB1FFA" w:rsidRPr="005D758F" w14:paraId="3D938B5A" w14:textId="77777777" w:rsidTr="00DD030C">
        <w:trPr>
          <w:trHeight w:val="300"/>
        </w:trPr>
        <w:tc>
          <w:tcPr>
            <w:tcW w:w="2943" w:type="dxa"/>
          </w:tcPr>
          <w:p w14:paraId="33893D31" w14:textId="4B3DFD43" w:rsidR="00CB1FFA" w:rsidRPr="005D758F" w:rsidRDefault="00CB1FFA" w:rsidP="00CB1FFA">
            <w:pPr>
              <w:jc w:val="right"/>
              <w:rPr>
                <w:rFonts w:asciiTheme="minorHAnsi" w:hAnsiTheme="minorHAnsi" w:cstheme="minorHAnsi"/>
                <w:szCs w:val="22"/>
              </w:rPr>
            </w:pPr>
            <w:r w:rsidRPr="005D758F">
              <w:rPr>
                <w:rFonts w:asciiTheme="minorHAnsi" w:hAnsiTheme="minorHAnsi" w:cstheme="minorHAnsi"/>
                <w:szCs w:val="22"/>
              </w:rPr>
              <w:t>2</w:t>
            </w:r>
            <w:r w:rsidR="00C409A2" w:rsidRPr="005D758F">
              <w:rPr>
                <w:rFonts w:asciiTheme="minorHAnsi" w:hAnsiTheme="minorHAnsi" w:cstheme="minorHAnsi"/>
                <w:szCs w:val="22"/>
              </w:rPr>
              <w:t>2</w:t>
            </w:r>
            <w:r w:rsidRPr="005D758F">
              <w:rPr>
                <w:rFonts w:asciiTheme="minorHAnsi" w:hAnsiTheme="minorHAnsi" w:cstheme="minorHAnsi"/>
                <w:szCs w:val="22"/>
              </w:rPr>
              <w:t>:00</w:t>
            </w:r>
          </w:p>
        </w:tc>
        <w:tc>
          <w:tcPr>
            <w:tcW w:w="2835" w:type="dxa"/>
          </w:tcPr>
          <w:p w14:paraId="32FD6189" w14:textId="77777777" w:rsidR="00CB1FFA" w:rsidRPr="005D758F" w:rsidRDefault="00CB1FFA" w:rsidP="00CB1FFA">
            <w:pPr>
              <w:jc w:val="center"/>
              <w:rPr>
                <w:rFonts w:asciiTheme="minorHAnsi" w:hAnsiTheme="minorHAnsi" w:cstheme="minorHAnsi"/>
                <w:szCs w:val="22"/>
              </w:rPr>
            </w:pPr>
          </w:p>
        </w:tc>
      </w:tr>
      <w:tr w:rsidR="00CB1FFA" w:rsidRPr="005D758F" w14:paraId="18F0B08A" w14:textId="77777777" w:rsidTr="00DD030C">
        <w:trPr>
          <w:trHeight w:val="300"/>
        </w:trPr>
        <w:tc>
          <w:tcPr>
            <w:tcW w:w="2943" w:type="dxa"/>
          </w:tcPr>
          <w:p w14:paraId="6055D994" w14:textId="2429DD84" w:rsidR="00CB1FFA" w:rsidRPr="005D758F" w:rsidRDefault="00C409A2" w:rsidP="00CB1FFA">
            <w:pPr>
              <w:jc w:val="right"/>
              <w:rPr>
                <w:rFonts w:asciiTheme="minorHAnsi" w:hAnsiTheme="minorHAnsi" w:cstheme="minorHAnsi"/>
                <w:szCs w:val="22"/>
              </w:rPr>
            </w:pPr>
            <w:r w:rsidRPr="005D758F">
              <w:rPr>
                <w:rFonts w:asciiTheme="minorHAnsi" w:hAnsiTheme="minorHAnsi" w:cstheme="minorHAnsi"/>
                <w:szCs w:val="22"/>
              </w:rPr>
              <w:t>23</w:t>
            </w:r>
            <w:r w:rsidR="00CB1FFA" w:rsidRPr="005D758F">
              <w:rPr>
                <w:rFonts w:asciiTheme="minorHAnsi" w:hAnsiTheme="minorHAnsi" w:cstheme="minorHAnsi"/>
                <w:szCs w:val="22"/>
              </w:rPr>
              <w:t>:00</w:t>
            </w:r>
          </w:p>
        </w:tc>
        <w:tc>
          <w:tcPr>
            <w:tcW w:w="2835" w:type="dxa"/>
          </w:tcPr>
          <w:p w14:paraId="5888F375" w14:textId="77777777" w:rsidR="00CB1FFA" w:rsidRPr="005D758F" w:rsidRDefault="00CB1FFA" w:rsidP="00CB1FFA">
            <w:pPr>
              <w:jc w:val="center"/>
              <w:rPr>
                <w:rFonts w:asciiTheme="minorHAnsi" w:hAnsiTheme="minorHAnsi" w:cstheme="minorHAnsi"/>
                <w:szCs w:val="22"/>
              </w:rPr>
            </w:pPr>
          </w:p>
        </w:tc>
      </w:tr>
      <w:tr w:rsidR="00CB1FFA" w:rsidRPr="005D758F" w14:paraId="47535DC9" w14:textId="77777777" w:rsidTr="00DD030C">
        <w:trPr>
          <w:trHeight w:val="300"/>
        </w:trPr>
        <w:tc>
          <w:tcPr>
            <w:tcW w:w="2943" w:type="dxa"/>
          </w:tcPr>
          <w:p w14:paraId="64B15A39" w14:textId="7523D330" w:rsidR="00CB1FFA" w:rsidRPr="005D758F" w:rsidRDefault="00CB1FFA" w:rsidP="00CB1FFA">
            <w:pPr>
              <w:jc w:val="right"/>
              <w:rPr>
                <w:rFonts w:asciiTheme="minorHAnsi" w:hAnsiTheme="minorHAnsi" w:cstheme="minorHAnsi"/>
                <w:szCs w:val="22"/>
              </w:rPr>
            </w:pPr>
            <w:r w:rsidRPr="005D758F">
              <w:rPr>
                <w:rFonts w:asciiTheme="minorHAnsi" w:hAnsiTheme="minorHAnsi" w:cstheme="minorHAnsi"/>
                <w:szCs w:val="22"/>
              </w:rPr>
              <w:t>0</w:t>
            </w:r>
            <w:r w:rsidR="00C409A2" w:rsidRPr="005D758F">
              <w:rPr>
                <w:rFonts w:asciiTheme="minorHAnsi" w:hAnsiTheme="minorHAnsi" w:cstheme="minorHAnsi"/>
                <w:szCs w:val="22"/>
              </w:rPr>
              <w:t>0</w:t>
            </w:r>
            <w:r w:rsidRPr="005D758F">
              <w:rPr>
                <w:rFonts w:asciiTheme="minorHAnsi" w:hAnsiTheme="minorHAnsi" w:cstheme="minorHAnsi"/>
                <w:szCs w:val="22"/>
              </w:rPr>
              <w:t>:00</w:t>
            </w:r>
          </w:p>
        </w:tc>
        <w:tc>
          <w:tcPr>
            <w:tcW w:w="2835" w:type="dxa"/>
          </w:tcPr>
          <w:p w14:paraId="02DF307A" w14:textId="77777777" w:rsidR="00CB1FFA" w:rsidRPr="005D758F" w:rsidRDefault="00CB1FFA" w:rsidP="00CB1FFA">
            <w:pPr>
              <w:jc w:val="center"/>
              <w:rPr>
                <w:rFonts w:asciiTheme="minorHAnsi" w:hAnsiTheme="minorHAnsi" w:cstheme="minorHAnsi"/>
                <w:szCs w:val="22"/>
              </w:rPr>
            </w:pPr>
          </w:p>
        </w:tc>
      </w:tr>
      <w:tr w:rsidR="00CB1FFA" w:rsidRPr="005D758F" w14:paraId="6ADD98F6" w14:textId="77777777" w:rsidTr="00DD030C">
        <w:trPr>
          <w:trHeight w:val="300"/>
        </w:trPr>
        <w:tc>
          <w:tcPr>
            <w:tcW w:w="2943" w:type="dxa"/>
          </w:tcPr>
          <w:p w14:paraId="6441BAF7" w14:textId="7A69C827" w:rsidR="00CB1FFA" w:rsidRPr="005D758F" w:rsidRDefault="00CB1FFA" w:rsidP="00CB1FFA">
            <w:pPr>
              <w:jc w:val="right"/>
              <w:rPr>
                <w:rFonts w:asciiTheme="minorHAnsi" w:hAnsiTheme="minorHAnsi" w:cstheme="minorHAnsi"/>
                <w:szCs w:val="22"/>
              </w:rPr>
            </w:pPr>
            <w:r w:rsidRPr="005D758F">
              <w:rPr>
                <w:rFonts w:asciiTheme="minorHAnsi" w:hAnsiTheme="minorHAnsi" w:cstheme="minorHAnsi"/>
                <w:szCs w:val="22"/>
              </w:rPr>
              <w:t>0</w:t>
            </w:r>
            <w:r w:rsidR="00C409A2" w:rsidRPr="005D758F">
              <w:rPr>
                <w:rFonts w:asciiTheme="minorHAnsi" w:hAnsiTheme="minorHAnsi" w:cstheme="minorHAnsi"/>
                <w:szCs w:val="22"/>
              </w:rPr>
              <w:t>1</w:t>
            </w:r>
            <w:r w:rsidRPr="005D758F">
              <w:rPr>
                <w:rFonts w:asciiTheme="minorHAnsi" w:hAnsiTheme="minorHAnsi" w:cstheme="minorHAnsi"/>
                <w:szCs w:val="22"/>
              </w:rPr>
              <w:t>:00</w:t>
            </w:r>
          </w:p>
        </w:tc>
        <w:tc>
          <w:tcPr>
            <w:tcW w:w="2835" w:type="dxa"/>
          </w:tcPr>
          <w:p w14:paraId="48AE897F" w14:textId="77777777" w:rsidR="00CB1FFA" w:rsidRPr="005D758F" w:rsidRDefault="00CB1FFA" w:rsidP="00CB1FFA">
            <w:pPr>
              <w:jc w:val="center"/>
              <w:rPr>
                <w:rFonts w:asciiTheme="minorHAnsi" w:hAnsiTheme="minorHAnsi" w:cstheme="minorHAnsi"/>
                <w:szCs w:val="22"/>
              </w:rPr>
            </w:pPr>
          </w:p>
        </w:tc>
      </w:tr>
      <w:tr w:rsidR="00CB1FFA" w:rsidRPr="005D758F" w14:paraId="06471871" w14:textId="77777777" w:rsidTr="00DD030C">
        <w:trPr>
          <w:trHeight w:val="300"/>
        </w:trPr>
        <w:tc>
          <w:tcPr>
            <w:tcW w:w="2943" w:type="dxa"/>
          </w:tcPr>
          <w:p w14:paraId="52420EAD" w14:textId="473079C7" w:rsidR="00CB1FFA" w:rsidRPr="005D758F" w:rsidRDefault="00CB1FFA" w:rsidP="00CB1FFA">
            <w:pPr>
              <w:jc w:val="right"/>
              <w:rPr>
                <w:rFonts w:asciiTheme="minorHAnsi" w:hAnsiTheme="minorHAnsi" w:cstheme="minorHAnsi"/>
                <w:szCs w:val="22"/>
              </w:rPr>
            </w:pPr>
            <w:r w:rsidRPr="005D758F">
              <w:rPr>
                <w:rFonts w:asciiTheme="minorHAnsi" w:hAnsiTheme="minorHAnsi" w:cstheme="minorHAnsi"/>
                <w:szCs w:val="22"/>
              </w:rPr>
              <w:t>0</w:t>
            </w:r>
            <w:r w:rsidR="00C409A2" w:rsidRPr="005D758F">
              <w:rPr>
                <w:rFonts w:asciiTheme="minorHAnsi" w:hAnsiTheme="minorHAnsi" w:cstheme="minorHAnsi"/>
                <w:szCs w:val="22"/>
              </w:rPr>
              <w:t>2</w:t>
            </w:r>
            <w:r w:rsidRPr="005D758F">
              <w:rPr>
                <w:rFonts w:asciiTheme="minorHAnsi" w:hAnsiTheme="minorHAnsi" w:cstheme="minorHAnsi"/>
                <w:szCs w:val="22"/>
              </w:rPr>
              <w:t>:00</w:t>
            </w:r>
          </w:p>
        </w:tc>
        <w:tc>
          <w:tcPr>
            <w:tcW w:w="2835" w:type="dxa"/>
          </w:tcPr>
          <w:p w14:paraId="4B39DFAF" w14:textId="77777777" w:rsidR="00CB1FFA" w:rsidRPr="005D758F" w:rsidRDefault="00CB1FFA" w:rsidP="00CB1FFA">
            <w:pPr>
              <w:jc w:val="center"/>
              <w:rPr>
                <w:rFonts w:asciiTheme="minorHAnsi" w:hAnsiTheme="minorHAnsi" w:cstheme="minorHAnsi"/>
                <w:szCs w:val="22"/>
              </w:rPr>
            </w:pPr>
          </w:p>
        </w:tc>
      </w:tr>
      <w:tr w:rsidR="00CB1FFA" w:rsidRPr="005D758F" w14:paraId="497DF125" w14:textId="77777777" w:rsidTr="00DD030C">
        <w:trPr>
          <w:trHeight w:val="300"/>
        </w:trPr>
        <w:tc>
          <w:tcPr>
            <w:tcW w:w="2943" w:type="dxa"/>
          </w:tcPr>
          <w:p w14:paraId="70814EAF" w14:textId="29BC99A4" w:rsidR="00CB1FFA" w:rsidRPr="005D758F" w:rsidRDefault="00CB1FFA" w:rsidP="00CB1FFA">
            <w:pPr>
              <w:jc w:val="right"/>
              <w:rPr>
                <w:rFonts w:asciiTheme="minorHAnsi" w:hAnsiTheme="minorHAnsi" w:cstheme="minorHAnsi"/>
                <w:szCs w:val="22"/>
              </w:rPr>
            </w:pPr>
            <w:r w:rsidRPr="005D758F">
              <w:rPr>
                <w:rFonts w:asciiTheme="minorHAnsi" w:hAnsiTheme="minorHAnsi" w:cstheme="minorHAnsi"/>
                <w:szCs w:val="22"/>
              </w:rPr>
              <w:t>0</w:t>
            </w:r>
            <w:r w:rsidR="00C409A2" w:rsidRPr="005D758F">
              <w:rPr>
                <w:rFonts w:asciiTheme="minorHAnsi" w:hAnsiTheme="minorHAnsi" w:cstheme="minorHAnsi"/>
                <w:szCs w:val="22"/>
              </w:rPr>
              <w:t>3</w:t>
            </w:r>
            <w:r w:rsidRPr="005D758F">
              <w:rPr>
                <w:rFonts w:asciiTheme="minorHAnsi" w:hAnsiTheme="minorHAnsi" w:cstheme="minorHAnsi"/>
                <w:szCs w:val="22"/>
              </w:rPr>
              <w:t>:00</w:t>
            </w:r>
          </w:p>
        </w:tc>
        <w:tc>
          <w:tcPr>
            <w:tcW w:w="2835" w:type="dxa"/>
          </w:tcPr>
          <w:p w14:paraId="2BB49326" w14:textId="77777777" w:rsidR="00CB1FFA" w:rsidRPr="005D758F" w:rsidRDefault="00CB1FFA" w:rsidP="00CB1FFA">
            <w:pPr>
              <w:jc w:val="center"/>
              <w:rPr>
                <w:rFonts w:asciiTheme="minorHAnsi" w:hAnsiTheme="minorHAnsi" w:cstheme="minorHAnsi"/>
                <w:szCs w:val="22"/>
              </w:rPr>
            </w:pPr>
          </w:p>
        </w:tc>
      </w:tr>
      <w:tr w:rsidR="00CB1FFA" w:rsidRPr="005D758F" w14:paraId="233C9CD8" w14:textId="77777777" w:rsidTr="00DD030C">
        <w:trPr>
          <w:trHeight w:val="300"/>
        </w:trPr>
        <w:tc>
          <w:tcPr>
            <w:tcW w:w="2943" w:type="dxa"/>
          </w:tcPr>
          <w:p w14:paraId="7F98F832" w14:textId="435EF3F5" w:rsidR="00CB1FFA" w:rsidRPr="005D758F" w:rsidRDefault="00CB1FFA" w:rsidP="00CB1FFA">
            <w:pPr>
              <w:jc w:val="right"/>
              <w:rPr>
                <w:rFonts w:asciiTheme="minorHAnsi" w:hAnsiTheme="minorHAnsi" w:cstheme="minorHAnsi"/>
                <w:szCs w:val="22"/>
              </w:rPr>
            </w:pPr>
            <w:r w:rsidRPr="005D758F">
              <w:rPr>
                <w:rFonts w:asciiTheme="minorHAnsi" w:hAnsiTheme="minorHAnsi" w:cstheme="minorHAnsi"/>
                <w:szCs w:val="22"/>
              </w:rPr>
              <w:t>0</w:t>
            </w:r>
            <w:r w:rsidR="00C409A2" w:rsidRPr="005D758F">
              <w:rPr>
                <w:rFonts w:asciiTheme="minorHAnsi" w:hAnsiTheme="minorHAnsi" w:cstheme="minorHAnsi"/>
                <w:szCs w:val="22"/>
              </w:rPr>
              <w:t>4</w:t>
            </w:r>
            <w:r w:rsidRPr="005D758F">
              <w:rPr>
                <w:rFonts w:asciiTheme="minorHAnsi" w:hAnsiTheme="minorHAnsi" w:cstheme="minorHAnsi"/>
                <w:szCs w:val="22"/>
              </w:rPr>
              <w:t>:00</w:t>
            </w:r>
          </w:p>
        </w:tc>
        <w:tc>
          <w:tcPr>
            <w:tcW w:w="2835" w:type="dxa"/>
          </w:tcPr>
          <w:p w14:paraId="2A769B9D" w14:textId="77777777" w:rsidR="00CB1FFA" w:rsidRPr="005D758F" w:rsidRDefault="00CB1FFA" w:rsidP="00CB1FFA">
            <w:pPr>
              <w:jc w:val="center"/>
              <w:rPr>
                <w:rFonts w:asciiTheme="minorHAnsi" w:hAnsiTheme="minorHAnsi" w:cstheme="minorHAnsi"/>
                <w:szCs w:val="22"/>
              </w:rPr>
            </w:pPr>
          </w:p>
        </w:tc>
      </w:tr>
      <w:tr w:rsidR="00CB1FFA" w:rsidRPr="005D758F" w14:paraId="1FAC177A" w14:textId="77777777" w:rsidTr="00DD030C">
        <w:trPr>
          <w:trHeight w:val="300"/>
        </w:trPr>
        <w:tc>
          <w:tcPr>
            <w:tcW w:w="2943" w:type="dxa"/>
          </w:tcPr>
          <w:p w14:paraId="6759D6E5" w14:textId="77777777" w:rsidR="00CB1FFA" w:rsidRPr="005D758F" w:rsidRDefault="00CB1FFA" w:rsidP="00CB1FFA">
            <w:pPr>
              <w:jc w:val="right"/>
              <w:rPr>
                <w:rFonts w:asciiTheme="minorHAnsi" w:hAnsiTheme="minorHAnsi" w:cstheme="minorHAnsi"/>
                <w:szCs w:val="22"/>
              </w:rPr>
            </w:pPr>
            <w:r w:rsidRPr="005D758F">
              <w:rPr>
                <w:rFonts w:asciiTheme="minorHAnsi" w:hAnsiTheme="minorHAnsi" w:cstheme="minorHAnsi"/>
                <w:szCs w:val="22"/>
              </w:rPr>
              <w:t>EODQ</w:t>
            </w:r>
          </w:p>
        </w:tc>
        <w:tc>
          <w:tcPr>
            <w:tcW w:w="2835" w:type="dxa"/>
          </w:tcPr>
          <w:p w14:paraId="7C95F384" w14:textId="77777777" w:rsidR="00CB1FFA" w:rsidRPr="005D758F" w:rsidRDefault="00CB1FFA" w:rsidP="00CB1FFA">
            <w:pPr>
              <w:jc w:val="center"/>
              <w:rPr>
                <w:rFonts w:asciiTheme="minorHAnsi" w:hAnsiTheme="minorHAnsi" w:cstheme="minorHAnsi"/>
                <w:szCs w:val="22"/>
              </w:rPr>
            </w:pPr>
          </w:p>
        </w:tc>
      </w:tr>
    </w:tbl>
    <w:p w14:paraId="280D5500" w14:textId="77777777" w:rsidR="00CB1FFA" w:rsidRPr="005D758F" w:rsidRDefault="00CB1FFA" w:rsidP="00CB1FFA">
      <w:pPr>
        <w:rPr>
          <w:rFonts w:asciiTheme="minorHAnsi" w:hAnsiTheme="minorHAnsi" w:cstheme="minorHAnsi"/>
          <w:szCs w:val="22"/>
        </w:rPr>
      </w:pPr>
    </w:p>
    <w:p w14:paraId="2282A4E3" w14:textId="77777777" w:rsidR="00CB1FFA" w:rsidRPr="005D758F" w:rsidRDefault="00CB1FFA" w:rsidP="00CB1FFA">
      <w:pPr>
        <w:rPr>
          <w:rFonts w:asciiTheme="minorHAnsi" w:hAnsiTheme="minorHAnsi" w:cstheme="minorHAnsi"/>
          <w:szCs w:val="22"/>
        </w:rPr>
      </w:pPr>
    </w:p>
    <w:p w14:paraId="08FC61AC" w14:textId="77777777" w:rsidR="00CB1FFA" w:rsidRPr="005D758F" w:rsidRDefault="00CB1FFA" w:rsidP="00CB1FFA">
      <w:pPr>
        <w:rPr>
          <w:rFonts w:asciiTheme="minorHAnsi" w:hAnsiTheme="minorHAnsi" w:cstheme="minorHAnsi"/>
          <w:szCs w:val="22"/>
        </w:rPr>
      </w:pPr>
    </w:p>
    <w:p w14:paraId="553BC8B8" w14:textId="77777777" w:rsidR="00CB1FFA" w:rsidRPr="005D758F" w:rsidRDefault="00CB1FFA" w:rsidP="00CB1FFA">
      <w:pPr>
        <w:rPr>
          <w:rFonts w:asciiTheme="minorHAnsi" w:hAnsiTheme="minorHAnsi" w:cstheme="minorHAnsi"/>
          <w:szCs w:val="22"/>
        </w:rPr>
      </w:pPr>
    </w:p>
    <w:p w14:paraId="71900E63" w14:textId="77777777" w:rsidR="00CB1FFA" w:rsidRPr="005D758F" w:rsidRDefault="00CB1FFA" w:rsidP="00CB1FFA">
      <w:pPr>
        <w:rPr>
          <w:rFonts w:asciiTheme="minorHAnsi" w:hAnsiTheme="minorHAnsi" w:cstheme="minorHAnsi"/>
          <w:szCs w:val="22"/>
        </w:rPr>
      </w:pPr>
    </w:p>
    <w:p w14:paraId="3E84DA1C" w14:textId="77777777" w:rsidR="00CB1FFA" w:rsidRPr="005D758F" w:rsidRDefault="00CB1FFA" w:rsidP="00CB1FFA">
      <w:pPr>
        <w:rPr>
          <w:rFonts w:asciiTheme="minorHAnsi" w:hAnsiTheme="minorHAnsi" w:cstheme="minorHAnsi"/>
          <w:szCs w:val="22"/>
        </w:rPr>
      </w:pPr>
    </w:p>
    <w:p w14:paraId="09B03E9D" w14:textId="77777777" w:rsidR="00CB1FFA" w:rsidRPr="005D758F" w:rsidRDefault="00CB1FFA" w:rsidP="00CB1FFA">
      <w:pPr>
        <w:rPr>
          <w:rFonts w:asciiTheme="minorHAnsi" w:hAnsiTheme="minorHAnsi" w:cstheme="minorHAnsi"/>
          <w:szCs w:val="22"/>
        </w:rPr>
      </w:pPr>
    </w:p>
    <w:p w14:paraId="495EC9BA" w14:textId="77777777" w:rsidR="00CB1FFA" w:rsidRPr="005D758F" w:rsidRDefault="00CB1FFA" w:rsidP="00CB1FFA">
      <w:pPr>
        <w:rPr>
          <w:rFonts w:asciiTheme="minorHAnsi" w:hAnsiTheme="minorHAnsi" w:cstheme="minorHAnsi"/>
          <w:szCs w:val="22"/>
        </w:rPr>
      </w:pPr>
    </w:p>
    <w:p w14:paraId="546DC35B" w14:textId="77777777" w:rsidR="00CB1FFA" w:rsidRPr="005D758F" w:rsidRDefault="00CB1FFA" w:rsidP="00CB1FFA">
      <w:pPr>
        <w:rPr>
          <w:rFonts w:asciiTheme="minorHAnsi" w:hAnsiTheme="minorHAnsi" w:cstheme="minorHAnsi"/>
          <w:szCs w:val="22"/>
        </w:rPr>
      </w:pPr>
    </w:p>
    <w:p w14:paraId="11EC4B49" w14:textId="77777777" w:rsidR="005B1FD4" w:rsidRPr="005D758F" w:rsidRDefault="005B1FD4" w:rsidP="00767895">
      <w:pPr>
        <w:rPr>
          <w:rFonts w:asciiTheme="minorHAnsi" w:hAnsiTheme="minorHAnsi" w:cstheme="minorHAnsi"/>
          <w:szCs w:val="22"/>
        </w:rPr>
      </w:pPr>
    </w:p>
    <w:p w14:paraId="3110DF1A" w14:textId="77777777" w:rsidR="00516D8A" w:rsidRPr="005D758F" w:rsidRDefault="00516D8A" w:rsidP="00516D8A">
      <w:pPr>
        <w:rPr>
          <w:rFonts w:asciiTheme="minorHAnsi" w:hAnsiTheme="minorHAnsi" w:cstheme="minorHAnsi"/>
          <w:szCs w:val="22"/>
        </w:rPr>
      </w:pPr>
    </w:p>
    <w:p w14:paraId="6F4BA908" w14:textId="5AE38BCE" w:rsidR="00516D8A" w:rsidRPr="005D758F" w:rsidRDefault="00516D8A" w:rsidP="00516D8A">
      <w:pPr>
        <w:tabs>
          <w:tab w:val="left" w:pos="1032"/>
        </w:tabs>
        <w:rPr>
          <w:rFonts w:asciiTheme="minorHAnsi" w:hAnsiTheme="minorHAnsi" w:cstheme="minorHAnsi"/>
          <w:szCs w:val="22"/>
        </w:rPr>
      </w:pPr>
    </w:p>
    <w:p w14:paraId="4D851B2F" w14:textId="77777777" w:rsidR="00E83593" w:rsidRPr="005D758F" w:rsidRDefault="00E83593" w:rsidP="00516D8A">
      <w:pPr>
        <w:tabs>
          <w:tab w:val="left" w:pos="1032"/>
        </w:tabs>
        <w:rPr>
          <w:rFonts w:asciiTheme="minorHAnsi" w:hAnsiTheme="minorHAnsi" w:cstheme="minorHAnsi"/>
          <w:szCs w:val="22"/>
        </w:rPr>
      </w:pPr>
    </w:p>
    <w:p w14:paraId="1FF85CDA" w14:textId="77777777" w:rsidR="00E83593" w:rsidRPr="005D758F" w:rsidRDefault="00E83593" w:rsidP="00516D8A">
      <w:pPr>
        <w:tabs>
          <w:tab w:val="left" w:pos="1032"/>
        </w:tabs>
        <w:rPr>
          <w:rFonts w:asciiTheme="minorHAnsi" w:hAnsiTheme="minorHAnsi" w:cstheme="minorHAnsi"/>
          <w:szCs w:val="22"/>
        </w:rPr>
      </w:pPr>
    </w:p>
    <w:p w14:paraId="71FE27FE" w14:textId="77777777" w:rsidR="00E83593" w:rsidRPr="005D758F" w:rsidRDefault="00E83593" w:rsidP="00516D8A">
      <w:pPr>
        <w:tabs>
          <w:tab w:val="left" w:pos="1032"/>
        </w:tabs>
        <w:rPr>
          <w:rFonts w:asciiTheme="minorHAnsi" w:hAnsiTheme="minorHAnsi" w:cstheme="minorHAnsi"/>
          <w:szCs w:val="22"/>
        </w:rPr>
      </w:pPr>
    </w:p>
    <w:p w14:paraId="1BEBEF45" w14:textId="77777777" w:rsidR="00E83593" w:rsidRPr="005D758F" w:rsidRDefault="00E83593" w:rsidP="00516D8A">
      <w:pPr>
        <w:tabs>
          <w:tab w:val="left" w:pos="1032"/>
        </w:tabs>
        <w:rPr>
          <w:rFonts w:asciiTheme="minorHAnsi" w:hAnsiTheme="minorHAnsi" w:cstheme="minorHAnsi"/>
          <w:szCs w:val="22"/>
        </w:rPr>
      </w:pPr>
    </w:p>
    <w:p w14:paraId="2F90B11B" w14:textId="77777777" w:rsidR="00E83593" w:rsidRPr="005D758F" w:rsidRDefault="00E83593" w:rsidP="00516D8A">
      <w:pPr>
        <w:tabs>
          <w:tab w:val="left" w:pos="1032"/>
        </w:tabs>
        <w:rPr>
          <w:rFonts w:asciiTheme="minorHAnsi" w:hAnsiTheme="minorHAnsi" w:cstheme="minorHAnsi"/>
          <w:szCs w:val="22"/>
        </w:rPr>
      </w:pPr>
    </w:p>
    <w:p w14:paraId="79D379F3" w14:textId="77777777" w:rsidR="00E83593" w:rsidRPr="005D758F" w:rsidRDefault="00E83593" w:rsidP="00516D8A">
      <w:pPr>
        <w:tabs>
          <w:tab w:val="left" w:pos="1032"/>
        </w:tabs>
        <w:rPr>
          <w:rFonts w:asciiTheme="minorHAnsi" w:hAnsiTheme="minorHAnsi" w:cstheme="minorHAnsi"/>
          <w:szCs w:val="22"/>
        </w:rPr>
      </w:pPr>
    </w:p>
    <w:p w14:paraId="31178A66" w14:textId="6288DAE5" w:rsidR="00E83593" w:rsidRPr="005D758F" w:rsidRDefault="00E83593" w:rsidP="00516D8A">
      <w:pPr>
        <w:tabs>
          <w:tab w:val="left" w:pos="1032"/>
        </w:tabs>
        <w:rPr>
          <w:rFonts w:asciiTheme="minorHAnsi" w:hAnsiTheme="minorHAnsi" w:cstheme="minorHAnsi"/>
          <w:szCs w:val="22"/>
        </w:rPr>
      </w:pPr>
    </w:p>
    <w:p w14:paraId="37427AB4" w14:textId="0C6A1A5E" w:rsidR="00A63899" w:rsidRPr="005D758F" w:rsidRDefault="00A63899" w:rsidP="00516D8A">
      <w:pPr>
        <w:tabs>
          <w:tab w:val="left" w:pos="1032"/>
        </w:tabs>
        <w:rPr>
          <w:rFonts w:asciiTheme="minorHAnsi" w:hAnsiTheme="minorHAnsi" w:cstheme="minorHAnsi"/>
          <w:szCs w:val="22"/>
        </w:rPr>
      </w:pPr>
    </w:p>
    <w:p w14:paraId="5D824CDB" w14:textId="6ACB5D0D" w:rsidR="00A63899" w:rsidRPr="005D758F" w:rsidRDefault="00A63899" w:rsidP="00516D8A">
      <w:pPr>
        <w:tabs>
          <w:tab w:val="left" w:pos="1032"/>
        </w:tabs>
        <w:rPr>
          <w:rFonts w:asciiTheme="minorHAnsi" w:hAnsiTheme="minorHAnsi" w:cstheme="minorHAnsi"/>
          <w:szCs w:val="22"/>
        </w:rPr>
      </w:pPr>
    </w:p>
    <w:p w14:paraId="16BDA05B" w14:textId="03BD7471" w:rsidR="00A63899" w:rsidRPr="005D758F" w:rsidRDefault="00A63899" w:rsidP="00516D8A">
      <w:pPr>
        <w:tabs>
          <w:tab w:val="left" w:pos="1032"/>
        </w:tabs>
        <w:rPr>
          <w:rFonts w:asciiTheme="minorHAnsi" w:hAnsiTheme="minorHAnsi" w:cstheme="minorHAnsi"/>
          <w:szCs w:val="22"/>
        </w:rPr>
      </w:pPr>
    </w:p>
    <w:p w14:paraId="1628BB11" w14:textId="339D2E81" w:rsidR="00A63899" w:rsidRPr="005D758F" w:rsidRDefault="00A63899" w:rsidP="00516D8A">
      <w:pPr>
        <w:tabs>
          <w:tab w:val="left" w:pos="1032"/>
        </w:tabs>
        <w:rPr>
          <w:rFonts w:asciiTheme="minorHAnsi" w:hAnsiTheme="minorHAnsi" w:cstheme="minorHAnsi"/>
          <w:szCs w:val="22"/>
        </w:rPr>
      </w:pPr>
    </w:p>
    <w:p w14:paraId="300DCE9A" w14:textId="1CBBA537" w:rsidR="00A63899" w:rsidRPr="005D758F" w:rsidRDefault="00A63899" w:rsidP="00516D8A">
      <w:pPr>
        <w:tabs>
          <w:tab w:val="left" w:pos="1032"/>
        </w:tabs>
        <w:rPr>
          <w:rFonts w:asciiTheme="minorHAnsi" w:hAnsiTheme="minorHAnsi" w:cstheme="minorHAnsi"/>
          <w:szCs w:val="22"/>
        </w:rPr>
      </w:pPr>
    </w:p>
    <w:p w14:paraId="65BDFC74" w14:textId="448AE74D" w:rsidR="00A63899" w:rsidRPr="005D758F" w:rsidRDefault="00A63899" w:rsidP="00516D8A">
      <w:pPr>
        <w:tabs>
          <w:tab w:val="left" w:pos="1032"/>
        </w:tabs>
        <w:rPr>
          <w:rFonts w:asciiTheme="minorHAnsi" w:hAnsiTheme="minorHAnsi" w:cstheme="minorHAnsi"/>
          <w:szCs w:val="22"/>
        </w:rPr>
      </w:pPr>
    </w:p>
    <w:p w14:paraId="1FD843CD" w14:textId="46ADC63F" w:rsidR="00A63899" w:rsidRPr="005D758F" w:rsidRDefault="00A63899" w:rsidP="00516D8A">
      <w:pPr>
        <w:tabs>
          <w:tab w:val="left" w:pos="1032"/>
        </w:tabs>
        <w:rPr>
          <w:rFonts w:asciiTheme="minorHAnsi" w:hAnsiTheme="minorHAnsi" w:cstheme="minorHAnsi"/>
          <w:szCs w:val="22"/>
        </w:rPr>
      </w:pPr>
    </w:p>
    <w:p w14:paraId="139B3043" w14:textId="439737DB" w:rsidR="00A63899" w:rsidRPr="005D758F" w:rsidRDefault="00A63899" w:rsidP="00516D8A">
      <w:pPr>
        <w:tabs>
          <w:tab w:val="left" w:pos="1032"/>
        </w:tabs>
        <w:rPr>
          <w:rFonts w:asciiTheme="minorHAnsi" w:hAnsiTheme="minorHAnsi" w:cstheme="minorHAnsi"/>
          <w:szCs w:val="22"/>
        </w:rPr>
      </w:pPr>
    </w:p>
    <w:p w14:paraId="1B46AB45" w14:textId="01254053" w:rsidR="00A63899" w:rsidRPr="005D758F" w:rsidRDefault="00A63899" w:rsidP="00516D8A">
      <w:pPr>
        <w:tabs>
          <w:tab w:val="left" w:pos="1032"/>
        </w:tabs>
        <w:rPr>
          <w:rFonts w:asciiTheme="minorHAnsi" w:hAnsiTheme="minorHAnsi" w:cstheme="minorHAnsi"/>
          <w:szCs w:val="22"/>
        </w:rPr>
      </w:pPr>
    </w:p>
    <w:p w14:paraId="0D2163DB" w14:textId="77777777" w:rsidR="00A63899" w:rsidRPr="005D758F" w:rsidRDefault="00A63899" w:rsidP="00516D8A">
      <w:pPr>
        <w:tabs>
          <w:tab w:val="left" w:pos="1032"/>
        </w:tabs>
        <w:rPr>
          <w:rFonts w:asciiTheme="minorHAnsi" w:hAnsiTheme="minorHAnsi" w:cstheme="minorHAnsi"/>
          <w:szCs w:val="22"/>
        </w:rPr>
      </w:pPr>
    </w:p>
    <w:p w14:paraId="44A087C6" w14:textId="27E902A7" w:rsidR="00516D8A" w:rsidRPr="005D758F" w:rsidRDefault="00516D8A" w:rsidP="00516D8A">
      <w:pPr>
        <w:tabs>
          <w:tab w:val="left" w:pos="1032"/>
        </w:tabs>
        <w:rPr>
          <w:rFonts w:asciiTheme="minorHAnsi" w:hAnsiTheme="minorHAnsi" w:cstheme="minorHAnsi"/>
          <w:b/>
          <w:szCs w:val="22"/>
        </w:rPr>
      </w:pPr>
      <w:r w:rsidRPr="005D758F">
        <w:rPr>
          <w:rFonts w:asciiTheme="minorHAnsi" w:hAnsiTheme="minorHAnsi" w:cstheme="minorHAnsi"/>
          <w:szCs w:val="22"/>
        </w:rPr>
        <w:br w:type="page"/>
      </w:r>
    </w:p>
    <w:p w14:paraId="3839B0BE" w14:textId="6E9FD136" w:rsidR="00C21A7F" w:rsidRPr="005D758F" w:rsidRDefault="005801D5" w:rsidP="005801D5">
      <w:pPr>
        <w:pStyle w:val="Schmainheadsingle"/>
        <w:tabs>
          <w:tab w:val="num" w:pos="0"/>
        </w:tabs>
        <w:ind w:left="1134" w:hanging="567"/>
        <w:rPr>
          <w:rFonts w:asciiTheme="minorHAnsi" w:hAnsiTheme="minorHAnsi" w:cstheme="minorHAnsi"/>
          <w:szCs w:val="22"/>
        </w:rPr>
      </w:pPr>
      <w:r w:rsidRPr="005D758F">
        <w:rPr>
          <w:rFonts w:asciiTheme="minorHAnsi" w:hAnsiTheme="minorHAnsi" w:cstheme="minorHAnsi"/>
          <w:szCs w:val="22"/>
        </w:rPr>
        <w:lastRenderedPageBreak/>
        <w:t xml:space="preserve"> </w:t>
      </w:r>
      <w:r w:rsidR="006144DD">
        <w:rPr>
          <w:rFonts w:asciiTheme="minorHAnsi" w:hAnsiTheme="minorHAnsi" w:cstheme="minorHAnsi"/>
          <w:szCs w:val="22"/>
        </w:rPr>
        <w:t xml:space="preserve"> </w:t>
      </w:r>
      <w:bookmarkStart w:id="46" w:name="_Toc234847313"/>
      <w:r w:rsidR="00C21A7F" w:rsidRPr="005D758F">
        <w:rPr>
          <w:rFonts w:asciiTheme="minorHAnsi" w:hAnsiTheme="minorHAnsi" w:cstheme="minorHAnsi"/>
          <w:szCs w:val="22"/>
        </w:rPr>
        <w:t xml:space="preserve">4 </w:t>
      </w:r>
      <w:r w:rsidRPr="005D758F">
        <w:rPr>
          <w:rFonts w:asciiTheme="minorHAnsi" w:hAnsiTheme="minorHAnsi" w:cstheme="minorHAnsi"/>
          <w:szCs w:val="22"/>
        </w:rPr>
        <w:t xml:space="preserve">     </w:t>
      </w:r>
      <w:r w:rsidR="00354095" w:rsidRPr="005D758F">
        <w:rPr>
          <w:rFonts w:asciiTheme="minorHAnsi" w:hAnsiTheme="minorHAnsi" w:cstheme="minorHAnsi"/>
          <w:szCs w:val="22"/>
        </w:rPr>
        <w:t xml:space="preserve">Gas </w:t>
      </w:r>
      <w:r w:rsidR="00C425BD" w:rsidRPr="005D758F">
        <w:rPr>
          <w:rFonts w:asciiTheme="minorHAnsi" w:hAnsiTheme="minorHAnsi" w:cstheme="minorHAnsi"/>
          <w:szCs w:val="22"/>
        </w:rPr>
        <w:t>Quality Specification</w:t>
      </w:r>
      <w:bookmarkEnd w:id="46"/>
    </w:p>
    <w:p w14:paraId="183E30BC" w14:textId="4B98BFBD" w:rsidR="001823FF" w:rsidRPr="005D758F" w:rsidRDefault="001823FF" w:rsidP="001823FF">
      <w:pPr>
        <w:pStyle w:val="Default"/>
        <w:ind w:left="480" w:hanging="480"/>
        <w:jc w:val="both"/>
        <w:rPr>
          <w:rFonts w:asciiTheme="minorHAnsi" w:hAnsiTheme="minorHAnsi" w:cstheme="minorHAnsi"/>
          <w:b/>
          <w:bCs/>
          <w:sz w:val="22"/>
          <w:szCs w:val="22"/>
          <w:lang w:val="en-GB"/>
        </w:rPr>
      </w:pPr>
      <w:r w:rsidRPr="005D758F">
        <w:rPr>
          <w:rFonts w:asciiTheme="minorHAnsi" w:hAnsiTheme="minorHAnsi" w:cstheme="minorHAnsi"/>
          <w:b/>
          <w:bCs/>
          <w:sz w:val="22"/>
          <w:szCs w:val="22"/>
          <w:lang w:val="en-GB"/>
        </w:rPr>
        <w:t>1.</w:t>
      </w:r>
      <w:r w:rsidRPr="005D758F">
        <w:rPr>
          <w:rFonts w:asciiTheme="minorHAnsi" w:hAnsiTheme="minorHAnsi" w:cstheme="minorHAnsi"/>
          <w:b/>
          <w:bCs/>
          <w:sz w:val="22"/>
          <w:szCs w:val="22"/>
          <w:lang w:val="en-GB"/>
        </w:rPr>
        <w:tab/>
        <w:t xml:space="preserve">Applicable Quality Specification of Natural Gas for Delivery to the Transportation System </w:t>
      </w:r>
    </w:p>
    <w:p w14:paraId="24E04941" w14:textId="77777777" w:rsidR="001823FF" w:rsidRPr="005D758F" w:rsidRDefault="001823FF" w:rsidP="001823FF">
      <w:pPr>
        <w:pStyle w:val="Default"/>
        <w:jc w:val="both"/>
        <w:rPr>
          <w:rFonts w:asciiTheme="minorHAnsi" w:hAnsiTheme="minorHAnsi" w:cstheme="minorHAnsi"/>
          <w:sz w:val="22"/>
          <w:szCs w:val="22"/>
          <w:lang w:val="en-GB"/>
        </w:rPr>
      </w:pPr>
    </w:p>
    <w:p w14:paraId="4B671BDA" w14:textId="77777777" w:rsidR="001823FF" w:rsidRPr="005D758F" w:rsidRDefault="001823FF" w:rsidP="006D5DCD">
      <w:pPr>
        <w:pStyle w:val="Default"/>
        <w:numPr>
          <w:ilvl w:val="1"/>
          <w:numId w:val="30"/>
        </w:numPr>
        <w:jc w:val="both"/>
        <w:rPr>
          <w:rFonts w:asciiTheme="minorHAnsi" w:hAnsiTheme="minorHAnsi" w:cstheme="minorHAnsi"/>
          <w:sz w:val="22"/>
          <w:szCs w:val="22"/>
          <w:lang w:val="en-GB"/>
        </w:rPr>
      </w:pPr>
      <w:r w:rsidRPr="005D758F">
        <w:rPr>
          <w:rFonts w:asciiTheme="minorHAnsi" w:hAnsiTheme="minorHAnsi" w:cstheme="minorHAnsi"/>
          <w:sz w:val="22"/>
          <w:szCs w:val="22"/>
          <w:lang w:val="en-GB"/>
        </w:rPr>
        <w:t>Natural Gas made available for delivery at the Connected System Point shall meet the Gas Quality Specification.  The Gas Quality Specification at the date of this Agreement is:</w:t>
      </w:r>
    </w:p>
    <w:p w14:paraId="4DA460D9" w14:textId="77777777" w:rsidR="001823FF" w:rsidRPr="005D758F" w:rsidRDefault="001823FF" w:rsidP="001823FF">
      <w:pPr>
        <w:spacing w:line="240" w:lineRule="atLeast"/>
        <w:ind w:left="450"/>
        <w:rPr>
          <w:rFonts w:asciiTheme="minorHAnsi" w:hAnsiTheme="minorHAnsi" w:cstheme="minorHAnsi"/>
          <w:b/>
          <w:bCs/>
          <w:szCs w:val="22"/>
        </w:rPr>
      </w:pPr>
      <w:bookmarkStart w:id="47" w:name="OLE_LINK3"/>
    </w:p>
    <w:p w14:paraId="362438D4" w14:textId="2D695190" w:rsidR="001823FF" w:rsidRPr="005D758F" w:rsidRDefault="001823FF" w:rsidP="001823FF">
      <w:pPr>
        <w:spacing w:line="240" w:lineRule="atLeast"/>
        <w:ind w:left="450"/>
        <w:rPr>
          <w:rFonts w:asciiTheme="minorHAnsi" w:hAnsiTheme="minorHAnsi" w:cstheme="minorHAnsi"/>
          <w:b/>
        </w:rPr>
      </w:pPr>
      <w:r w:rsidRPr="005D758F">
        <w:rPr>
          <w:rFonts w:asciiTheme="minorHAnsi" w:hAnsiTheme="minorHAnsi" w:cstheme="minorHAnsi"/>
          <w:b/>
        </w:rPr>
        <w:t xml:space="preserve">QUALITY SPECIFICATION OF NATURAL GAS AT </w:t>
      </w:r>
      <w:r w:rsidR="0016310B" w:rsidRPr="005D758F">
        <w:rPr>
          <w:rFonts w:asciiTheme="minorHAnsi" w:hAnsiTheme="minorHAnsi" w:cstheme="minorHAnsi"/>
          <w:b/>
        </w:rPr>
        <w:t xml:space="preserve">CONNECTED SYSTEM </w:t>
      </w:r>
      <w:r w:rsidRPr="005D758F">
        <w:rPr>
          <w:rFonts w:asciiTheme="minorHAnsi" w:hAnsiTheme="minorHAnsi" w:cstheme="minorHAnsi"/>
          <w:b/>
        </w:rPr>
        <w:t xml:space="preserve">POINT </w:t>
      </w:r>
    </w:p>
    <w:p w14:paraId="26A4E83F" w14:textId="77777777" w:rsidR="001823FF" w:rsidRPr="005D758F" w:rsidRDefault="001823FF" w:rsidP="001823FF">
      <w:pPr>
        <w:rPr>
          <w:rFonts w:asciiTheme="minorHAnsi" w:hAnsiTheme="minorHAnsi" w:cstheme="minorHAnsi"/>
          <w:szCs w:val="22"/>
        </w:rPr>
      </w:pPr>
    </w:p>
    <w:p w14:paraId="1F6E7A74" w14:textId="07E83EF7" w:rsidR="001823FF" w:rsidRPr="005D758F" w:rsidRDefault="0016310B" w:rsidP="001823FF">
      <w:pPr>
        <w:ind w:left="450"/>
        <w:rPr>
          <w:rFonts w:asciiTheme="minorHAnsi" w:hAnsiTheme="minorHAnsi" w:cstheme="minorHAnsi"/>
        </w:rPr>
      </w:pPr>
      <w:r w:rsidRPr="005D758F">
        <w:rPr>
          <w:rFonts w:asciiTheme="minorHAnsi" w:hAnsiTheme="minorHAnsi" w:cstheme="minorHAnsi"/>
        </w:rPr>
        <w:t>The quality specification for gas tendered for delivery at the Connected System Point shall meet the applicable gas quality specification as described in the Code of Operations and the quality specification as set out below.  If at any time (as a result of a modification to the Code of Operations</w:t>
      </w:r>
      <w:r w:rsidR="00301D6D" w:rsidRPr="005D758F">
        <w:rPr>
          <w:rFonts w:asciiTheme="minorHAnsi" w:hAnsiTheme="minorHAnsi" w:cstheme="minorHAnsi"/>
        </w:rPr>
        <w:t xml:space="preserve">, </w:t>
      </w:r>
      <w:r w:rsidR="007565BF" w:rsidRPr="005D758F">
        <w:rPr>
          <w:rFonts w:asciiTheme="minorHAnsi" w:hAnsiTheme="minorHAnsi" w:cstheme="minorHAnsi"/>
        </w:rPr>
        <w:t>c</w:t>
      </w:r>
      <w:r w:rsidR="00C41FAF" w:rsidRPr="005D758F">
        <w:rPr>
          <w:rFonts w:asciiTheme="minorHAnsi" w:hAnsiTheme="minorHAnsi" w:cstheme="minorHAnsi"/>
        </w:rPr>
        <w:t>hanges to E</w:t>
      </w:r>
      <w:r w:rsidR="00CD5FF3" w:rsidRPr="005D758F">
        <w:rPr>
          <w:rFonts w:asciiTheme="minorHAnsi" w:hAnsiTheme="minorHAnsi" w:cstheme="minorHAnsi"/>
        </w:rPr>
        <w:t>N</w:t>
      </w:r>
      <w:r w:rsidR="00AF37CB" w:rsidRPr="005D758F">
        <w:rPr>
          <w:rFonts w:asciiTheme="minorHAnsi" w:hAnsiTheme="minorHAnsi" w:cstheme="minorHAnsi"/>
        </w:rPr>
        <w:t xml:space="preserve"> </w:t>
      </w:r>
      <w:r w:rsidR="00CD5FF3" w:rsidRPr="005D758F">
        <w:rPr>
          <w:rFonts w:asciiTheme="minorHAnsi" w:hAnsiTheme="minorHAnsi" w:cstheme="minorHAnsi"/>
        </w:rPr>
        <w:t>167</w:t>
      </w:r>
      <w:r w:rsidR="00120812" w:rsidRPr="005D758F">
        <w:rPr>
          <w:rFonts w:asciiTheme="minorHAnsi" w:hAnsiTheme="minorHAnsi" w:cstheme="minorHAnsi"/>
        </w:rPr>
        <w:t>2</w:t>
      </w:r>
      <w:r w:rsidR="003E7930" w:rsidRPr="005D758F">
        <w:rPr>
          <w:rFonts w:asciiTheme="minorHAnsi" w:hAnsiTheme="minorHAnsi" w:cstheme="minorHAnsi"/>
        </w:rPr>
        <w:t>3</w:t>
      </w:r>
      <w:r w:rsidR="00524637" w:rsidRPr="005D758F">
        <w:rPr>
          <w:rFonts w:asciiTheme="minorHAnsi" w:hAnsiTheme="minorHAnsi" w:cstheme="minorHAnsi"/>
        </w:rPr>
        <w:t>-1</w:t>
      </w:r>
      <w:r w:rsidR="00533DFE" w:rsidRPr="005D758F">
        <w:rPr>
          <w:rFonts w:asciiTheme="minorHAnsi" w:hAnsiTheme="minorHAnsi" w:cstheme="minorHAnsi"/>
        </w:rPr>
        <w:t>&amp;</w:t>
      </w:r>
      <w:r w:rsidR="00524637" w:rsidRPr="005D758F">
        <w:rPr>
          <w:rFonts w:asciiTheme="minorHAnsi" w:hAnsiTheme="minorHAnsi" w:cstheme="minorHAnsi"/>
        </w:rPr>
        <w:t>2</w:t>
      </w:r>
      <w:r w:rsidR="003E7930" w:rsidRPr="005D758F">
        <w:rPr>
          <w:rFonts w:asciiTheme="minorHAnsi" w:hAnsiTheme="minorHAnsi" w:cstheme="minorHAnsi"/>
        </w:rPr>
        <w:t>,</w:t>
      </w:r>
      <w:r w:rsidRPr="005D758F">
        <w:rPr>
          <w:rFonts w:asciiTheme="minorHAnsi" w:hAnsiTheme="minorHAnsi" w:cstheme="minorHAnsi"/>
        </w:rPr>
        <w:t xml:space="preserve"> or otherwise) the gas quality specification set out below would breach the specification in the Code of Operations by the exclusion of any parameter in the Code of Operations </w:t>
      </w:r>
      <w:r w:rsidR="0095175C" w:rsidRPr="005D758F">
        <w:rPr>
          <w:rFonts w:asciiTheme="minorHAnsi" w:hAnsiTheme="minorHAnsi" w:cstheme="minorHAnsi"/>
        </w:rPr>
        <w:t>or of t</w:t>
      </w:r>
      <w:r w:rsidRPr="005D758F">
        <w:rPr>
          <w:rFonts w:asciiTheme="minorHAnsi" w:hAnsiTheme="minorHAnsi" w:cstheme="minorHAnsi"/>
        </w:rPr>
        <w:t>he applicable limit values of any one or more parameters</w:t>
      </w:r>
      <w:r w:rsidR="005551DD" w:rsidRPr="005D758F">
        <w:rPr>
          <w:rFonts w:asciiTheme="minorHAnsi" w:hAnsiTheme="minorHAnsi" w:cstheme="minorHAnsi"/>
        </w:rPr>
        <w:t>,</w:t>
      </w:r>
      <w:r w:rsidRPr="005D758F">
        <w:rPr>
          <w:rFonts w:asciiTheme="minorHAnsi" w:hAnsiTheme="minorHAnsi" w:cstheme="minorHAnsi"/>
        </w:rPr>
        <w:t xml:space="preserve"> </w:t>
      </w:r>
      <w:r w:rsidR="0095175C" w:rsidRPr="005D758F">
        <w:rPr>
          <w:rFonts w:asciiTheme="minorHAnsi" w:hAnsiTheme="minorHAnsi" w:cstheme="minorHAnsi"/>
        </w:rPr>
        <w:t>the applicable limit values as prescribed in the Code</w:t>
      </w:r>
      <w:r w:rsidR="007A7005" w:rsidRPr="005D758F">
        <w:rPr>
          <w:rFonts w:asciiTheme="minorHAnsi" w:hAnsiTheme="minorHAnsi" w:cstheme="minorHAnsi"/>
        </w:rPr>
        <w:t xml:space="preserve"> </w:t>
      </w:r>
      <w:r w:rsidR="0095175C" w:rsidRPr="005D758F">
        <w:rPr>
          <w:rFonts w:asciiTheme="minorHAnsi" w:hAnsiTheme="minorHAnsi" w:cstheme="minorHAnsi"/>
        </w:rPr>
        <w:t>shall apply.</w:t>
      </w:r>
    </w:p>
    <w:p w14:paraId="6C5C6524" w14:textId="77777777" w:rsidR="001823FF" w:rsidRPr="005D758F" w:rsidRDefault="001823FF" w:rsidP="001823FF">
      <w:pPr>
        <w:rPr>
          <w:rFonts w:asciiTheme="minorHAnsi" w:hAnsiTheme="minorHAnsi" w:cstheme="minorHAnsi"/>
          <w:szCs w:val="22"/>
        </w:rPr>
      </w:pPr>
    </w:p>
    <w:tbl>
      <w:tblPr>
        <w:tblpPr w:leftFromText="180" w:rightFromText="180" w:vertAnchor="text" w:tblpXSpec="right" w:tblpY="1"/>
        <w:tblOverlap w:val="never"/>
        <w:tblW w:w="7796" w:type="dxa"/>
        <w:jc w:val="right"/>
        <w:tblCellMar>
          <w:left w:w="0" w:type="dxa"/>
          <w:right w:w="0" w:type="dxa"/>
        </w:tblCellMar>
        <w:tblLook w:val="01E0" w:firstRow="1" w:lastRow="1" w:firstColumn="1" w:lastColumn="1" w:noHBand="0" w:noVBand="0"/>
      </w:tblPr>
      <w:tblGrid>
        <w:gridCol w:w="1431"/>
        <w:gridCol w:w="1286"/>
        <w:gridCol w:w="761"/>
        <w:gridCol w:w="4318"/>
      </w:tblGrid>
      <w:tr w:rsidR="00CF21C3" w:rsidRPr="005D758F" w14:paraId="44819A91" w14:textId="77777777" w:rsidTr="00D0336B">
        <w:trPr>
          <w:trHeight w:hRule="exact" w:val="579"/>
          <w:jc w:val="right"/>
        </w:trPr>
        <w:tc>
          <w:tcPr>
            <w:tcW w:w="764" w:type="dxa"/>
            <w:tcBorders>
              <w:top w:val="single" w:sz="5" w:space="0" w:color="000000"/>
              <w:left w:val="single" w:sz="5" w:space="0" w:color="000000"/>
              <w:bottom w:val="single" w:sz="5" w:space="0" w:color="000000"/>
              <w:right w:val="single" w:sz="5" w:space="0" w:color="000000"/>
            </w:tcBorders>
          </w:tcPr>
          <w:p w14:paraId="2FA10E57" w14:textId="77777777" w:rsidR="00CF21C3" w:rsidRPr="005D758F" w:rsidRDefault="00CF21C3" w:rsidP="004E16CF">
            <w:pPr>
              <w:pStyle w:val="TableParagraph"/>
              <w:ind w:left="102"/>
              <w:rPr>
                <w:rFonts w:asciiTheme="minorHAnsi" w:eastAsia="Calibri Light" w:hAnsiTheme="minorHAnsi" w:cstheme="minorHAnsi"/>
                <w:b/>
              </w:rPr>
            </w:pPr>
            <w:r w:rsidRPr="005D758F">
              <w:rPr>
                <w:rFonts w:asciiTheme="minorHAnsi" w:hAnsiTheme="minorHAnsi" w:cstheme="minorHAnsi"/>
                <w:b/>
                <w:spacing w:val="-1"/>
              </w:rPr>
              <w:t>Parameter</w:t>
            </w:r>
          </w:p>
        </w:tc>
        <w:tc>
          <w:tcPr>
            <w:tcW w:w="0" w:type="auto"/>
            <w:tcBorders>
              <w:top w:val="single" w:sz="5" w:space="0" w:color="000000"/>
              <w:left w:val="single" w:sz="5" w:space="0" w:color="000000"/>
              <w:bottom w:val="single" w:sz="5" w:space="0" w:color="000000"/>
              <w:right w:val="single" w:sz="5" w:space="0" w:color="000000"/>
            </w:tcBorders>
          </w:tcPr>
          <w:p w14:paraId="50AFE79C" w14:textId="77777777" w:rsidR="00CF21C3" w:rsidRPr="005D758F" w:rsidRDefault="00CF21C3" w:rsidP="004E16CF">
            <w:pPr>
              <w:pStyle w:val="TableParagraph"/>
              <w:ind w:left="99"/>
              <w:rPr>
                <w:rFonts w:asciiTheme="minorHAnsi" w:eastAsia="Calibri Light" w:hAnsiTheme="minorHAnsi" w:cstheme="minorHAnsi"/>
                <w:b/>
              </w:rPr>
            </w:pPr>
            <w:r w:rsidRPr="005D758F">
              <w:rPr>
                <w:rFonts w:asciiTheme="minorHAnsi" w:hAnsiTheme="minorHAnsi" w:cstheme="minorHAnsi"/>
                <w:b/>
                <w:spacing w:val="-1"/>
              </w:rPr>
              <w:t>Units</w:t>
            </w:r>
          </w:p>
        </w:tc>
        <w:tc>
          <w:tcPr>
            <w:tcW w:w="0" w:type="auto"/>
            <w:tcBorders>
              <w:top w:val="single" w:sz="5" w:space="0" w:color="000000"/>
              <w:left w:val="single" w:sz="5" w:space="0" w:color="000000"/>
              <w:bottom w:val="single" w:sz="5" w:space="0" w:color="000000"/>
              <w:right w:val="single" w:sz="5" w:space="0" w:color="000000"/>
            </w:tcBorders>
          </w:tcPr>
          <w:p w14:paraId="07553ADF" w14:textId="77777777" w:rsidR="00CF21C3" w:rsidRPr="005D758F" w:rsidRDefault="00CF21C3" w:rsidP="004E16CF">
            <w:pPr>
              <w:pStyle w:val="TableParagraph"/>
              <w:ind w:left="164" w:right="97" w:firstLine="36"/>
              <w:rPr>
                <w:rFonts w:asciiTheme="minorHAnsi" w:eastAsia="Calibri Light" w:hAnsiTheme="minorHAnsi" w:cstheme="minorHAnsi"/>
                <w:b/>
              </w:rPr>
            </w:pPr>
            <w:r w:rsidRPr="005D758F">
              <w:rPr>
                <w:rFonts w:asciiTheme="minorHAnsi" w:hAnsiTheme="minorHAnsi" w:cstheme="minorHAnsi"/>
                <w:b/>
                <w:spacing w:val="-1"/>
              </w:rPr>
              <w:t>Limit</w:t>
            </w:r>
            <w:r w:rsidRPr="005D758F">
              <w:rPr>
                <w:rFonts w:asciiTheme="minorHAnsi" w:hAnsiTheme="minorHAnsi" w:cstheme="minorHAnsi"/>
                <w:b/>
                <w:spacing w:val="21"/>
                <w:w w:val="99"/>
              </w:rPr>
              <w:t xml:space="preserve"> </w:t>
            </w:r>
            <w:r w:rsidRPr="005D758F">
              <w:rPr>
                <w:rFonts w:asciiTheme="minorHAnsi" w:hAnsiTheme="minorHAnsi" w:cstheme="minorHAnsi"/>
                <w:b/>
                <w:w w:val="95"/>
              </w:rPr>
              <w:t>value</w:t>
            </w:r>
          </w:p>
        </w:tc>
        <w:tc>
          <w:tcPr>
            <w:tcW w:w="4918" w:type="dxa"/>
            <w:tcBorders>
              <w:top w:val="single" w:sz="5" w:space="0" w:color="000000"/>
              <w:left w:val="single" w:sz="5" w:space="0" w:color="000000"/>
              <w:bottom w:val="single" w:sz="5" w:space="0" w:color="000000"/>
              <w:right w:val="single" w:sz="5" w:space="0" w:color="000000"/>
            </w:tcBorders>
          </w:tcPr>
          <w:p w14:paraId="6BC01F67" w14:textId="4F07C834" w:rsidR="00CF21C3" w:rsidRPr="005D758F" w:rsidRDefault="00CF21C3" w:rsidP="004E16CF">
            <w:pPr>
              <w:pStyle w:val="TableParagraph"/>
              <w:ind w:left="102"/>
              <w:rPr>
                <w:rFonts w:asciiTheme="minorHAnsi" w:eastAsia="Calibri Light" w:hAnsiTheme="minorHAnsi" w:cstheme="minorHAnsi"/>
                <w:b/>
              </w:rPr>
            </w:pPr>
            <w:r w:rsidRPr="005D758F">
              <w:rPr>
                <w:rFonts w:asciiTheme="minorHAnsi" w:hAnsiTheme="minorHAnsi" w:cstheme="minorHAnsi"/>
                <w:b/>
                <w:spacing w:val="-1"/>
              </w:rPr>
              <w:t>Notes</w:t>
            </w:r>
          </w:p>
        </w:tc>
      </w:tr>
      <w:tr w:rsidR="00CF21C3" w:rsidRPr="005D758F" w14:paraId="14B7BFD9" w14:textId="77777777" w:rsidTr="00D0336B">
        <w:trPr>
          <w:trHeight w:hRule="exact" w:val="852"/>
          <w:jc w:val="right"/>
        </w:trPr>
        <w:tc>
          <w:tcPr>
            <w:tcW w:w="764" w:type="dxa"/>
            <w:tcBorders>
              <w:top w:val="single" w:sz="5" w:space="0" w:color="000000"/>
              <w:left w:val="single" w:sz="5" w:space="0" w:color="000000"/>
              <w:bottom w:val="single" w:sz="5" w:space="0" w:color="000000"/>
              <w:right w:val="single" w:sz="5" w:space="0" w:color="000000"/>
            </w:tcBorders>
          </w:tcPr>
          <w:p w14:paraId="3B139919" w14:textId="77777777" w:rsidR="00CF21C3" w:rsidRPr="005D758F" w:rsidRDefault="00CF21C3" w:rsidP="004E16CF">
            <w:pPr>
              <w:pStyle w:val="TableParagraph"/>
              <w:spacing w:line="242" w:lineRule="exact"/>
              <w:ind w:left="102"/>
              <w:rPr>
                <w:rFonts w:asciiTheme="minorHAnsi" w:eastAsia="Calibri Light" w:hAnsiTheme="minorHAnsi" w:cstheme="minorHAnsi"/>
              </w:rPr>
            </w:pPr>
            <w:r w:rsidRPr="005D758F">
              <w:rPr>
                <w:rFonts w:asciiTheme="minorHAnsi" w:hAnsiTheme="minorHAnsi" w:cstheme="minorHAnsi"/>
                <w:spacing w:val="-1"/>
              </w:rPr>
              <w:t>Hydrogen</w:t>
            </w:r>
            <w:r w:rsidRPr="005D758F">
              <w:rPr>
                <w:rFonts w:asciiTheme="minorHAnsi" w:hAnsiTheme="minorHAnsi" w:cstheme="minorHAnsi"/>
                <w:spacing w:val="-11"/>
              </w:rPr>
              <w:t xml:space="preserve"> </w:t>
            </w:r>
            <w:proofErr w:type="spellStart"/>
            <w:r w:rsidRPr="005D758F">
              <w:rPr>
                <w:rFonts w:asciiTheme="minorHAnsi" w:hAnsiTheme="minorHAnsi" w:cstheme="minorHAnsi"/>
              </w:rPr>
              <w:t>sulphide</w:t>
            </w:r>
            <w:proofErr w:type="spellEnd"/>
            <w:r w:rsidRPr="005D758F">
              <w:rPr>
                <w:rFonts w:asciiTheme="minorHAnsi" w:hAnsiTheme="minorHAnsi" w:cstheme="minorHAnsi"/>
                <w:spacing w:val="-10"/>
              </w:rPr>
              <w:t xml:space="preserve"> </w:t>
            </w:r>
            <w:r w:rsidRPr="005D758F">
              <w:rPr>
                <w:rFonts w:asciiTheme="minorHAnsi" w:hAnsiTheme="minorHAnsi" w:cstheme="minorHAnsi"/>
              </w:rPr>
              <w:t>content</w:t>
            </w:r>
          </w:p>
        </w:tc>
        <w:tc>
          <w:tcPr>
            <w:tcW w:w="0" w:type="auto"/>
            <w:tcBorders>
              <w:top w:val="single" w:sz="5" w:space="0" w:color="000000"/>
              <w:left w:val="single" w:sz="5" w:space="0" w:color="000000"/>
              <w:bottom w:val="single" w:sz="5" w:space="0" w:color="000000"/>
              <w:right w:val="single" w:sz="5" w:space="0" w:color="000000"/>
            </w:tcBorders>
          </w:tcPr>
          <w:p w14:paraId="79E5278D" w14:textId="77777777" w:rsidR="00CF21C3" w:rsidRPr="005D758F" w:rsidRDefault="00CF21C3" w:rsidP="004E16CF">
            <w:pPr>
              <w:pStyle w:val="TableParagraph"/>
              <w:spacing w:line="243" w:lineRule="exact"/>
              <w:ind w:left="99"/>
              <w:rPr>
                <w:rFonts w:asciiTheme="minorHAnsi" w:eastAsia="Calibri Light" w:hAnsiTheme="minorHAnsi" w:cstheme="minorHAnsi"/>
              </w:rPr>
            </w:pPr>
            <w:r w:rsidRPr="005D758F">
              <w:rPr>
                <w:rFonts w:asciiTheme="minorHAnsi" w:hAnsiTheme="minorHAnsi" w:cstheme="minorHAnsi"/>
              </w:rPr>
              <w:t>mg/m</w:t>
            </w:r>
            <w:r w:rsidRPr="005D758F">
              <w:rPr>
                <w:rFonts w:asciiTheme="minorHAnsi" w:hAnsiTheme="minorHAnsi" w:cstheme="minorHAnsi"/>
                <w:position w:val="7"/>
              </w:rPr>
              <w:t>3</w:t>
            </w:r>
          </w:p>
        </w:tc>
        <w:tc>
          <w:tcPr>
            <w:tcW w:w="0" w:type="auto"/>
            <w:tcBorders>
              <w:top w:val="single" w:sz="5" w:space="0" w:color="000000"/>
              <w:left w:val="single" w:sz="5" w:space="0" w:color="000000"/>
              <w:bottom w:val="single" w:sz="5" w:space="0" w:color="000000"/>
              <w:right w:val="single" w:sz="5" w:space="0" w:color="000000"/>
            </w:tcBorders>
          </w:tcPr>
          <w:p w14:paraId="672B3366" w14:textId="77777777" w:rsidR="00CF21C3" w:rsidRPr="005D758F" w:rsidRDefault="00CF21C3" w:rsidP="004E16CF">
            <w:pPr>
              <w:pStyle w:val="TableParagraph"/>
              <w:spacing w:line="242" w:lineRule="exact"/>
              <w:ind w:right="97"/>
              <w:jc w:val="center"/>
              <w:rPr>
                <w:rFonts w:asciiTheme="minorHAnsi" w:eastAsia="Calibri Light" w:hAnsiTheme="minorHAnsi" w:cstheme="minorHAnsi"/>
              </w:rPr>
            </w:pPr>
            <w:r w:rsidRPr="005D758F">
              <w:rPr>
                <w:rFonts w:asciiTheme="minorHAnsi" w:hAnsiTheme="minorHAnsi" w:cstheme="minorHAnsi"/>
                <w:w w:val="95"/>
              </w:rPr>
              <w:t>≤5</w:t>
            </w:r>
          </w:p>
        </w:tc>
        <w:tc>
          <w:tcPr>
            <w:tcW w:w="4918" w:type="dxa"/>
            <w:tcBorders>
              <w:top w:val="single" w:sz="5" w:space="0" w:color="000000"/>
              <w:left w:val="single" w:sz="5" w:space="0" w:color="000000"/>
              <w:bottom w:val="single" w:sz="5" w:space="0" w:color="000000"/>
              <w:right w:val="single" w:sz="5" w:space="0" w:color="000000"/>
            </w:tcBorders>
          </w:tcPr>
          <w:p w14:paraId="7F5FAE89" w14:textId="77777777" w:rsidR="00CF21C3" w:rsidRPr="005D758F" w:rsidRDefault="00CF21C3" w:rsidP="004E16CF">
            <w:pPr>
              <w:pStyle w:val="TableParagraph"/>
              <w:spacing w:line="242" w:lineRule="exact"/>
              <w:ind w:left="102"/>
              <w:rPr>
                <w:rFonts w:asciiTheme="minorHAnsi" w:eastAsia="Calibri Light" w:hAnsiTheme="minorHAnsi" w:cstheme="minorHAnsi"/>
              </w:rPr>
            </w:pPr>
            <w:r w:rsidRPr="005D758F">
              <w:rPr>
                <w:rFonts w:asciiTheme="minorHAnsi" w:hAnsiTheme="minorHAnsi" w:cstheme="minorHAnsi"/>
              </w:rPr>
              <w:t>As per GNI Code of Operations</w:t>
            </w:r>
          </w:p>
        </w:tc>
      </w:tr>
      <w:tr w:rsidR="00CF21C3" w:rsidRPr="005D758F" w14:paraId="1186C6F9" w14:textId="77777777" w:rsidTr="00D0336B">
        <w:trPr>
          <w:trHeight w:hRule="exact" w:val="1133"/>
          <w:jc w:val="right"/>
        </w:trPr>
        <w:tc>
          <w:tcPr>
            <w:tcW w:w="764" w:type="dxa"/>
            <w:tcBorders>
              <w:top w:val="single" w:sz="5" w:space="0" w:color="000000"/>
              <w:left w:val="single" w:sz="5" w:space="0" w:color="000000"/>
              <w:bottom w:val="single" w:sz="5" w:space="0" w:color="000000"/>
              <w:right w:val="single" w:sz="5" w:space="0" w:color="000000"/>
            </w:tcBorders>
          </w:tcPr>
          <w:p w14:paraId="6847A7E5" w14:textId="66FA9DF8" w:rsidR="00CF21C3" w:rsidRPr="005D758F" w:rsidRDefault="00CF21C3" w:rsidP="004E16CF">
            <w:pPr>
              <w:pStyle w:val="TableParagraph"/>
              <w:ind w:left="102"/>
              <w:rPr>
                <w:rFonts w:asciiTheme="minorHAnsi" w:hAnsiTheme="minorHAnsi" w:cstheme="minorHAnsi"/>
              </w:rPr>
            </w:pPr>
            <w:r w:rsidRPr="005D758F">
              <w:rPr>
                <w:rFonts w:asciiTheme="minorHAnsi" w:hAnsiTheme="minorHAnsi" w:cstheme="minorHAnsi"/>
              </w:rPr>
              <w:t>Total</w:t>
            </w:r>
            <w:r w:rsidRPr="005D758F">
              <w:rPr>
                <w:rFonts w:asciiTheme="minorHAnsi" w:hAnsiTheme="minorHAnsi" w:cstheme="minorHAnsi"/>
                <w:spacing w:val="-6"/>
              </w:rPr>
              <w:t xml:space="preserve"> </w:t>
            </w:r>
            <w:r w:rsidR="00AB2E80" w:rsidRPr="005D758F">
              <w:rPr>
                <w:rFonts w:asciiTheme="minorHAnsi" w:hAnsiTheme="minorHAnsi" w:cstheme="minorHAnsi"/>
                <w:spacing w:val="-6"/>
              </w:rPr>
              <w:t>S</w:t>
            </w:r>
            <w:r w:rsidRPr="005D758F">
              <w:rPr>
                <w:rFonts w:asciiTheme="minorHAnsi" w:hAnsiTheme="minorHAnsi" w:cstheme="minorHAnsi"/>
              </w:rPr>
              <w:t>ulphur</w:t>
            </w:r>
            <w:r w:rsidRPr="005D758F">
              <w:rPr>
                <w:rFonts w:asciiTheme="minorHAnsi" w:hAnsiTheme="minorHAnsi" w:cstheme="minorHAnsi"/>
                <w:spacing w:val="-5"/>
              </w:rPr>
              <w:t xml:space="preserve"> </w:t>
            </w:r>
            <w:r w:rsidRPr="005D758F">
              <w:rPr>
                <w:rFonts w:asciiTheme="minorHAnsi" w:hAnsiTheme="minorHAnsi" w:cstheme="minorHAnsi"/>
              </w:rPr>
              <w:t>content</w:t>
            </w:r>
            <w:r w:rsidRPr="005D758F">
              <w:rPr>
                <w:rFonts w:asciiTheme="minorHAnsi" w:hAnsiTheme="minorHAnsi" w:cstheme="minorHAnsi"/>
                <w:spacing w:val="-6"/>
              </w:rPr>
              <w:t xml:space="preserve"> </w:t>
            </w:r>
          </w:p>
          <w:tbl>
            <w:tblPr>
              <w:tblW w:w="0" w:type="auto"/>
              <w:tblBorders>
                <w:top w:val="nil"/>
                <w:left w:val="nil"/>
                <w:bottom w:val="nil"/>
                <w:right w:val="nil"/>
              </w:tblBorders>
              <w:tblLook w:val="0000" w:firstRow="0" w:lastRow="0" w:firstColumn="0" w:lastColumn="0" w:noHBand="0" w:noVBand="0"/>
            </w:tblPr>
            <w:tblGrid>
              <w:gridCol w:w="1252"/>
            </w:tblGrid>
            <w:tr w:rsidR="00CF21C3" w:rsidRPr="005D758F" w14:paraId="5CDD4E88" w14:textId="77777777" w:rsidTr="004E16CF">
              <w:trPr>
                <w:trHeight w:val="139"/>
              </w:trPr>
              <w:tc>
                <w:tcPr>
                  <w:tcW w:w="1252" w:type="dxa"/>
                </w:tcPr>
                <w:p w14:paraId="2000E1A6" w14:textId="78931B73" w:rsidR="00CF21C3" w:rsidRPr="005D758F" w:rsidRDefault="00CF21C3" w:rsidP="001324AC">
                  <w:pPr>
                    <w:framePr w:hSpace="180" w:wrap="around" w:vAnchor="text" w:hAnchor="text" w:xAlign="right" w:y="1"/>
                    <w:autoSpaceDE w:val="0"/>
                    <w:autoSpaceDN w:val="0"/>
                    <w:adjustRightInd w:val="0"/>
                    <w:spacing w:line="240" w:lineRule="auto"/>
                    <w:suppressOverlap/>
                    <w:jc w:val="left"/>
                    <w:rPr>
                      <w:rFonts w:asciiTheme="minorHAnsi" w:hAnsiTheme="minorHAnsi" w:cstheme="minorHAnsi"/>
                      <w:color w:val="000000"/>
                      <w:szCs w:val="22"/>
                      <w:lang w:val="en-IE" w:eastAsia="en-IE"/>
                    </w:rPr>
                  </w:pPr>
                  <w:r w:rsidRPr="005D758F">
                    <w:rPr>
                      <w:rFonts w:asciiTheme="minorHAnsi" w:hAnsiTheme="minorHAnsi" w:cstheme="minorHAnsi"/>
                      <w:color w:val="000000"/>
                      <w:szCs w:val="22"/>
                      <w:lang w:val="en-IE" w:eastAsia="en-IE"/>
                    </w:rPr>
                    <w:t>(including H2S)</w:t>
                  </w:r>
                </w:p>
              </w:tc>
            </w:tr>
          </w:tbl>
          <w:p w14:paraId="311A9E36" w14:textId="77777777" w:rsidR="00CF21C3" w:rsidRPr="005D758F" w:rsidRDefault="00CF21C3" w:rsidP="004E16CF">
            <w:pPr>
              <w:pStyle w:val="TableParagraph"/>
              <w:ind w:left="102"/>
              <w:rPr>
                <w:rFonts w:asciiTheme="minorHAnsi" w:eastAsia="Calibri Light" w:hAnsiTheme="minorHAnsi" w:cstheme="minorHAnsi"/>
              </w:rPr>
            </w:pPr>
          </w:p>
        </w:tc>
        <w:tc>
          <w:tcPr>
            <w:tcW w:w="0" w:type="auto"/>
            <w:tcBorders>
              <w:top w:val="single" w:sz="5" w:space="0" w:color="000000"/>
              <w:left w:val="single" w:sz="5" w:space="0" w:color="000000"/>
              <w:bottom w:val="single" w:sz="5" w:space="0" w:color="000000"/>
              <w:right w:val="single" w:sz="5" w:space="0" w:color="000000"/>
            </w:tcBorders>
          </w:tcPr>
          <w:p w14:paraId="6534392F" w14:textId="77777777" w:rsidR="00CF21C3" w:rsidRPr="005D758F" w:rsidRDefault="00CF21C3" w:rsidP="004E16CF">
            <w:pPr>
              <w:pStyle w:val="TableParagraph"/>
              <w:spacing w:line="245" w:lineRule="exact"/>
              <w:ind w:left="99"/>
              <w:rPr>
                <w:rFonts w:asciiTheme="minorHAnsi" w:eastAsia="Calibri Light" w:hAnsiTheme="minorHAnsi" w:cstheme="minorHAnsi"/>
              </w:rPr>
            </w:pPr>
            <w:r w:rsidRPr="005D758F">
              <w:rPr>
                <w:rFonts w:asciiTheme="minorHAnsi" w:hAnsiTheme="minorHAnsi" w:cstheme="minorHAnsi"/>
              </w:rPr>
              <w:t>mg/m</w:t>
            </w:r>
            <w:r w:rsidRPr="005D758F">
              <w:rPr>
                <w:rFonts w:asciiTheme="minorHAnsi" w:hAnsiTheme="minorHAnsi" w:cstheme="minorHAnsi"/>
                <w:position w:val="7"/>
              </w:rPr>
              <w:t>3</w:t>
            </w:r>
          </w:p>
        </w:tc>
        <w:tc>
          <w:tcPr>
            <w:tcW w:w="0" w:type="auto"/>
            <w:tcBorders>
              <w:top w:val="single" w:sz="5" w:space="0" w:color="000000"/>
              <w:left w:val="single" w:sz="5" w:space="0" w:color="000000"/>
              <w:bottom w:val="single" w:sz="5" w:space="0" w:color="000000"/>
              <w:right w:val="single" w:sz="5" w:space="0" w:color="000000"/>
            </w:tcBorders>
          </w:tcPr>
          <w:p w14:paraId="1F82A96D" w14:textId="21C4D9DA" w:rsidR="00CF21C3" w:rsidRPr="005D758F" w:rsidRDefault="00CF21C3" w:rsidP="004E16CF">
            <w:pPr>
              <w:pStyle w:val="TableParagraph"/>
              <w:jc w:val="center"/>
              <w:rPr>
                <w:rFonts w:asciiTheme="minorHAnsi" w:eastAsia="Calibri Light" w:hAnsiTheme="minorHAnsi" w:cstheme="minorHAnsi"/>
              </w:rPr>
            </w:pPr>
            <w:r w:rsidRPr="005D758F">
              <w:rPr>
                <w:rFonts w:asciiTheme="minorHAnsi" w:hAnsiTheme="minorHAnsi" w:cstheme="minorHAnsi"/>
                <w:w w:val="95"/>
              </w:rPr>
              <w:t>≤</w:t>
            </w:r>
            <w:r w:rsidR="004273B9" w:rsidRPr="005D758F">
              <w:rPr>
                <w:rFonts w:asciiTheme="minorHAnsi" w:hAnsiTheme="minorHAnsi" w:cstheme="minorHAnsi"/>
              </w:rPr>
              <w:t>3</w:t>
            </w:r>
            <w:r w:rsidRPr="005D758F">
              <w:rPr>
                <w:rFonts w:asciiTheme="minorHAnsi" w:hAnsiTheme="minorHAnsi" w:cstheme="minorHAnsi"/>
              </w:rPr>
              <w:t>0</w:t>
            </w:r>
          </w:p>
        </w:tc>
        <w:tc>
          <w:tcPr>
            <w:tcW w:w="4918" w:type="dxa"/>
            <w:tcBorders>
              <w:top w:val="single" w:sz="5" w:space="0" w:color="000000"/>
              <w:left w:val="single" w:sz="5" w:space="0" w:color="000000"/>
              <w:bottom w:val="single" w:sz="5" w:space="0" w:color="000000"/>
              <w:right w:val="single" w:sz="5" w:space="0" w:color="000000"/>
            </w:tcBorders>
          </w:tcPr>
          <w:p w14:paraId="72AA7CE8" w14:textId="2ADA5AB5" w:rsidR="00CF21C3" w:rsidRPr="005D758F" w:rsidRDefault="00541BFC" w:rsidP="004E16CF">
            <w:pPr>
              <w:pStyle w:val="TableParagraph"/>
              <w:ind w:left="102" w:right="160"/>
              <w:rPr>
                <w:rFonts w:asciiTheme="minorHAnsi" w:eastAsia="Calibri Light" w:hAnsiTheme="minorHAnsi" w:cstheme="minorHAnsi"/>
              </w:rPr>
            </w:pPr>
            <w:r w:rsidRPr="005D758F">
              <w:rPr>
                <w:rFonts w:asciiTheme="minorHAnsi" w:hAnsiTheme="minorHAnsi" w:cstheme="minorHAnsi"/>
              </w:rPr>
              <w:t xml:space="preserve"> </w:t>
            </w:r>
            <w:r w:rsidR="0094540E" w:rsidRPr="005D758F">
              <w:rPr>
                <w:rFonts w:asciiTheme="minorHAnsi" w:hAnsiTheme="minorHAnsi" w:cstheme="minorHAnsi"/>
              </w:rPr>
              <w:t xml:space="preserve">As per </w:t>
            </w:r>
            <w:r w:rsidR="00A64447" w:rsidRPr="005D758F">
              <w:rPr>
                <w:rFonts w:asciiTheme="minorHAnsi" w:hAnsiTheme="minorHAnsi" w:cstheme="minorHAnsi"/>
              </w:rPr>
              <w:t>EN 16723-</w:t>
            </w:r>
            <w:r w:rsidR="00D24137" w:rsidRPr="005D758F">
              <w:rPr>
                <w:rFonts w:asciiTheme="minorHAnsi" w:hAnsiTheme="minorHAnsi" w:cstheme="minorHAnsi"/>
              </w:rPr>
              <w:t>2</w:t>
            </w:r>
            <w:r w:rsidR="00A64447" w:rsidRPr="005D758F">
              <w:rPr>
                <w:rFonts w:asciiTheme="minorHAnsi" w:hAnsiTheme="minorHAnsi" w:cstheme="minorHAnsi"/>
              </w:rPr>
              <w:t xml:space="preserve"> </w:t>
            </w:r>
            <w:r w:rsidR="00AB2E80" w:rsidRPr="005D758F">
              <w:rPr>
                <w:rFonts w:asciiTheme="minorHAnsi" w:hAnsiTheme="minorHAnsi" w:cstheme="minorHAnsi"/>
              </w:rPr>
              <w:t xml:space="preserve">     </w:t>
            </w:r>
            <w:r w:rsidR="00A64447" w:rsidRPr="005D758F">
              <w:rPr>
                <w:rFonts w:asciiTheme="minorHAnsi" w:hAnsiTheme="minorHAnsi" w:cstheme="minorHAnsi"/>
              </w:rPr>
              <w:t xml:space="preserve"> </w:t>
            </w:r>
          </w:p>
        </w:tc>
      </w:tr>
      <w:tr w:rsidR="00CF21C3" w:rsidRPr="005D758F" w14:paraId="3A5FAA77" w14:textId="77777777" w:rsidTr="00D0336B">
        <w:trPr>
          <w:trHeight w:hRule="exact" w:val="702"/>
          <w:jc w:val="right"/>
        </w:trPr>
        <w:tc>
          <w:tcPr>
            <w:tcW w:w="764" w:type="dxa"/>
            <w:tcBorders>
              <w:top w:val="single" w:sz="5" w:space="0" w:color="000000"/>
              <w:left w:val="single" w:sz="5" w:space="0" w:color="000000"/>
              <w:bottom w:val="single" w:sz="5" w:space="0" w:color="000000"/>
              <w:right w:val="single" w:sz="5" w:space="0" w:color="000000"/>
            </w:tcBorders>
          </w:tcPr>
          <w:p w14:paraId="7A8BE724" w14:textId="77777777" w:rsidR="00CF21C3" w:rsidRPr="005D758F" w:rsidRDefault="00CF21C3" w:rsidP="004E16CF">
            <w:pPr>
              <w:pStyle w:val="TableParagraph"/>
              <w:spacing w:line="242" w:lineRule="exact"/>
              <w:ind w:left="102"/>
              <w:rPr>
                <w:rFonts w:asciiTheme="minorHAnsi" w:eastAsia="Calibri Light" w:hAnsiTheme="minorHAnsi" w:cstheme="minorHAnsi"/>
              </w:rPr>
            </w:pPr>
            <w:r w:rsidRPr="005D758F">
              <w:rPr>
                <w:rFonts w:asciiTheme="minorHAnsi" w:hAnsiTheme="minorHAnsi" w:cstheme="minorHAnsi"/>
                <w:spacing w:val="-1"/>
              </w:rPr>
              <w:t>Hydrogen</w:t>
            </w:r>
            <w:r w:rsidRPr="005D758F">
              <w:rPr>
                <w:rFonts w:asciiTheme="minorHAnsi" w:hAnsiTheme="minorHAnsi" w:cstheme="minorHAnsi"/>
                <w:spacing w:val="-13"/>
              </w:rPr>
              <w:t xml:space="preserve"> </w:t>
            </w:r>
            <w:r w:rsidRPr="005D758F">
              <w:rPr>
                <w:rFonts w:asciiTheme="minorHAnsi" w:hAnsiTheme="minorHAnsi" w:cstheme="minorHAnsi"/>
              </w:rPr>
              <w:t>content</w:t>
            </w:r>
          </w:p>
        </w:tc>
        <w:tc>
          <w:tcPr>
            <w:tcW w:w="0" w:type="auto"/>
            <w:tcBorders>
              <w:top w:val="single" w:sz="5" w:space="0" w:color="000000"/>
              <w:left w:val="single" w:sz="5" w:space="0" w:color="000000"/>
              <w:bottom w:val="single" w:sz="5" w:space="0" w:color="000000"/>
              <w:right w:val="single" w:sz="5" w:space="0" w:color="000000"/>
            </w:tcBorders>
          </w:tcPr>
          <w:p w14:paraId="642F421E" w14:textId="77777777" w:rsidR="00CF21C3" w:rsidRPr="005D758F" w:rsidRDefault="00CF21C3" w:rsidP="004E16CF">
            <w:pPr>
              <w:pStyle w:val="TableParagraph"/>
              <w:spacing w:line="242" w:lineRule="exact"/>
              <w:ind w:left="99"/>
              <w:rPr>
                <w:rFonts w:asciiTheme="minorHAnsi" w:eastAsia="Calibri Light" w:hAnsiTheme="minorHAnsi" w:cstheme="minorHAnsi"/>
              </w:rPr>
            </w:pPr>
            <w:r w:rsidRPr="005D758F">
              <w:rPr>
                <w:rFonts w:asciiTheme="minorHAnsi" w:hAnsiTheme="minorHAnsi" w:cstheme="minorHAnsi"/>
              </w:rPr>
              <w:t>%</w:t>
            </w:r>
            <w:r w:rsidRPr="005D758F">
              <w:rPr>
                <w:rFonts w:asciiTheme="minorHAnsi" w:hAnsiTheme="minorHAnsi" w:cstheme="minorHAnsi"/>
                <w:spacing w:val="-8"/>
              </w:rPr>
              <w:t xml:space="preserve"> </w:t>
            </w:r>
            <w:r w:rsidRPr="005D758F">
              <w:rPr>
                <w:rFonts w:asciiTheme="minorHAnsi" w:hAnsiTheme="minorHAnsi" w:cstheme="minorHAnsi"/>
              </w:rPr>
              <w:t>mol/mol</w:t>
            </w:r>
          </w:p>
        </w:tc>
        <w:tc>
          <w:tcPr>
            <w:tcW w:w="0" w:type="auto"/>
            <w:tcBorders>
              <w:top w:val="single" w:sz="5" w:space="0" w:color="000000"/>
              <w:left w:val="single" w:sz="5" w:space="0" w:color="000000"/>
              <w:bottom w:val="single" w:sz="5" w:space="0" w:color="000000"/>
              <w:right w:val="single" w:sz="5" w:space="0" w:color="000000"/>
            </w:tcBorders>
          </w:tcPr>
          <w:p w14:paraId="0408646D" w14:textId="77777777" w:rsidR="00CF21C3" w:rsidRPr="005D758F" w:rsidRDefault="00CF21C3" w:rsidP="004E16CF">
            <w:pPr>
              <w:pStyle w:val="TableParagraph"/>
              <w:spacing w:line="242" w:lineRule="exact"/>
              <w:jc w:val="center"/>
              <w:rPr>
                <w:rFonts w:asciiTheme="minorHAnsi" w:eastAsia="Calibri Light" w:hAnsiTheme="minorHAnsi" w:cstheme="minorHAnsi"/>
              </w:rPr>
            </w:pPr>
            <w:r w:rsidRPr="005D758F">
              <w:rPr>
                <w:rFonts w:asciiTheme="minorHAnsi" w:hAnsiTheme="minorHAnsi" w:cstheme="minorHAnsi"/>
                <w:spacing w:val="-1"/>
              </w:rPr>
              <w:t>&lt;0.1</w:t>
            </w:r>
          </w:p>
        </w:tc>
        <w:tc>
          <w:tcPr>
            <w:tcW w:w="4918" w:type="dxa"/>
            <w:tcBorders>
              <w:top w:val="single" w:sz="5" w:space="0" w:color="000000"/>
              <w:left w:val="single" w:sz="5" w:space="0" w:color="000000"/>
              <w:bottom w:val="single" w:sz="5" w:space="0" w:color="000000"/>
              <w:right w:val="single" w:sz="5" w:space="0" w:color="000000"/>
            </w:tcBorders>
          </w:tcPr>
          <w:p w14:paraId="51014FCF" w14:textId="77777777" w:rsidR="00CF21C3" w:rsidRPr="005D758F" w:rsidRDefault="00CF21C3" w:rsidP="004E16CF">
            <w:pPr>
              <w:pStyle w:val="TableParagraph"/>
              <w:spacing w:line="242" w:lineRule="exact"/>
              <w:ind w:left="102"/>
              <w:rPr>
                <w:rFonts w:asciiTheme="minorHAnsi" w:eastAsia="Calibri Light" w:hAnsiTheme="minorHAnsi" w:cstheme="minorHAnsi"/>
              </w:rPr>
            </w:pPr>
            <w:r w:rsidRPr="005D758F">
              <w:rPr>
                <w:rFonts w:asciiTheme="minorHAnsi" w:hAnsiTheme="minorHAnsi" w:cstheme="minorHAnsi"/>
              </w:rPr>
              <w:t>As per GNI Code of Operations</w:t>
            </w:r>
          </w:p>
        </w:tc>
      </w:tr>
      <w:tr w:rsidR="00CF21C3" w:rsidRPr="005D758F" w14:paraId="198D2C10" w14:textId="77777777" w:rsidTr="00D0336B">
        <w:trPr>
          <w:trHeight w:hRule="exact" w:val="2133"/>
          <w:jc w:val="right"/>
        </w:trPr>
        <w:tc>
          <w:tcPr>
            <w:tcW w:w="764" w:type="dxa"/>
            <w:tcBorders>
              <w:top w:val="single" w:sz="5" w:space="0" w:color="000000"/>
              <w:left w:val="single" w:sz="5" w:space="0" w:color="000000"/>
              <w:bottom w:val="single" w:sz="5" w:space="0" w:color="000000"/>
              <w:right w:val="single" w:sz="5" w:space="0" w:color="000000"/>
            </w:tcBorders>
          </w:tcPr>
          <w:p w14:paraId="031B7126" w14:textId="3A70D5A5" w:rsidR="00CF21C3" w:rsidRPr="005D758F" w:rsidRDefault="00CF21C3" w:rsidP="004E16CF">
            <w:pPr>
              <w:pStyle w:val="TableParagraph"/>
              <w:ind w:left="102"/>
              <w:rPr>
                <w:rFonts w:asciiTheme="minorHAnsi" w:eastAsia="Calibri Light" w:hAnsiTheme="minorHAnsi" w:cstheme="minorHAnsi"/>
              </w:rPr>
            </w:pPr>
            <w:r w:rsidRPr="005D758F">
              <w:rPr>
                <w:rFonts w:asciiTheme="minorHAnsi" w:hAnsiTheme="minorHAnsi" w:cstheme="minorHAnsi"/>
                <w:spacing w:val="-1"/>
              </w:rPr>
              <w:t>Oxygen</w:t>
            </w:r>
            <w:r w:rsidRPr="005D758F">
              <w:rPr>
                <w:rFonts w:asciiTheme="minorHAnsi" w:hAnsiTheme="minorHAnsi" w:cstheme="minorHAnsi"/>
                <w:spacing w:val="-13"/>
              </w:rPr>
              <w:t xml:space="preserve"> </w:t>
            </w:r>
            <w:r w:rsidRPr="005D758F">
              <w:rPr>
                <w:rFonts w:asciiTheme="minorHAnsi" w:hAnsiTheme="minorHAnsi" w:cstheme="minorHAnsi"/>
              </w:rPr>
              <w:t>content</w:t>
            </w:r>
          </w:p>
        </w:tc>
        <w:tc>
          <w:tcPr>
            <w:tcW w:w="0" w:type="auto"/>
            <w:tcBorders>
              <w:top w:val="single" w:sz="5" w:space="0" w:color="000000"/>
              <w:left w:val="single" w:sz="5" w:space="0" w:color="000000"/>
              <w:bottom w:val="single" w:sz="5" w:space="0" w:color="000000"/>
              <w:right w:val="single" w:sz="5" w:space="0" w:color="000000"/>
            </w:tcBorders>
          </w:tcPr>
          <w:p w14:paraId="4ED07115" w14:textId="77777777" w:rsidR="00CF21C3" w:rsidRPr="005D758F" w:rsidRDefault="00CF21C3" w:rsidP="004E16CF">
            <w:pPr>
              <w:pStyle w:val="TableParagraph"/>
              <w:ind w:left="99"/>
              <w:rPr>
                <w:rFonts w:asciiTheme="minorHAnsi" w:eastAsia="Calibri Light" w:hAnsiTheme="minorHAnsi" w:cstheme="minorHAnsi"/>
              </w:rPr>
            </w:pPr>
            <w:r w:rsidRPr="005D758F">
              <w:rPr>
                <w:rFonts w:asciiTheme="minorHAnsi" w:hAnsiTheme="minorHAnsi" w:cstheme="minorHAnsi"/>
              </w:rPr>
              <w:t>%</w:t>
            </w:r>
            <w:r w:rsidRPr="005D758F">
              <w:rPr>
                <w:rFonts w:asciiTheme="minorHAnsi" w:hAnsiTheme="minorHAnsi" w:cstheme="minorHAnsi"/>
                <w:spacing w:val="-8"/>
              </w:rPr>
              <w:t xml:space="preserve"> </w:t>
            </w:r>
            <w:r w:rsidRPr="005D758F">
              <w:rPr>
                <w:rFonts w:asciiTheme="minorHAnsi" w:hAnsiTheme="minorHAnsi" w:cstheme="minorHAnsi"/>
              </w:rPr>
              <w:t>mol/mol</w:t>
            </w:r>
          </w:p>
        </w:tc>
        <w:tc>
          <w:tcPr>
            <w:tcW w:w="0" w:type="auto"/>
            <w:tcBorders>
              <w:top w:val="single" w:sz="5" w:space="0" w:color="000000"/>
              <w:left w:val="single" w:sz="5" w:space="0" w:color="000000"/>
              <w:bottom w:val="single" w:sz="5" w:space="0" w:color="000000"/>
              <w:right w:val="single" w:sz="5" w:space="0" w:color="000000"/>
            </w:tcBorders>
          </w:tcPr>
          <w:p w14:paraId="2D8F07E7" w14:textId="5619D6BC" w:rsidR="00CF21C3" w:rsidRPr="005D758F" w:rsidRDefault="00CF21C3" w:rsidP="004E16CF">
            <w:pPr>
              <w:pStyle w:val="TableParagraph"/>
              <w:jc w:val="center"/>
              <w:rPr>
                <w:rFonts w:asciiTheme="minorHAnsi" w:eastAsia="Calibri Light" w:hAnsiTheme="minorHAnsi" w:cstheme="minorHAnsi"/>
              </w:rPr>
            </w:pPr>
            <w:r w:rsidRPr="005D758F">
              <w:rPr>
                <w:rFonts w:asciiTheme="minorHAnsi" w:hAnsiTheme="minorHAnsi" w:cstheme="minorHAnsi"/>
                <w:w w:val="95"/>
              </w:rPr>
              <w:t>≤</w:t>
            </w:r>
            <w:r w:rsidR="00276902" w:rsidRPr="005D758F">
              <w:rPr>
                <w:rFonts w:asciiTheme="minorHAnsi" w:hAnsiTheme="minorHAnsi" w:cstheme="minorHAnsi"/>
                <w:spacing w:val="-1"/>
              </w:rPr>
              <w:t>0</w:t>
            </w:r>
            <w:r w:rsidR="00F321C6" w:rsidRPr="005D758F">
              <w:rPr>
                <w:rFonts w:asciiTheme="minorHAnsi" w:hAnsiTheme="minorHAnsi" w:cstheme="minorHAnsi"/>
                <w:spacing w:val="-1"/>
              </w:rPr>
              <w:t>.</w:t>
            </w:r>
            <w:r w:rsidR="00276902" w:rsidRPr="005D758F">
              <w:rPr>
                <w:rFonts w:asciiTheme="minorHAnsi" w:hAnsiTheme="minorHAnsi" w:cstheme="minorHAnsi"/>
                <w:spacing w:val="-1"/>
              </w:rPr>
              <w:t>5</w:t>
            </w:r>
          </w:p>
        </w:tc>
        <w:tc>
          <w:tcPr>
            <w:tcW w:w="4918" w:type="dxa"/>
            <w:tcBorders>
              <w:top w:val="single" w:sz="5" w:space="0" w:color="000000"/>
              <w:left w:val="single" w:sz="5" w:space="0" w:color="000000"/>
              <w:bottom w:val="single" w:sz="5" w:space="0" w:color="000000"/>
              <w:right w:val="single" w:sz="5" w:space="0" w:color="000000"/>
            </w:tcBorders>
          </w:tcPr>
          <w:p w14:paraId="0C62CC5E" w14:textId="4D06B720" w:rsidR="004523D7" w:rsidRPr="005D758F" w:rsidRDefault="004523D7" w:rsidP="004E16CF">
            <w:pPr>
              <w:pStyle w:val="TableParagraph"/>
              <w:spacing w:line="242" w:lineRule="exact"/>
              <w:ind w:left="102"/>
              <w:rPr>
                <w:rFonts w:asciiTheme="minorHAnsi" w:hAnsiTheme="minorHAnsi" w:cstheme="minorHAnsi"/>
                <w:w w:val="95"/>
              </w:rPr>
            </w:pPr>
          </w:p>
          <w:p w14:paraId="632EE828" w14:textId="3F41FDA1" w:rsidR="00CF21C3" w:rsidRPr="005D758F" w:rsidRDefault="00CF21C3" w:rsidP="004E16CF">
            <w:pPr>
              <w:pStyle w:val="TableParagraph"/>
              <w:spacing w:line="242" w:lineRule="exact"/>
              <w:ind w:left="102"/>
              <w:rPr>
                <w:rFonts w:asciiTheme="minorHAnsi" w:eastAsia="Calibri Light" w:hAnsiTheme="minorHAnsi" w:cstheme="minorHAnsi"/>
                <w:strike/>
              </w:rPr>
            </w:pPr>
          </w:p>
        </w:tc>
      </w:tr>
      <w:tr w:rsidR="00CF21C3" w:rsidRPr="005D758F" w14:paraId="66AB765B" w14:textId="77777777" w:rsidTr="00D0336B">
        <w:trPr>
          <w:trHeight w:hRule="exact" w:val="738"/>
          <w:jc w:val="right"/>
        </w:trPr>
        <w:tc>
          <w:tcPr>
            <w:tcW w:w="764" w:type="dxa"/>
            <w:tcBorders>
              <w:top w:val="single" w:sz="5" w:space="0" w:color="000000"/>
              <w:left w:val="single" w:sz="5" w:space="0" w:color="000000"/>
              <w:bottom w:val="single" w:sz="5" w:space="0" w:color="000000"/>
              <w:right w:val="single" w:sz="5" w:space="0" w:color="000000"/>
            </w:tcBorders>
          </w:tcPr>
          <w:p w14:paraId="57E01A02" w14:textId="77777777" w:rsidR="00CF21C3" w:rsidRPr="005D758F" w:rsidRDefault="00CF21C3" w:rsidP="004E16CF">
            <w:pPr>
              <w:pStyle w:val="TableParagraph"/>
              <w:ind w:left="102" w:right="160"/>
              <w:rPr>
                <w:rFonts w:asciiTheme="minorHAnsi" w:eastAsia="Calibri Light" w:hAnsiTheme="minorHAnsi" w:cstheme="minorHAnsi"/>
              </w:rPr>
            </w:pPr>
            <w:r w:rsidRPr="005D758F">
              <w:rPr>
                <w:rFonts w:asciiTheme="minorHAnsi" w:hAnsiTheme="minorHAnsi" w:cstheme="minorHAnsi"/>
                <w:spacing w:val="-1"/>
              </w:rPr>
              <w:t>Hydrocarbon</w:t>
            </w:r>
            <w:r w:rsidRPr="005D758F">
              <w:rPr>
                <w:rFonts w:asciiTheme="minorHAnsi" w:hAnsiTheme="minorHAnsi" w:cstheme="minorHAnsi"/>
                <w:spacing w:val="-13"/>
              </w:rPr>
              <w:t xml:space="preserve"> </w:t>
            </w:r>
            <w:r w:rsidRPr="005D758F">
              <w:rPr>
                <w:rFonts w:asciiTheme="minorHAnsi" w:hAnsiTheme="minorHAnsi" w:cstheme="minorHAnsi"/>
              </w:rPr>
              <w:t>dew</w:t>
            </w:r>
            <w:r w:rsidRPr="005D758F">
              <w:rPr>
                <w:rFonts w:asciiTheme="minorHAnsi" w:hAnsiTheme="minorHAnsi" w:cstheme="minorHAnsi"/>
                <w:spacing w:val="-12"/>
              </w:rPr>
              <w:t xml:space="preserve"> </w:t>
            </w:r>
            <w:r w:rsidRPr="005D758F">
              <w:rPr>
                <w:rFonts w:asciiTheme="minorHAnsi" w:hAnsiTheme="minorHAnsi" w:cstheme="minorHAnsi"/>
              </w:rPr>
              <w:t>point</w:t>
            </w:r>
          </w:p>
        </w:tc>
        <w:tc>
          <w:tcPr>
            <w:tcW w:w="0" w:type="auto"/>
            <w:tcBorders>
              <w:top w:val="single" w:sz="5" w:space="0" w:color="000000"/>
              <w:left w:val="single" w:sz="5" w:space="0" w:color="000000"/>
              <w:bottom w:val="single" w:sz="5" w:space="0" w:color="000000"/>
              <w:right w:val="single" w:sz="5" w:space="0" w:color="000000"/>
            </w:tcBorders>
          </w:tcPr>
          <w:p w14:paraId="4B52A168" w14:textId="77777777" w:rsidR="00CF21C3" w:rsidRPr="005D758F" w:rsidRDefault="00CF21C3" w:rsidP="004E16CF">
            <w:pPr>
              <w:pStyle w:val="TableParagraph"/>
              <w:spacing w:line="242" w:lineRule="exact"/>
              <w:ind w:left="99"/>
              <w:rPr>
                <w:rFonts w:asciiTheme="minorHAnsi" w:eastAsia="Calibri Light" w:hAnsiTheme="minorHAnsi" w:cstheme="minorHAnsi"/>
              </w:rPr>
            </w:pPr>
            <w:r w:rsidRPr="005D758F">
              <w:rPr>
                <w:rFonts w:asciiTheme="minorHAnsi" w:eastAsia="Calibri Light" w:hAnsiTheme="minorHAnsi" w:cstheme="minorHAnsi"/>
              </w:rPr>
              <w:t>°C</w:t>
            </w:r>
          </w:p>
        </w:tc>
        <w:tc>
          <w:tcPr>
            <w:tcW w:w="0" w:type="auto"/>
            <w:tcBorders>
              <w:top w:val="single" w:sz="5" w:space="0" w:color="000000"/>
              <w:left w:val="single" w:sz="5" w:space="0" w:color="000000"/>
              <w:bottom w:val="single" w:sz="5" w:space="0" w:color="000000"/>
              <w:right w:val="single" w:sz="5" w:space="0" w:color="000000"/>
            </w:tcBorders>
          </w:tcPr>
          <w:p w14:paraId="3C06F516" w14:textId="77777777" w:rsidR="00CF21C3" w:rsidRPr="005D758F" w:rsidRDefault="00CF21C3" w:rsidP="004E16CF">
            <w:pPr>
              <w:pStyle w:val="TableParagraph"/>
              <w:spacing w:line="242" w:lineRule="exact"/>
              <w:jc w:val="center"/>
              <w:rPr>
                <w:rFonts w:asciiTheme="minorHAnsi" w:eastAsia="Calibri Light" w:hAnsiTheme="minorHAnsi" w:cstheme="minorHAnsi"/>
              </w:rPr>
            </w:pPr>
            <w:r w:rsidRPr="005D758F">
              <w:rPr>
                <w:rFonts w:asciiTheme="minorHAnsi" w:hAnsiTheme="minorHAnsi" w:cstheme="minorHAnsi"/>
                <w:w w:val="95"/>
              </w:rPr>
              <w:t>≤</w:t>
            </w:r>
            <w:r w:rsidRPr="005D758F">
              <w:rPr>
                <w:rFonts w:asciiTheme="minorHAnsi" w:hAnsiTheme="minorHAnsi" w:cstheme="minorHAnsi"/>
                <w:spacing w:val="-1"/>
              </w:rPr>
              <w:t>-2</w:t>
            </w:r>
          </w:p>
        </w:tc>
        <w:tc>
          <w:tcPr>
            <w:tcW w:w="4918" w:type="dxa"/>
            <w:tcBorders>
              <w:top w:val="single" w:sz="5" w:space="0" w:color="000000"/>
              <w:left w:val="single" w:sz="5" w:space="0" w:color="000000"/>
              <w:bottom w:val="single" w:sz="5" w:space="0" w:color="000000"/>
              <w:right w:val="single" w:sz="5" w:space="0" w:color="000000"/>
            </w:tcBorders>
          </w:tcPr>
          <w:p w14:paraId="71F532D1" w14:textId="77777777" w:rsidR="00CF21C3" w:rsidRPr="005D758F" w:rsidRDefault="00CF21C3" w:rsidP="004E16CF">
            <w:pPr>
              <w:pStyle w:val="TableParagraph"/>
              <w:spacing w:line="242" w:lineRule="exact"/>
              <w:ind w:left="102"/>
              <w:rPr>
                <w:rFonts w:asciiTheme="minorHAnsi" w:eastAsia="Calibri Light" w:hAnsiTheme="minorHAnsi" w:cstheme="minorHAnsi"/>
              </w:rPr>
            </w:pPr>
            <w:r w:rsidRPr="005D758F">
              <w:rPr>
                <w:rFonts w:asciiTheme="minorHAnsi" w:hAnsiTheme="minorHAnsi" w:cstheme="minorHAnsi"/>
              </w:rPr>
              <w:t xml:space="preserve">As per GNI Code of Operations (up to 85 </w:t>
            </w:r>
            <w:proofErr w:type="spellStart"/>
            <w:r w:rsidRPr="005D758F">
              <w:rPr>
                <w:rFonts w:asciiTheme="minorHAnsi" w:hAnsiTheme="minorHAnsi" w:cstheme="minorHAnsi"/>
              </w:rPr>
              <w:t>barg</w:t>
            </w:r>
            <w:proofErr w:type="spellEnd"/>
            <w:r w:rsidRPr="005D758F">
              <w:rPr>
                <w:rFonts w:asciiTheme="minorHAnsi" w:hAnsiTheme="minorHAnsi" w:cstheme="minorHAnsi"/>
              </w:rPr>
              <w:t>)</w:t>
            </w:r>
          </w:p>
        </w:tc>
      </w:tr>
      <w:tr w:rsidR="00CF21C3" w:rsidRPr="005D758F" w14:paraId="5F33AA7F" w14:textId="77777777" w:rsidTr="00D0336B">
        <w:trPr>
          <w:trHeight w:hRule="exact" w:val="706"/>
          <w:jc w:val="right"/>
        </w:trPr>
        <w:tc>
          <w:tcPr>
            <w:tcW w:w="764" w:type="dxa"/>
            <w:tcBorders>
              <w:top w:val="single" w:sz="5" w:space="0" w:color="000000"/>
              <w:left w:val="single" w:sz="5" w:space="0" w:color="000000"/>
              <w:bottom w:val="single" w:sz="5" w:space="0" w:color="000000"/>
              <w:right w:val="single" w:sz="5" w:space="0" w:color="000000"/>
            </w:tcBorders>
          </w:tcPr>
          <w:p w14:paraId="5AE879C4" w14:textId="6EFE773E" w:rsidR="00CF21C3" w:rsidRPr="005D758F" w:rsidRDefault="00CF21C3" w:rsidP="004E16CF">
            <w:pPr>
              <w:pStyle w:val="TableParagraph"/>
              <w:spacing w:line="242" w:lineRule="exact"/>
              <w:ind w:left="102"/>
              <w:rPr>
                <w:rFonts w:asciiTheme="minorHAnsi" w:eastAsia="Calibri Light" w:hAnsiTheme="minorHAnsi" w:cstheme="minorHAnsi"/>
              </w:rPr>
            </w:pPr>
            <w:r w:rsidRPr="005D758F">
              <w:rPr>
                <w:rFonts w:asciiTheme="minorHAnsi" w:hAnsiTheme="minorHAnsi" w:cstheme="minorHAnsi"/>
                <w:spacing w:val="-1"/>
              </w:rPr>
              <w:t>Water</w:t>
            </w:r>
            <w:r w:rsidRPr="005D758F">
              <w:rPr>
                <w:rFonts w:asciiTheme="minorHAnsi" w:hAnsiTheme="minorHAnsi" w:cstheme="minorHAnsi"/>
                <w:spacing w:val="-11"/>
              </w:rPr>
              <w:t xml:space="preserve"> (Moisture) </w:t>
            </w:r>
            <w:r w:rsidRPr="005D758F">
              <w:rPr>
                <w:rFonts w:asciiTheme="minorHAnsi" w:hAnsiTheme="minorHAnsi" w:cstheme="minorHAnsi"/>
              </w:rPr>
              <w:t>content</w:t>
            </w:r>
            <w:r w:rsidR="000D5BB3" w:rsidRPr="005D758F">
              <w:rPr>
                <w:rFonts w:asciiTheme="minorHAnsi" w:hAnsiTheme="minorHAnsi" w:cstheme="minorHAnsi"/>
              </w:rPr>
              <w:t xml:space="preserve"> </w:t>
            </w:r>
          </w:p>
        </w:tc>
        <w:tc>
          <w:tcPr>
            <w:tcW w:w="0" w:type="auto"/>
            <w:tcBorders>
              <w:top w:val="single" w:sz="5" w:space="0" w:color="000000"/>
              <w:left w:val="single" w:sz="5" w:space="0" w:color="000000"/>
              <w:bottom w:val="single" w:sz="5" w:space="0" w:color="000000"/>
              <w:right w:val="single" w:sz="5" w:space="0" w:color="000000"/>
            </w:tcBorders>
          </w:tcPr>
          <w:p w14:paraId="239445F2" w14:textId="77777777" w:rsidR="00CF21C3" w:rsidRPr="005D758F" w:rsidRDefault="00CF21C3" w:rsidP="004E16CF">
            <w:pPr>
              <w:pStyle w:val="TableParagraph"/>
              <w:spacing w:line="243" w:lineRule="exact"/>
              <w:ind w:left="99"/>
              <w:rPr>
                <w:rFonts w:asciiTheme="minorHAnsi" w:eastAsia="Calibri Light" w:hAnsiTheme="minorHAnsi" w:cstheme="minorHAnsi"/>
              </w:rPr>
            </w:pPr>
            <w:r w:rsidRPr="005D758F">
              <w:rPr>
                <w:rFonts w:asciiTheme="minorHAnsi" w:hAnsiTheme="minorHAnsi" w:cstheme="minorHAnsi"/>
              </w:rPr>
              <w:t>mg/m</w:t>
            </w:r>
            <w:r w:rsidRPr="005D758F">
              <w:rPr>
                <w:rFonts w:asciiTheme="minorHAnsi" w:hAnsiTheme="minorHAnsi" w:cstheme="minorHAnsi"/>
                <w:position w:val="7"/>
              </w:rPr>
              <w:t>3</w:t>
            </w:r>
          </w:p>
        </w:tc>
        <w:tc>
          <w:tcPr>
            <w:tcW w:w="0" w:type="auto"/>
            <w:tcBorders>
              <w:top w:val="single" w:sz="5" w:space="0" w:color="000000"/>
              <w:left w:val="single" w:sz="5" w:space="0" w:color="000000"/>
              <w:bottom w:val="single" w:sz="5" w:space="0" w:color="000000"/>
              <w:right w:val="single" w:sz="5" w:space="0" w:color="000000"/>
            </w:tcBorders>
          </w:tcPr>
          <w:p w14:paraId="0A4C246B" w14:textId="77777777" w:rsidR="00CF21C3" w:rsidRPr="005D758F" w:rsidRDefault="00CF21C3" w:rsidP="004E16CF">
            <w:pPr>
              <w:pStyle w:val="TableParagraph"/>
              <w:spacing w:line="242" w:lineRule="exact"/>
              <w:jc w:val="center"/>
              <w:rPr>
                <w:rFonts w:asciiTheme="minorHAnsi" w:eastAsia="Calibri Light" w:hAnsiTheme="minorHAnsi" w:cstheme="minorHAnsi"/>
              </w:rPr>
            </w:pPr>
            <w:r w:rsidRPr="005D758F">
              <w:rPr>
                <w:rFonts w:asciiTheme="minorHAnsi" w:hAnsiTheme="minorHAnsi" w:cstheme="minorHAnsi"/>
                <w:w w:val="95"/>
              </w:rPr>
              <w:t>≤</w:t>
            </w:r>
            <w:r w:rsidRPr="005D758F">
              <w:rPr>
                <w:rFonts w:asciiTheme="minorHAnsi" w:hAnsiTheme="minorHAnsi" w:cstheme="minorHAnsi"/>
              </w:rPr>
              <w:t>50</w:t>
            </w:r>
          </w:p>
        </w:tc>
        <w:tc>
          <w:tcPr>
            <w:tcW w:w="4918" w:type="dxa"/>
            <w:tcBorders>
              <w:top w:val="single" w:sz="5" w:space="0" w:color="000000"/>
              <w:left w:val="single" w:sz="5" w:space="0" w:color="000000"/>
              <w:bottom w:val="single" w:sz="5" w:space="0" w:color="000000"/>
              <w:right w:val="single" w:sz="5" w:space="0" w:color="000000"/>
            </w:tcBorders>
          </w:tcPr>
          <w:p w14:paraId="261DC5A2" w14:textId="3353B702" w:rsidR="00CF21C3" w:rsidRPr="005D758F" w:rsidRDefault="00CF21C3" w:rsidP="004E16CF">
            <w:pPr>
              <w:pStyle w:val="TableParagraph"/>
              <w:spacing w:line="242" w:lineRule="exact"/>
              <w:ind w:left="102"/>
              <w:rPr>
                <w:rFonts w:asciiTheme="minorHAnsi" w:eastAsia="Calibri Light" w:hAnsiTheme="minorHAnsi" w:cstheme="minorHAnsi"/>
              </w:rPr>
            </w:pPr>
            <w:r w:rsidRPr="005D758F">
              <w:rPr>
                <w:rFonts w:asciiTheme="minorHAnsi" w:hAnsiTheme="minorHAnsi" w:cstheme="minorHAnsi"/>
              </w:rPr>
              <w:t>As per GNI Code of Operations</w:t>
            </w:r>
          </w:p>
        </w:tc>
      </w:tr>
      <w:tr w:rsidR="00CF21C3" w:rsidRPr="005D758F" w14:paraId="07AA5ADA" w14:textId="77777777" w:rsidTr="00D0336B">
        <w:trPr>
          <w:trHeight w:hRule="exact" w:val="704"/>
          <w:jc w:val="right"/>
        </w:trPr>
        <w:tc>
          <w:tcPr>
            <w:tcW w:w="764" w:type="dxa"/>
            <w:tcBorders>
              <w:top w:val="single" w:sz="5" w:space="0" w:color="000000"/>
              <w:left w:val="single" w:sz="5" w:space="0" w:color="000000"/>
              <w:bottom w:val="single" w:sz="5" w:space="0" w:color="000000"/>
              <w:right w:val="single" w:sz="5" w:space="0" w:color="000000"/>
            </w:tcBorders>
          </w:tcPr>
          <w:p w14:paraId="5C20B163" w14:textId="77777777" w:rsidR="00CF21C3" w:rsidRPr="005D758F" w:rsidRDefault="00CF21C3" w:rsidP="004E16CF">
            <w:pPr>
              <w:pStyle w:val="TableParagraph"/>
              <w:spacing w:line="242" w:lineRule="exact"/>
              <w:ind w:left="102"/>
              <w:rPr>
                <w:rFonts w:asciiTheme="minorHAnsi" w:eastAsia="Calibri Light" w:hAnsiTheme="minorHAnsi" w:cstheme="minorHAnsi"/>
              </w:rPr>
            </w:pPr>
            <w:r w:rsidRPr="005D758F">
              <w:rPr>
                <w:rFonts w:asciiTheme="minorHAnsi" w:hAnsiTheme="minorHAnsi" w:cstheme="minorHAnsi"/>
              </w:rPr>
              <w:t>Wobbe</w:t>
            </w:r>
            <w:r w:rsidRPr="005D758F">
              <w:rPr>
                <w:rFonts w:asciiTheme="minorHAnsi" w:hAnsiTheme="minorHAnsi" w:cstheme="minorHAnsi"/>
                <w:spacing w:val="-6"/>
              </w:rPr>
              <w:t xml:space="preserve"> </w:t>
            </w:r>
            <w:r w:rsidRPr="005D758F">
              <w:rPr>
                <w:rFonts w:asciiTheme="minorHAnsi" w:hAnsiTheme="minorHAnsi" w:cstheme="minorHAnsi"/>
              </w:rPr>
              <w:t>index</w:t>
            </w:r>
            <w:r w:rsidRPr="005D758F">
              <w:rPr>
                <w:rFonts w:asciiTheme="minorHAnsi" w:hAnsiTheme="minorHAnsi" w:cstheme="minorHAnsi"/>
                <w:spacing w:val="-6"/>
              </w:rPr>
              <w:t xml:space="preserve"> </w:t>
            </w:r>
            <w:r w:rsidRPr="005D758F">
              <w:rPr>
                <w:rFonts w:asciiTheme="minorHAnsi" w:hAnsiTheme="minorHAnsi" w:cstheme="minorHAnsi"/>
                <w:spacing w:val="-1"/>
              </w:rPr>
              <w:t>(high</w:t>
            </w:r>
            <w:r w:rsidRPr="005D758F">
              <w:rPr>
                <w:rFonts w:asciiTheme="minorHAnsi" w:hAnsiTheme="minorHAnsi" w:cstheme="minorHAnsi"/>
                <w:spacing w:val="-4"/>
              </w:rPr>
              <w:t xml:space="preserve"> </w:t>
            </w:r>
            <w:r w:rsidRPr="005D758F">
              <w:rPr>
                <w:rFonts w:asciiTheme="minorHAnsi" w:hAnsiTheme="minorHAnsi" w:cstheme="minorHAnsi"/>
                <w:spacing w:val="-1"/>
              </w:rPr>
              <w:t>limit)</w:t>
            </w:r>
          </w:p>
        </w:tc>
        <w:tc>
          <w:tcPr>
            <w:tcW w:w="0" w:type="auto"/>
            <w:tcBorders>
              <w:top w:val="single" w:sz="5" w:space="0" w:color="000000"/>
              <w:left w:val="single" w:sz="5" w:space="0" w:color="000000"/>
              <w:bottom w:val="single" w:sz="5" w:space="0" w:color="000000"/>
              <w:right w:val="single" w:sz="5" w:space="0" w:color="000000"/>
            </w:tcBorders>
          </w:tcPr>
          <w:p w14:paraId="6D420857" w14:textId="77777777" w:rsidR="00CF21C3" w:rsidRPr="005D758F" w:rsidRDefault="00CF21C3" w:rsidP="004E16CF">
            <w:pPr>
              <w:pStyle w:val="TableParagraph"/>
              <w:spacing w:line="243" w:lineRule="exact"/>
              <w:ind w:left="99"/>
              <w:rPr>
                <w:rFonts w:asciiTheme="minorHAnsi" w:eastAsia="Calibri Light" w:hAnsiTheme="minorHAnsi" w:cstheme="minorHAnsi"/>
              </w:rPr>
            </w:pPr>
            <w:r w:rsidRPr="005D758F">
              <w:rPr>
                <w:rFonts w:asciiTheme="minorHAnsi" w:hAnsiTheme="minorHAnsi" w:cstheme="minorHAnsi"/>
              </w:rPr>
              <w:t>MJ/m</w:t>
            </w:r>
            <w:r w:rsidRPr="005D758F">
              <w:rPr>
                <w:rFonts w:asciiTheme="minorHAnsi" w:hAnsiTheme="minorHAnsi" w:cstheme="minorHAnsi"/>
                <w:position w:val="7"/>
              </w:rPr>
              <w:t>3</w:t>
            </w:r>
          </w:p>
        </w:tc>
        <w:tc>
          <w:tcPr>
            <w:tcW w:w="0" w:type="auto"/>
            <w:tcBorders>
              <w:top w:val="single" w:sz="5" w:space="0" w:color="000000"/>
              <w:left w:val="single" w:sz="5" w:space="0" w:color="000000"/>
              <w:bottom w:val="single" w:sz="5" w:space="0" w:color="000000"/>
              <w:right w:val="single" w:sz="5" w:space="0" w:color="000000"/>
            </w:tcBorders>
          </w:tcPr>
          <w:p w14:paraId="1946E898" w14:textId="77777777" w:rsidR="00CF21C3" w:rsidRPr="005D758F" w:rsidRDefault="00CF21C3" w:rsidP="004E16CF">
            <w:pPr>
              <w:pStyle w:val="TableParagraph"/>
              <w:spacing w:line="242" w:lineRule="exact"/>
              <w:jc w:val="center"/>
              <w:rPr>
                <w:rFonts w:asciiTheme="minorHAnsi" w:eastAsia="Calibri Light" w:hAnsiTheme="minorHAnsi" w:cstheme="minorHAnsi"/>
              </w:rPr>
            </w:pPr>
            <w:r w:rsidRPr="005D758F">
              <w:rPr>
                <w:rFonts w:asciiTheme="minorHAnsi" w:hAnsiTheme="minorHAnsi" w:cstheme="minorHAnsi"/>
                <w:spacing w:val="-1"/>
              </w:rPr>
              <w:t>51.41</w:t>
            </w:r>
          </w:p>
        </w:tc>
        <w:tc>
          <w:tcPr>
            <w:tcW w:w="4918" w:type="dxa"/>
            <w:tcBorders>
              <w:top w:val="single" w:sz="5" w:space="0" w:color="000000"/>
              <w:left w:val="single" w:sz="5" w:space="0" w:color="000000"/>
              <w:bottom w:val="single" w:sz="5" w:space="0" w:color="000000"/>
              <w:right w:val="single" w:sz="5" w:space="0" w:color="000000"/>
            </w:tcBorders>
          </w:tcPr>
          <w:p w14:paraId="5055D3C7" w14:textId="77777777" w:rsidR="00CF21C3" w:rsidRPr="005D758F" w:rsidRDefault="00CF21C3" w:rsidP="004E16CF">
            <w:pPr>
              <w:pStyle w:val="TableParagraph"/>
              <w:spacing w:line="242" w:lineRule="exact"/>
              <w:ind w:left="102"/>
              <w:rPr>
                <w:rFonts w:asciiTheme="minorHAnsi" w:eastAsia="Calibri Light" w:hAnsiTheme="minorHAnsi" w:cstheme="minorHAnsi"/>
              </w:rPr>
            </w:pPr>
            <w:r w:rsidRPr="005D758F">
              <w:rPr>
                <w:rFonts w:asciiTheme="minorHAnsi" w:hAnsiTheme="minorHAnsi" w:cstheme="minorHAnsi"/>
              </w:rPr>
              <w:t>As per GNI Code of Operations</w:t>
            </w:r>
          </w:p>
        </w:tc>
      </w:tr>
      <w:tr w:rsidR="00CF21C3" w:rsidRPr="005D758F" w14:paraId="4F58CEFE" w14:textId="77777777" w:rsidTr="00D0336B">
        <w:trPr>
          <w:trHeight w:hRule="exact" w:val="559"/>
          <w:jc w:val="right"/>
        </w:trPr>
        <w:tc>
          <w:tcPr>
            <w:tcW w:w="764" w:type="dxa"/>
            <w:tcBorders>
              <w:top w:val="single" w:sz="5" w:space="0" w:color="000000"/>
              <w:left w:val="single" w:sz="5" w:space="0" w:color="000000"/>
              <w:bottom w:val="single" w:sz="5" w:space="0" w:color="000000"/>
              <w:right w:val="single" w:sz="5" w:space="0" w:color="000000"/>
            </w:tcBorders>
          </w:tcPr>
          <w:p w14:paraId="2D6C23B4" w14:textId="77777777" w:rsidR="00CF21C3" w:rsidRPr="005D758F" w:rsidRDefault="00CF21C3" w:rsidP="004E16CF">
            <w:pPr>
              <w:pStyle w:val="TableParagraph"/>
              <w:spacing w:line="242" w:lineRule="exact"/>
              <w:ind w:left="102"/>
              <w:rPr>
                <w:rFonts w:asciiTheme="minorHAnsi" w:eastAsia="Calibri Light" w:hAnsiTheme="minorHAnsi" w:cstheme="minorHAnsi"/>
              </w:rPr>
            </w:pPr>
            <w:r w:rsidRPr="005D758F">
              <w:rPr>
                <w:rFonts w:asciiTheme="minorHAnsi" w:hAnsiTheme="minorHAnsi" w:cstheme="minorHAnsi"/>
              </w:rPr>
              <w:t>Wobbe</w:t>
            </w:r>
            <w:r w:rsidRPr="005D758F">
              <w:rPr>
                <w:rFonts w:asciiTheme="minorHAnsi" w:hAnsiTheme="minorHAnsi" w:cstheme="minorHAnsi"/>
                <w:spacing w:val="-6"/>
              </w:rPr>
              <w:t xml:space="preserve"> </w:t>
            </w:r>
            <w:r w:rsidRPr="005D758F">
              <w:rPr>
                <w:rFonts w:asciiTheme="minorHAnsi" w:hAnsiTheme="minorHAnsi" w:cstheme="minorHAnsi"/>
              </w:rPr>
              <w:t>index</w:t>
            </w:r>
            <w:r w:rsidRPr="005D758F">
              <w:rPr>
                <w:rFonts w:asciiTheme="minorHAnsi" w:hAnsiTheme="minorHAnsi" w:cstheme="minorHAnsi"/>
                <w:spacing w:val="-5"/>
              </w:rPr>
              <w:t xml:space="preserve"> </w:t>
            </w:r>
            <w:r w:rsidRPr="005D758F">
              <w:rPr>
                <w:rFonts w:asciiTheme="minorHAnsi" w:hAnsiTheme="minorHAnsi" w:cstheme="minorHAnsi"/>
                <w:spacing w:val="-1"/>
              </w:rPr>
              <w:t>(low</w:t>
            </w:r>
            <w:r w:rsidRPr="005D758F">
              <w:rPr>
                <w:rFonts w:asciiTheme="minorHAnsi" w:hAnsiTheme="minorHAnsi" w:cstheme="minorHAnsi"/>
                <w:spacing w:val="-4"/>
              </w:rPr>
              <w:t xml:space="preserve"> </w:t>
            </w:r>
            <w:r w:rsidRPr="005D758F">
              <w:rPr>
                <w:rFonts w:asciiTheme="minorHAnsi" w:hAnsiTheme="minorHAnsi" w:cstheme="minorHAnsi"/>
                <w:spacing w:val="-1"/>
              </w:rPr>
              <w:t>limit)</w:t>
            </w:r>
          </w:p>
        </w:tc>
        <w:tc>
          <w:tcPr>
            <w:tcW w:w="0" w:type="auto"/>
            <w:tcBorders>
              <w:top w:val="single" w:sz="5" w:space="0" w:color="000000"/>
              <w:left w:val="single" w:sz="5" w:space="0" w:color="000000"/>
              <w:bottom w:val="single" w:sz="5" w:space="0" w:color="000000"/>
              <w:right w:val="single" w:sz="5" w:space="0" w:color="000000"/>
            </w:tcBorders>
          </w:tcPr>
          <w:p w14:paraId="28A2874F" w14:textId="77777777" w:rsidR="00CF21C3" w:rsidRPr="005D758F" w:rsidRDefault="00CF21C3" w:rsidP="004E16CF">
            <w:pPr>
              <w:pStyle w:val="TableParagraph"/>
              <w:spacing w:line="243" w:lineRule="exact"/>
              <w:ind w:left="99"/>
              <w:rPr>
                <w:rFonts w:asciiTheme="minorHAnsi" w:eastAsia="Calibri Light" w:hAnsiTheme="minorHAnsi" w:cstheme="minorHAnsi"/>
              </w:rPr>
            </w:pPr>
            <w:r w:rsidRPr="005D758F">
              <w:rPr>
                <w:rFonts w:asciiTheme="minorHAnsi" w:hAnsiTheme="minorHAnsi" w:cstheme="minorHAnsi"/>
              </w:rPr>
              <w:t>MJ/m</w:t>
            </w:r>
            <w:r w:rsidRPr="005D758F">
              <w:rPr>
                <w:rFonts w:asciiTheme="minorHAnsi" w:hAnsiTheme="minorHAnsi" w:cstheme="minorHAnsi"/>
                <w:position w:val="7"/>
              </w:rPr>
              <w:t>3</w:t>
            </w:r>
          </w:p>
        </w:tc>
        <w:tc>
          <w:tcPr>
            <w:tcW w:w="0" w:type="auto"/>
            <w:tcBorders>
              <w:top w:val="single" w:sz="5" w:space="0" w:color="000000"/>
              <w:left w:val="single" w:sz="5" w:space="0" w:color="000000"/>
              <w:bottom w:val="single" w:sz="5" w:space="0" w:color="000000"/>
              <w:right w:val="single" w:sz="5" w:space="0" w:color="000000"/>
            </w:tcBorders>
          </w:tcPr>
          <w:p w14:paraId="7E2DB025" w14:textId="5207A4AF" w:rsidR="00CF21C3" w:rsidRPr="005D758F" w:rsidRDefault="000A7C01" w:rsidP="004E16CF">
            <w:pPr>
              <w:pStyle w:val="TableParagraph"/>
              <w:spacing w:line="242" w:lineRule="exact"/>
              <w:jc w:val="center"/>
              <w:rPr>
                <w:rFonts w:asciiTheme="minorHAnsi" w:eastAsia="Calibri Light" w:hAnsiTheme="minorHAnsi" w:cstheme="minorHAnsi"/>
                <w:strike/>
              </w:rPr>
            </w:pPr>
            <w:r w:rsidRPr="005D758F">
              <w:rPr>
                <w:rFonts w:asciiTheme="minorHAnsi" w:hAnsiTheme="minorHAnsi" w:cstheme="minorHAnsi"/>
                <w:spacing w:val="-1"/>
              </w:rPr>
              <w:t>46.5</w:t>
            </w:r>
            <w:r w:rsidRPr="005D758F">
              <w:rPr>
                <w:rFonts w:asciiTheme="minorHAnsi" w:hAnsiTheme="minorHAnsi" w:cstheme="minorHAnsi"/>
                <w:strike/>
                <w:spacing w:val="-1"/>
              </w:rPr>
              <w:t xml:space="preserve"> </w:t>
            </w:r>
          </w:p>
        </w:tc>
        <w:tc>
          <w:tcPr>
            <w:tcW w:w="4918" w:type="dxa"/>
            <w:tcBorders>
              <w:top w:val="single" w:sz="5" w:space="0" w:color="000000"/>
              <w:left w:val="single" w:sz="5" w:space="0" w:color="000000"/>
              <w:bottom w:val="single" w:sz="5" w:space="0" w:color="000000"/>
              <w:right w:val="single" w:sz="5" w:space="0" w:color="000000"/>
            </w:tcBorders>
          </w:tcPr>
          <w:p w14:paraId="39CB8277" w14:textId="3E93E1A0" w:rsidR="00CF21C3" w:rsidRPr="005D758F" w:rsidRDefault="00CF21C3" w:rsidP="004E16CF">
            <w:pPr>
              <w:pStyle w:val="TableParagraph"/>
              <w:spacing w:line="242" w:lineRule="exact"/>
              <w:ind w:left="102"/>
              <w:rPr>
                <w:rFonts w:asciiTheme="minorHAnsi" w:eastAsia="Calibri Light" w:hAnsiTheme="minorHAnsi" w:cstheme="minorHAnsi"/>
              </w:rPr>
            </w:pPr>
            <w:r w:rsidRPr="005D758F">
              <w:rPr>
                <w:rFonts w:asciiTheme="minorHAnsi" w:hAnsiTheme="minorHAnsi" w:cstheme="minorHAnsi"/>
              </w:rPr>
              <w:t>As per GNI Code of Operations</w:t>
            </w:r>
            <w:r w:rsidR="00541BFC" w:rsidRPr="005D758F">
              <w:rPr>
                <w:rFonts w:asciiTheme="minorHAnsi" w:hAnsiTheme="minorHAnsi" w:cstheme="minorHAnsi"/>
              </w:rPr>
              <w:t xml:space="preserve">. </w:t>
            </w:r>
          </w:p>
        </w:tc>
      </w:tr>
      <w:tr w:rsidR="00FB6774" w:rsidRPr="005D758F" w14:paraId="5B31D387" w14:textId="77777777" w:rsidTr="00D0336B">
        <w:trPr>
          <w:trHeight w:hRule="exact" w:val="713"/>
          <w:jc w:val="right"/>
        </w:trPr>
        <w:tc>
          <w:tcPr>
            <w:tcW w:w="764" w:type="dxa"/>
            <w:tcBorders>
              <w:top w:val="single" w:sz="5" w:space="0" w:color="000000"/>
              <w:left w:val="single" w:sz="5" w:space="0" w:color="000000"/>
              <w:bottom w:val="single" w:sz="5" w:space="0" w:color="000000"/>
              <w:right w:val="single" w:sz="5" w:space="0" w:color="000000"/>
            </w:tcBorders>
          </w:tcPr>
          <w:p w14:paraId="2BBF8B6F" w14:textId="2BEE5884" w:rsidR="00FB6774" w:rsidRPr="005D758F" w:rsidRDefault="00FB6774" w:rsidP="004E16CF">
            <w:pPr>
              <w:pStyle w:val="TableParagraph"/>
              <w:spacing w:line="242" w:lineRule="exact"/>
              <w:ind w:left="102"/>
              <w:rPr>
                <w:rFonts w:asciiTheme="minorHAnsi" w:hAnsiTheme="minorHAnsi" w:cstheme="minorHAnsi"/>
                <w:spacing w:val="-1"/>
              </w:rPr>
            </w:pPr>
            <w:r w:rsidRPr="005D758F">
              <w:rPr>
                <w:rFonts w:asciiTheme="minorHAnsi" w:hAnsiTheme="minorHAnsi" w:cstheme="minorHAnsi"/>
                <w:spacing w:val="-1"/>
              </w:rPr>
              <w:lastRenderedPageBreak/>
              <w:t>Relative Density (high value)</w:t>
            </w:r>
          </w:p>
        </w:tc>
        <w:tc>
          <w:tcPr>
            <w:tcW w:w="0" w:type="auto"/>
            <w:tcBorders>
              <w:top w:val="single" w:sz="5" w:space="0" w:color="000000"/>
              <w:left w:val="single" w:sz="5" w:space="0" w:color="000000"/>
              <w:bottom w:val="single" w:sz="5" w:space="0" w:color="000000"/>
              <w:right w:val="single" w:sz="5" w:space="0" w:color="000000"/>
            </w:tcBorders>
          </w:tcPr>
          <w:p w14:paraId="6E54EF79" w14:textId="77777777" w:rsidR="00FB6774" w:rsidRPr="005D758F" w:rsidRDefault="00FB6774" w:rsidP="004E16CF">
            <w:pPr>
              <w:pStyle w:val="TableParagraph"/>
              <w:spacing w:line="243" w:lineRule="exact"/>
              <w:ind w:left="99"/>
              <w:rPr>
                <w:rFonts w:asciiTheme="minorHAnsi" w:hAnsiTheme="minorHAnsi" w:cstheme="minorHAnsi"/>
              </w:rPr>
            </w:pPr>
          </w:p>
        </w:tc>
        <w:tc>
          <w:tcPr>
            <w:tcW w:w="0" w:type="auto"/>
            <w:tcBorders>
              <w:top w:val="single" w:sz="5" w:space="0" w:color="000000"/>
              <w:left w:val="single" w:sz="5" w:space="0" w:color="000000"/>
              <w:bottom w:val="single" w:sz="5" w:space="0" w:color="000000"/>
              <w:right w:val="single" w:sz="5" w:space="0" w:color="000000"/>
            </w:tcBorders>
          </w:tcPr>
          <w:p w14:paraId="4B73E01B" w14:textId="4A47AC67" w:rsidR="00FB6774" w:rsidRPr="005D758F" w:rsidRDefault="00FB6774" w:rsidP="004E16CF">
            <w:pPr>
              <w:pStyle w:val="TableParagraph"/>
              <w:spacing w:line="242" w:lineRule="exact"/>
              <w:jc w:val="center"/>
              <w:rPr>
                <w:rFonts w:asciiTheme="minorHAnsi" w:hAnsiTheme="minorHAnsi" w:cstheme="minorHAnsi"/>
                <w:spacing w:val="-1"/>
              </w:rPr>
            </w:pPr>
            <w:r w:rsidRPr="005D758F">
              <w:rPr>
                <w:rFonts w:asciiTheme="minorHAnsi" w:hAnsiTheme="minorHAnsi" w:cstheme="minorHAnsi"/>
                <w:spacing w:val="-1"/>
              </w:rPr>
              <w:t>&lt;0.70</w:t>
            </w:r>
          </w:p>
        </w:tc>
        <w:tc>
          <w:tcPr>
            <w:tcW w:w="4918" w:type="dxa"/>
            <w:tcBorders>
              <w:top w:val="single" w:sz="5" w:space="0" w:color="000000"/>
              <w:left w:val="single" w:sz="5" w:space="0" w:color="000000"/>
              <w:bottom w:val="single" w:sz="5" w:space="0" w:color="000000"/>
              <w:right w:val="single" w:sz="5" w:space="0" w:color="000000"/>
            </w:tcBorders>
          </w:tcPr>
          <w:p w14:paraId="37693C0F" w14:textId="01CD96EF" w:rsidR="00FB6774" w:rsidRPr="005D758F" w:rsidRDefault="00FB6774" w:rsidP="004E16CF">
            <w:pPr>
              <w:pStyle w:val="TableParagraph"/>
              <w:spacing w:line="242" w:lineRule="exact"/>
              <w:ind w:left="102"/>
              <w:rPr>
                <w:rFonts w:asciiTheme="minorHAnsi" w:hAnsiTheme="minorHAnsi" w:cstheme="minorHAnsi"/>
              </w:rPr>
            </w:pPr>
            <w:r w:rsidRPr="005D758F">
              <w:rPr>
                <w:rFonts w:asciiTheme="minorHAnsi" w:hAnsiTheme="minorHAnsi" w:cstheme="minorHAnsi"/>
              </w:rPr>
              <w:t>As per recent GS(M)R changes</w:t>
            </w:r>
          </w:p>
        </w:tc>
      </w:tr>
      <w:tr w:rsidR="00CF21C3" w:rsidRPr="005D758F" w14:paraId="70E24DBD" w14:textId="77777777" w:rsidTr="00D0336B">
        <w:trPr>
          <w:trHeight w:hRule="exact" w:val="713"/>
          <w:jc w:val="right"/>
        </w:trPr>
        <w:tc>
          <w:tcPr>
            <w:tcW w:w="764" w:type="dxa"/>
            <w:tcBorders>
              <w:top w:val="single" w:sz="5" w:space="0" w:color="000000"/>
              <w:left w:val="single" w:sz="5" w:space="0" w:color="000000"/>
              <w:bottom w:val="single" w:sz="5" w:space="0" w:color="000000"/>
              <w:right w:val="single" w:sz="5" w:space="0" w:color="000000"/>
            </w:tcBorders>
          </w:tcPr>
          <w:p w14:paraId="7F67EE48" w14:textId="77777777" w:rsidR="00CF21C3" w:rsidRPr="005D758F" w:rsidRDefault="00CF21C3" w:rsidP="004E16CF">
            <w:pPr>
              <w:pStyle w:val="TableParagraph"/>
              <w:spacing w:line="242" w:lineRule="exact"/>
              <w:ind w:left="102"/>
              <w:rPr>
                <w:rFonts w:asciiTheme="minorHAnsi" w:eastAsia="Calibri Light" w:hAnsiTheme="minorHAnsi" w:cstheme="minorHAnsi"/>
              </w:rPr>
            </w:pPr>
            <w:r w:rsidRPr="005D758F">
              <w:rPr>
                <w:rFonts w:asciiTheme="minorHAnsi" w:hAnsiTheme="minorHAnsi" w:cstheme="minorHAnsi"/>
                <w:spacing w:val="-1"/>
              </w:rPr>
              <w:t>Gross</w:t>
            </w:r>
            <w:r w:rsidRPr="005D758F">
              <w:rPr>
                <w:rFonts w:asciiTheme="minorHAnsi" w:hAnsiTheme="minorHAnsi" w:cstheme="minorHAnsi"/>
                <w:spacing w:val="-6"/>
              </w:rPr>
              <w:t xml:space="preserve"> </w:t>
            </w:r>
            <w:r w:rsidRPr="005D758F">
              <w:rPr>
                <w:rFonts w:asciiTheme="minorHAnsi" w:hAnsiTheme="minorHAnsi" w:cstheme="minorHAnsi"/>
                <w:spacing w:val="-1"/>
              </w:rPr>
              <w:t>calorific</w:t>
            </w:r>
            <w:r w:rsidRPr="005D758F">
              <w:rPr>
                <w:rFonts w:asciiTheme="minorHAnsi" w:hAnsiTheme="minorHAnsi" w:cstheme="minorHAnsi"/>
                <w:spacing w:val="-7"/>
              </w:rPr>
              <w:t xml:space="preserve"> </w:t>
            </w:r>
            <w:r w:rsidRPr="005D758F">
              <w:rPr>
                <w:rFonts w:asciiTheme="minorHAnsi" w:hAnsiTheme="minorHAnsi" w:cstheme="minorHAnsi"/>
              </w:rPr>
              <w:t>value</w:t>
            </w:r>
            <w:r w:rsidRPr="005D758F">
              <w:rPr>
                <w:rFonts w:asciiTheme="minorHAnsi" w:hAnsiTheme="minorHAnsi" w:cstheme="minorHAnsi"/>
                <w:spacing w:val="-6"/>
              </w:rPr>
              <w:t xml:space="preserve"> </w:t>
            </w:r>
            <w:r w:rsidRPr="005D758F">
              <w:rPr>
                <w:rFonts w:asciiTheme="minorHAnsi" w:hAnsiTheme="minorHAnsi" w:cstheme="minorHAnsi"/>
              </w:rPr>
              <w:t>(high</w:t>
            </w:r>
            <w:r w:rsidRPr="005D758F">
              <w:rPr>
                <w:rFonts w:asciiTheme="minorHAnsi" w:hAnsiTheme="minorHAnsi" w:cstheme="minorHAnsi"/>
                <w:spacing w:val="-6"/>
              </w:rPr>
              <w:t xml:space="preserve"> </w:t>
            </w:r>
            <w:r w:rsidRPr="005D758F">
              <w:rPr>
                <w:rFonts w:asciiTheme="minorHAnsi" w:hAnsiTheme="minorHAnsi" w:cstheme="minorHAnsi"/>
              </w:rPr>
              <w:t>limit)</w:t>
            </w:r>
          </w:p>
        </w:tc>
        <w:tc>
          <w:tcPr>
            <w:tcW w:w="0" w:type="auto"/>
            <w:tcBorders>
              <w:top w:val="single" w:sz="5" w:space="0" w:color="000000"/>
              <w:left w:val="single" w:sz="5" w:space="0" w:color="000000"/>
              <w:bottom w:val="single" w:sz="5" w:space="0" w:color="000000"/>
              <w:right w:val="single" w:sz="5" w:space="0" w:color="000000"/>
            </w:tcBorders>
          </w:tcPr>
          <w:p w14:paraId="512D36EB" w14:textId="77777777" w:rsidR="00CF21C3" w:rsidRPr="005D758F" w:rsidRDefault="00CF21C3" w:rsidP="004E16CF">
            <w:pPr>
              <w:pStyle w:val="TableParagraph"/>
              <w:spacing w:line="243" w:lineRule="exact"/>
              <w:ind w:left="99"/>
              <w:rPr>
                <w:rFonts w:asciiTheme="minorHAnsi" w:eastAsia="Calibri Light" w:hAnsiTheme="minorHAnsi" w:cstheme="minorHAnsi"/>
              </w:rPr>
            </w:pPr>
            <w:r w:rsidRPr="005D758F">
              <w:rPr>
                <w:rFonts w:asciiTheme="minorHAnsi" w:hAnsiTheme="minorHAnsi" w:cstheme="minorHAnsi"/>
              </w:rPr>
              <w:t>MJ/m</w:t>
            </w:r>
            <w:r w:rsidRPr="005D758F">
              <w:rPr>
                <w:rFonts w:asciiTheme="minorHAnsi" w:hAnsiTheme="minorHAnsi" w:cstheme="minorHAnsi"/>
                <w:position w:val="7"/>
              </w:rPr>
              <w:t>3</w:t>
            </w:r>
          </w:p>
        </w:tc>
        <w:tc>
          <w:tcPr>
            <w:tcW w:w="0" w:type="auto"/>
            <w:tcBorders>
              <w:top w:val="single" w:sz="5" w:space="0" w:color="000000"/>
              <w:left w:val="single" w:sz="5" w:space="0" w:color="000000"/>
              <w:bottom w:val="single" w:sz="5" w:space="0" w:color="000000"/>
              <w:right w:val="single" w:sz="5" w:space="0" w:color="000000"/>
            </w:tcBorders>
          </w:tcPr>
          <w:p w14:paraId="4EA0AB77" w14:textId="77777777" w:rsidR="00CF21C3" w:rsidRPr="005D758F" w:rsidRDefault="00CF21C3" w:rsidP="004E16CF">
            <w:pPr>
              <w:pStyle w:val="TableParagraph"/>
              <w:spacing w:line="242" w:lineRule="exact"/>
              <w:jc w:val="center"/>
              <w:rPr>
                <w:rFonts w:asciiTheme="minorHAnsi" w:eastAsia="Calibri Light" w:hAnsiTheme="minorHAnsi" w:cstheme="minorHAnsi"/>
              </w:rPr>
            </w:pPr>
            <w:r w:rsidRPr="005D758F">
              <w:rPr>
                <w:rFonts w:asciiTheme="minorHAnsi" w:hAnsiTheme="minorHAnsi" w:cstheme="minorHAnsi"/>
                <w:spacing w:val="-1"/>
              </w:rPr>
              <w:t>42.3</w:t>
            </w:r>
          </w:p>
        </w:tc>
        <w:tc>
          <w:tcPr>
            <w:tcW w:w="4918" w:type="dxa"/>
            <w:tcBorders>
              <w:top w:val="single" w:sz="5" w:space="0" w:color="000000"/>
              <w:left w:val="single" w:sz="5" w:space="0" w:color="000000"/>
              <w:bottom w:val="single" w:sz="5" w:space="0" w:color="000000"/>
              <w:right w:val="single" w:sz="5" w:space="0" w:color="000000"/>
            </w:tcBorders>
          </w:tcPr>
          <w:p w14:paraId="04DEC2C2" w14:textId="77777777" w:rsidR="00CF21C3" w:rsidRPr="005D758F" w:rsidRDefault="00CF21C3" w:rsidP="004E16CF">
            <w:pPr>
              <w:pStyle w:val="TableParagraph"/>
              <w:spacing w:line="242" w:lineRule="exact"/>
              <w:ind w:left="102"/>
              <w:rPr>
                <w:rFonts w:asciiTheme="minorHAnsi" w:eastAsia="Calibri Light" w:hAnsiTheme="minorHAnsi" w:cstheme="minorHAnsi"/>
              </w:rPr>
            </w:pPr>
            <w:r w:rsidRPr="005D758F">
              <w:rPr>
                <w:rFonts w:asciiTheme="minorHAnsi" w:hAnsiTheme="minorHAnsi" w:cstheme="minorHAnsi"/>
              </w:rPr>
              <w:t>As per GNI Code of Operations</w:t>
            </w:r>
          </w:p>
        </w:tc>
      </w:tr>
      <w:tr w:rsidR="00CF21C3" w:rsidRPr="005D758F" w14:paraId="01B91117" w14:textId="77777777" w:rsidTr="00D0336B">
        <w:trPr>
          <w:trHeight w:hRule="exact" w:val="709"/>
          <w:jc w:val="right"/>
        </w:trPr>
        <w:tc>
          <w:tcPr>
            <w:tcW w:w="764" w:type="dxa"/>
            <w:tcBorders>
              <w:top w:val="single" w:sz="5" w:space="0" w:color="000000"/>
              <w:left w:val="single" w:sz="5" w:space="0" w:color="000000"/>
              <w:bottom w:val="single" w:sz="5" w:space="0" w:color="000000"/>
              <w:right w:val="single" w:sz="5" w:space="0" w:color="000000"/>
            </w:tcBorders>
          </w:tcPr>
          <w:p w14:paraId="34CD2D84" w14:textId="77777777" w:rsidR="00CF21C3" w:rsidRPr="005D758F" w:rsidRDefault="00CF21C3" w:rsidP="004E16CF">
            <w:pPr>
              <w:pStyle w:val="TableParagraph"/>
              <w:spacing w:line="240" w:lineRule="exact"/>
              <w:ind w:left="102"/>
              <w:rPr>
                <w:rFonts w:asciiTheme="minorHAnsi" w:eastAsia="Calibri Light" w:hAnsiTheme="minorHAnsi" w:cstheme="minorHAnsi"/>
              </w:rPr>
            </w:pPr>
            <w:r w:rsidRPr="005D758F">
              <w:rPr>
                <w:rFonts w:asciiTheme="minorHAnsi" w:hAnsiTheme="minorHAnsi" w:cstheme="minorHAnsi"/>
                <w:spacing w:val="-1"/>
              </w:rPr>
              <w:t>Gross</w:t>
            </w:r>
            <w:r w:rsidRPr="005D758F">
              <w:rPr>
                <w:rFonts w:asciiTheme="minorHAnsi" w:hAnsiTheme="minorHAnsi" w:cstheme="minorHAnsi"/>
                <w:spacing w:val="-6"/>
              </w:rPr>
              <w:t xml:space="preserve"> </w:t>
            </w:r>
            <w:r w:rsidRPr="005D758F">
              <w:rPr>
                <w:rFonts w:asciiTheme="minorHAnsi" w:hAnsiTheme="minorHAnsi" w:cstheme="minorHAnsi"/>
                <w:spacing w:val="-1"/>
              </w:rPr>
              <w:t>calorific</w:t>
            </w:r>
            <w:r w:rsidRPr="005D758F">
              <w:rPr>
                <w:rFonts w:asciiTheme="minorHAnsi" w:hAnsiTheme="minorHAnsi" w:cstheme="minorHAnsi"/>
                <w:spacing w:val="-7"/>
              </w:rPr>
              <w:t xml:space="preserve"> </w:t>
            </w:r>
            <w:r w:rsidRPr="005D758F">
              <w:rPr>
                <w:rFonts w:asciiTheme="minorHAnsi" w:hAnsiTheme="minorHAnsi" w:cstheme="minorHAnsi"/>
              </w:rPr>
              <w:t>value</w:t>
            </w:r>
            <w:r w:rsidRPr="005D758F">
              <w:rPr>
                <w:rFonts w:asciiTheme="minorHAnsi" w:hAnsiTheme="minorHAnsi" w:cstheme="minorHAnsi"/>
                <w:spacing w:val="-6"/>
              </w:rPr>
              <w:t xml:space="preserve"> </w:t>
            </w:r>
            <w:r w:rsidRPr="005D758F">
              <w:rPr>
                <w:rFonts w:asciiTheme="minorHAnsi" w:hAnsiTheme="minorHAnsi" w:cstheme="minorHAnsi"/>
              </w:rPr>
              <w:t>(low</w:t>
            </w:r>
            <w:r w:rsidRPr="005D758F">
              <w:rPr>
                <w:rFonts w:asciiTheme="minorHAnsi" w:hAnsiTheme="minorHAnsi" w:cstheme="minorHAnsi"/>
                <w:spacing w:val="-5"/>
              </w:rPr>
              <w:t xml:space="preserve"> </w:t>
            </w:r>
            <w:r w:rsidRPr="005D758F">
              <w:rPr>
                <w:rFonts w:asciiTheme="minorHAnsi" w:hAnsiTheme="minorHAnsi" w:cstheme="minorHAnsi"/>
              </w:rPr>
              <w:t>limit)</w:t>
            </w:r>
          </w:p>
        </w:tc>
        <w:tc>
          <w:tcPr>
            <w:tcW w:w="0" w:type="auto"/>
            <w:tcBorders>
              <w:top w:val="single" w:sz="5" w:space="0" w:color="000000"/>
              <w:left w:val="single" w:sz="5" w:space="0" w:color="000000"/>
              <w:bottom w:val="single" w:sz="5" w:space="0" w:color="000000"/>
              <w:right w:val="single" w:sz="5" w:space="0" w:color="000000"/>
            </w:tcBorders>
          </w:tcPr>
          <w:p w14:paraId="3E58037C" w14:textId="77777777" w:rsidR="00CF21C3" w:rsidRPr="005D758F" w:rsidRDefault="00CF21C3" w:rsidP="004E16CF">
            <w:pPr>
              <w:pStyle w:val="TableParagraph"/>
              <w:spacing w:line="240" w:lineRule="exact"/>
              <w:ind w:left="99"/>
              <w:rPr>
                <w:rFonts w:asciiTheme="minorHAnsi" w:eastAsia="Calibri Light" w:hAnsiTheme="minorHAnsi" w:cstheme="minorHAnsi"/>
              </w:rPr>
            </w:pPr>
            <w:r w:rsidRPr="005D758F">
              <w:rPr>
                <w:rFonts w:asciiTheme="minorHAnsi" w:hAnsiTheme="minorHAnsi" w:cstheme="minorHAnsi"/>
              </w:rPr>
              <w:t>MJ/m</w:t>
            </w:r>
            <w:r w:rsidRPr="005D758F">
              <w:rPr>
                <w:rFonts w:asciiTheme="minorHAnsi" w:hAnsiTheme="minorHAnsi" w:cstheme="minorHAnsi"/>
                <w:position w:val="7"/>
              </w:rPr>
              <w:t>3</w:t>
            </w:r>
          </w:p>
        </w:tc>
        <w:tc>
          <w:tcPr>
            <w:tcW w:w="0" w:type="auto"/>
            <w:tcBorders>
              <w:top w:val="single" w:sz="5" w:space="0" w:color="000000"/>
              <w:left w:val="single" w:sz="5" w:space="0" w:color="000000"/>
              <w:bottom w:val="single" w:sz="5" w:space="0" w:color="000000"/>
              <w:right w:val="single" w:sz="5" w:space="0" w:color="000000"/>
            </w:tcBorders>
          </w:tcPr>
          <w:p w14:paraId="518A806A" w14:textId="77777777" w:rsidR="00CF21C3" w:rsidRPr="005D758F" w:rsidRDefault="00CF21C3" w:rsidP="004E16CF">
            <w:pPr>
              <w:pStyle w:val="TableParagraph"/>
              <w:spacing w:line="240" w:lineRule="exact"/>
              <w:jc w:val="center"/>
              <w:rPr>
                <w:rFonts w:asciiTheme="minorHAnsi" w:eastAsia="Calibri Light" w:hAnsiTheme="minorHAnsi" w:cstheme="minorHAnsi"/>
              </w:rPr>
            </w:pPr>
            <w:r w:rsidRPr="005D758F">
              <w:rPr>
                <w:rFonts w:asciiTheme="minorHAnsi" w:hAnsiTheme="minorHAnsi" w:cstheme="minorHAnsi"/>
                <w:spacing w:val="-1"/>
              </w:rPr>
              <w:t>36.9</w:t>
            </w:r>
          </w:p>
        </w:tc>
        <w:tc>
          <w:tcPr>
            <w:tcW w:w="4918" w:type="dxa"/>
            <w:tcBorders>
              <w:top w:val="single" w:sz="5" w:space="0" w:color="000000"/>
              <w:left w:val="single" w:sz="5" w:space="0" w:color="000000"/>
              <w:bottom w:val="single" w:sz="5" w:space="0" w:color="000000"/>
              <w:right w:val="single" w:sz="5" w:space="0" w:color="000000"/>
            </w:tcBorders>
          </w:tcPr>
          <w:p w14:paraId="496D5094" w14:textId="77777777" w:rsidR="00CF21C3" w:rsidRPr="005D758F" w:rsidRDefault="00CF21C3" w:rsidP="004E16CF">
            <w:pPr>
              <w:pStyle w:val="TableParagraph"/>
              <w:spacing w:line="240" w:lineRule="exact"/>
              <w:ind w:left="102"/>
              <w:rPr>
                <w:rFonts w:asciiTheme="minorHAnsi" w:eastAsia="Calibri Light" w:hAnsiTheme="minorHAnsi" w:cstheme="minorHAnsi"/>
              </w:rPr>
            </w:pPr>
            <w:r w:rsidRPr="005D758F">
              <w:rPr>
                <w:rFonts w:asciiTheme="minorHAnsi" w:hAnsiTheme="minorHAnsi" w:cstheme="minorHAnsi"/>
              </w:rPr>
              <w:t>As per GNI Code of Operations</w:t>
            </w:r>
          </w:p>
        </w:tc>
      </w:tr>
      <w:tr w:rsidR="00CF21C3" w:rsidRPr="005D758F" w14:paraId="6D16F170" w14:textId="77777777" w:rsidTr="00D0336B">
        <w:trPr>
          <w:trHeight w:hRule="exact" w:val="654"/>
          <w:jc w:val="right"/>
        </w:trPr>
        <w:tc>
          <w:tcPr>
            <w:tcW w:w="764" w:type="dxa"/>
            <w:tcBorders>
              <w:top w:val="single" w:sz="5" w:space="0" w:color="000000"/>
              <w:left w:val="single" w:sz="5" w:space="0" w:color="000000"/>
              <w:bottom w:val="single" w:sz="5" w:space="0" w:color="000000"/>
              <w:right w:val="single" w:sz="5" w:space="0" w:color="000000"/>
            </w:tcBorders>
          </w:tcPr>
          <w:p w14:paraId="33D1523C" w14:textId="67AACA87" w:rsidR="00CF21C3" w:rsidRPr="005D758F" w:rsidRDefault="00CF21C3" w:rsidP="004E16CF">
            <w:pPr>
              <w:pStyle w:val="TableParagraph"/>
              <w:spacing w:line="242" w:lineRule="exact"/>
              <w:ind w:left="102"/>
              <w:rPr>
                <w:rFonts w:asciiTheme="minorHAnsi" w:eastAsia="Calibri Light" w:hAnsiTheme="minorHAnsi" w:cstheme="minorHAnsi"/>
              </w:rPr>
            </w:pPr>
            <w:r w:rsidRPr="005D758F">
              <w:rPr>
                <w:rFonts w:asciiTheme="minorHAnsi" w:hAnsiTheme="minorHAnsi" w:cstheme="minorHAnsi"/>
              </w:rPr>
              <w:t>Carbon</w:t>
            </w:r>
            <w:r w:rsidRPr="005D758F">
              <w:rPr>
                <w:rFonts w:asciiTheme="minorHAnsi" w:hAnsiTheme="minorHAnsi" w:cstheme="minorHAnsi"/>
                <w:spacing w:val="-9"/>
              </w:rPr>
              <w:t xml:space="preserve"> </w:t>
            </w:r>
            <w:r w:rsidRPr="005D758F">
              <w:rPr>
                <w:rFonts w:asciiTheme="minorHAnsi" w:hAnsiTheme="minorHAnsi" w:cstheme="minorHAnsi"/>
                <w:spacing w:val="-1"/>
              </w:rPr>
              <w:t>dioxide</w:t>
            </w:r>
            <w:r w:rsidRPr="005D758F">
              <w:rPr>
                <w:rFonts w:asciiTheme="minorHAnsi" w:hAnsiTheme="minorHAnsi" w:cstheme="minorHAnsi"/>
                <w:spacing w:val="-7"/>
              </w:rPr>
              <w:t xml:space="preserve"> </w:t>
            </w:r>
            <w:r w:rsidRPr="005D758F">
              <w:rPr>
                <w:rFonts w:asciiTheme="minorHAnsi" w:hAnsiTheme="minorHAnsi" w:cstheme="minorHAnsi"/>
              </w:rPr>
              <w:t>content</w:t>
            </w:r>
          </w:p>
        </w:tc>
        <w:tc>
          <w:tcPr>
            <w:tcW w:w="0" w:type="auto"/>
            <w:tcBorders>
              <w:top w:val="single" w:sz="5" w:space="0" w:color="000000"/>
              <w:left w:val="single" w:sz="5" w:space="0" w:color="000000"/>
              <w:bottom w:val="single" w:sz="5" w:space="0" w:color="000000"/>
              <w:right w:val="single" w:sz="5" w:space="0" w:color="000000"/>
            </w:tcBorders>
          </w:tcPr>
          <w:p w14:paraId="004C8818" w14:textId="77777777" w:rsidR="00CF21C3" w:rsidRPr="005D758F" w:rsidRDefault="00CF21C3" w:rsidP="004E16CF">
            <w:pPr>
              <w:pStyle w:val="TableParagraph"/>
              <w:spacing w:line="242" w:lineRule="exact"/>
              <w:ind w:left="99"/>
              <w:rPr>
                <w:rFonts w:asciiTheme="minorHAnsi" w:eastAsia="Calibri Light" w:hAnsiTheme="minorHAnsi" w:cstheme="minorHAnsi"/>
              </w:rPr>
            </w:pPr>
            <w:r w:rsidRPr="005D758F">
              <w:rPr>
                <w:rFonts w:asciiTheme="minorHAnsi" w:hAnsiTheme="minorHAnsi" w:cstheme="minorHAnsi"/>
              </w:rPr>
              <w:t>%</w:t>
            </w:r>
            <w:r w:rsidRPr="005D758F">
              <w:rPr>
                <w:rFonts w:asciiTheme="minorHAnsi" w:hAnsiTheme="minorHAnsi" w:cstheme="minorHAnsi"/>
                <w:spacing w:val="-8"/>
              </w:rPr>
              <w:t xml:space="preserve"> </w:t>
            </w:r>
            <w:r w:rsidRPr="005D758F">
              <w:rPr>
                <w:rFonts w:asciiTheme="minorHAnsi" w:hAnsiTheme="minorHAnsi" w:cstheme="minorHAnsi"/>
              </w:rPr>
              <w:t>mol/mol</w:t>
            </w:r>
          </w:p>
        </w:tc>
        <w:tc>
          <w:tcPr>
            <w:tcW w:w="0" w:type="auto"/>
            <w:tcBorders>
              <w:top w:val="single" w:sz="5" w:space="0" w:color="000000"/>
              <w:left w:val="single" w:sz="5" w:space="0" w:color="000000"/>
              <w:bottom w:val="single" w:sz="5" w:space="0" w:color="000000"/>
              <w:right w:val="single" w:sz="5" w:space="0" w:color="000000"/>
            </w:tcBorders>
          </w:tcPr>
          <w:p w14:paraId="130D9EFE" w14:textId="77777777" w:rsidR="00CF21C3" w:rsidRPr="005D758F" w:rsidRDefault="00CF21C3" w:rsidP="004E16CF">
            <w:pPr>
              <w:pStyle w:val="TableParagraph"/>
              <w:spacing w:line="242" w:lineRule="exact"/>
              <w:jc w:val="center"/>
              <w:rPr>
                <w:rFonts w:asciiTheme="minorHAnsi" w:eastAsia="Calibri Light" w:hAnsiTheme="minorHAnsi" w:cstheme="minorHAnsi"/>
              </w:rPr>
            </w:pPr>
            <w:r w:rsidRPr="005D758F">
              <w:rPr>
                <w:rFonts w:asciiTheme="minorHAnsi" w:hAnsiTheme="minorHAnsi" w:cstheme="minorHAnsi"/>
                <w:spacing w:val="-1"/>
              </w:rPr>
              <w:t>&lt;2.5</w:t>
            </w:r>
          </w:p>
        </w:tc>
        <w:tc>
          <w:tcPr>
            <w:tcW w:w="4918" w:type="dxa"/>
            <w:tcBorders>
              <w:top w:val="single" w:sz="5" w:space="0" w:color="000000"/>
              <w:left w:val="single" w:sz="5" w:space="0" w:color="000000"/>
              <w:bottom w:val="single" w:sz="5" w:space="0" w:color="000000"/>
              <w:right w:val="single" w:sz="5" w:space="0" w:color="000000"/>
            </w:tcBorders>
          </w:tcPr>
          <w:p w14:paraId="0C993871" w14:textId="698388E7" w:rsidR="00CF21C3" w:rsidRPr="005D758F" w:rsidRDefault="00CF21C3" w:rsidP="004E16CF">
            <w:pPr>
              <w:pStyle w:val="TableParagraph"/>
              <w:spacing w:line="242" w:lineRule="exact"/>
              <w:ind w:left="102"/>
              <w:rPr>
                <w:rFonts w:asciiTheme="minorHAnsi" w:eastAsia="Calibri Light" w:hAnsiTheme="minorHAnsi" w:cstheme="minorHAnsi"/>
              </w:rPr>
            </w:pPr>
            <w:r w:rsidRPr="005D758F">
              <w:rPr>
                <w:rFonts w:asciiTheme="minorHAnsi" w:hAnsiTheme="minorHAnsi" w:cstheme="minorHAnsi"/>
              </w:rPr>
              <w:t>As per GNI Code of Operations. See Note</w:t>
            </w:r>
            <w:r w:rsidR="00005F7C" w:rsidRPr="005D758F">
              <w:rPr>
                <w:rFonts w:asciiTheme="minorHAnsi" w:hAnsiTheme="minorHAnsi" w:cstheme="minorHAnsi"/>
              </w:rPr>
              <w:t xml:space="preserve"> </w:t>
            </w:r>
            <w:r w:rsidRPr="005D758F">
              <w:rPr>
                <w:rFonts w:asciiTheme="minorHAnsi" w:hAnsiTheme="minorHAnsi" w:cstheme="minorHAnsi"/>
              </w:rPr>
              <w:t xml:space="preserve">1 </w:t>
            </w:r>
            <w:r w:rsidR="009674F3" w:rsidRPr="005D758F">
              <w:rPr>
                <w:rFonts w:asciiTheme="minorHAnsi" w:hAnsiTheme="minorHAnsi" w:cstheme="minorHAnsi"/>
              </w:rPr>
              <w:t>below</w:t>
            </w:r>
          </w:p>
        </w:tc>
      </w:tr>
      <w:tr w:rsidR="00CF21C3" w:rsidRPr="005D758F" w14:paraId="640F3BD5" w14:textId="77777777" w:rsidTr="00D0336B">
        <w:trPr>
          <w:trHeight w:hRule="exact" w:val="614"/>
          <w:jc w:val="right"/>
        </w:trPr>
        <w:tc>
          <w:tcPr>
            <w:tcW w:w="764" w:type="dxa"/>
            <w:tcBorders>
              <w:top w:val="single" w:sz="5" w:space="0" w:color="000000"/>
              <w:left w:val="single" w:sz="5" w:space="0" w:color="000000"/>
              <w:bottom w:val="single" w:sz="5" w:space="0" w:color="000000"/>
              <w:right w:val="single" w:sz="5" w:space="0" w:color="000000"/>
            </w:tcBorders>
          </w:tcPr>
          <w:p w14:paraId="24395666" w14:textId="77777777" w:rsidR="00CF21C3" w:rsidRPr="005D758F" w:rsidRDefault="00CF21C3" w:rsidP="004E16CF">
            <w:pPr>
              <w:pStyle w:val="TableParagraph"/>
              <w:spacing w:line="242" w:lineRule="exact"/>
              <w:ind w:left="102"/>
              <w:rPr>
                <w:rFonts w:asciiTheme="minorHAnsi" w:hAnsiTheme="minorHAnsi" w:cstheme="minorHAnsi"/>
              </w:rPr>
            </w:pPr>
            <w:r w:rsidRPr="005D758F">
              <w:rPr>
                <w:rFonts w:asciiTheme="minorHAnsi" w:hAnsiTheme="minorHAnsi" w:cstheme="minorHAnsi"/>
              </w:rPr>
              <w:t>Organo-halides</w:t>
            </w:r>
          </w:p>
        </w:tc>
        <w:tc>
          <w:tcPr>
            <w:tcW w:w="0" w:type="auto"/>
            <w:tcBorders>
              <w:top w:val="single" w:sz="5" w:space="0" w:color="000000"/>
              <w:left w:val="single" w:sz="5" w:space="0" w:color="000000"/>
              <w:bottom w:val="single" w:sz="5" w:space="0" w:color="000000"/>
              <w:right w:val="single" w:sz="5" w:space="0" w:color="000000"/>
            </w:tcBorders>
          </w:tcPr>
          <w:p w14:paraId="46B444B8" w14:textId="77777777" w:rsidR="00CF21C3" w:rsidRPr="005D758F" w:rsidRDefault="00CF21C3" w:rsidP="004E16CF">
            <w:pPr>
              <w:pStyle w:val="TableParagraph"/>
              <w:spacing w:line="242" w:lineRule="exact"/>
              <w:ind w:left="99"/>
              <w:rPr>
                <w:rFonts w:asciiTheme="minorHAnsi" w:hAnsiTheme="minorHAnsi" w:cstheme="minorHAnsi"/>
              </w:rPr>
            </w:pPr>
            <w:r w:rsidRPr="005D758F">
              <w:rPr>
                <w:rFonts w:asciiTheme="minorHAnsi" w:hAnsiTheme="minorHAnsi" w:cstheme="minorHAnsi"/>
              </w:rPr>
              <w:t>mg/m</w:t>
            </w:r>
            <w:r w:rsidRPr="005D758F">
              <w:rPr>
                <w:rFonts w:asciiTheme="minorHAnsi" w:hAnsiTheme="minorHAnsi" w:cstheme="minorHAnsi"/>
                <w:position w:val="7"/>
              </w:rPr>
              <w:t>3</w:t>
            </w:r>
          </w:p>
        </w:tc>
        <w:tc>
          <w:tcPr>
            <w:tcW w:w="0" w:type="auto"/>
            <w:tcBorders>
              <w:top w:val="single" w:sz="5" w:space="0" w:color="000000"/>
              <w:left w:val="single" w:sz="5" w:space="0" w:color="000000"/>
              <w:bottom w:val="single" w:sz="5" w:space="0" w:color="000000"/>
              <w:right w:val="single" w:sz="5" w:space="0" w:color="000000"/>
            </w:tcBorders>
          </w:tcPr>
          <w:p w14:paraId="0CBD337E" w14:textId="77777777" w:rsidR="00CF21C3" w:rsidRPr="005D758F" w:rsidRDefault="00CF21C3" w:rsidP="004E16CF">
            <w:pPr>
              <w:pStyle w:val="TableParagraph"/>
              <w:spacing w:line="242" w:lineRule="exact"/>
              <w:jc w:val="center"/>
              <w:rPr>
                <w:rFonts w:asciiTheme="minorHAnsi" w:hAnsiTheme="minorHAnsi" w:cstheme="minorHAnsi"/>
                <w:spacing w:val="-1"/>
              </w:rPr>
            </w:pPr>
            <w:r w:rsidRPr="005D758F">
              <w:rPr>
                <w:rFonts w:asciiTheme="minorHAnsi" w:hAnsiTheme="minorHAnsi" w:cstheme="minorHAnsi"/>
                <w:spacing w:val="-1"/>
              </w:rPr>
              <w:t>&lt;1.5</w:t>
            </w:r>
          </w:p>
        </w:tc>
        <w:tc>
          <w:tcPr>
            <w:tcW w:w="4918" w:type="dxa"/>
            <w:tcBorders>
              <w:top w:val="single" w:sz="5" w:space="0" w:color="000000"/>
              <w:left w:val="single" w:sz="5" w:space="0" w:color="000000"/>
              <w:bottom w:val="single" w:sz="5" w:space="0" w:color="000000"/>
              <w:right w:val="single" w:sz="5" w:space="0" w:color="000000"/>
            </w:tcBorders>
          </w:tcPr>
          <w:p w14:paraId="516D2AC9" w14:textId="77777777" w:rsidR="00CF21C3" w:rsidRPr="005D758F" w:rsidRDefault="00CF21C3" w:rsidP="004E16CF">
            <w:pPr>
              <w:pStyle w:val="TableParagraph"/>
              <w:spacing w:line="242" w:lineRule="exact"/>
              <w:ind w:left="102"/>
              <w:rPr>
                <w:rFonts w:asciiTheme="minorHAnsi" w:hAnsiTheme="minorHAnsi" w:cstheme="minorHAnsi"/>
              </w:rPr>
            </w:pPr>
            <w:r w:rsidRPr="005D758F">
              <w:rPr>
                <w:rFonts w:asciiTheme="minorHAnsi" w:hAnsiTheme="minorHAnsi" w:cstheme="minorHAnsi"/>
              </w:rPr>
              <w:t>As per GNI Code of Operations</w:t>
            </w:r>
          </w:p>
        </w:tc>
      </w:tr>
      <w:tr w:rsidR="00CF21C3" w:rsidRPr="005D758F" w14:paraId="396B4855" w14:textId="77777777" w:rsidTr="00D0336B">
        <w:trPr>
          <w:trHeight w:hRule="exact" w:val="566"/>
          <w:jc w:val="right"/>
        </w:trPr>
        <w:tc>
          <w:tcPr>
            <w:tcW w:w="764" w:type="dxa"/>
            <w:tcBorders>
              <w:top w:val="single" w:sz="5" w:space="0" w:color="000000"/>
              <w:left w:val="single" w:sz="5" w:space="0" w:color="000000"/>
              <w:bottom w:val="single" w:sz="5" w:space="0" w:color="000000"/>
              <w:right w:val="single" w:sz="5" w:space="0" w:color="000000"/>
            </w:tcBorders>
          </w:tcPr>
          <w:p w14:paraId="377739EA" w14:textId="77777777" w:rsidR="00CF21C3" w:rsidRPr="005D758F" w:rsidRDefault="00CF21C3" w:rsidP="004E16CF">
            <w:pPr>
              <w:pStyle w:val="TableParagraph"/>
              <w:spacing w:line="242" w:lineRule="exact"/>
              <w:ind w:left="102"/>
              <w:rPr>
                <w:rFonts w:asciiTheme="minorHAnsi" w:hAnsiTheme="minorHAnsi" w:cstheme="minorHAnsi"/>
              </w:rPr>
            </w:pPr>
            <w:r w:rsidRPr="005D758F">
              <w:rPr>
                <w:rFonts w:asciiTheme="minorHAnsi" w:hAnsiTheme="minorHAnsi" w:cstheme="minorHAnsi"/>
              </w:rPr>
              <w:t>Radioactivity</w:t>
            </w:r>
          </w:p>
        </w:tc>
        <w:tc>
          <w:tcPr>
            <w:tcW w:w="0" w:type="auto"/>
            <w:tcBorders>
              <w:top w:val="single" w:sz="5" w:space="0" w:color="000000"/>
              <w:left w:val="single" w:sz="5" w:space="0" w:color="000000"/>
              <w:bottom w:val="single" w:sz="5" w:space="0" w:color="000000"/>
              <w:right w:val="single" w:sz="5" w:space="0" w:color="000000"/>
            </w:tcBorders>
          </w:tcPr>
          <w:p w14:paraId="73F5902F" w14:textId="77777777" w:rsidR="00CF21C3" w:rsidRPr="005D758F" w:rsidRDefault="00CF21C3" w:rsidP="004E16CF">
            <w:pPr>
              <w:pStyle w:val="TableParagraph"/>
              <w:spacing w:line="242" w:lineRule="exact"/>
              <w:ind w:left="99"/>
              <w:rPr>
                <w:rFonts w:asciiTheme="minorHAnsi" w:hAnsiTheme="minorHAnsi" w:cstheme="minorHAnsi"/>
              </w:rPr>
            </w:pPr>
            <w:r w:rsidRPr="005D758F">
              <w:rPr>
                <w:rFonts w:asciiTheme="minorHAnsi" w:hAnsiTheme="minorHAnsi" w:cstheme="minorHAnsi"/>
              </w:rPr>
              <w:t>Becquerels/g</w:t>
            </w:r>
          </w:p>
        </w:tc>
        <w:tc>
          <w:tcPr>
            <w:tcW w:w="0" w:type="auto"/>
            <w:tcBorders>
              <w:top w:val="single" w:sz="5" w:space="0" w:color="000000"/>
              <w:left w:val="single" w:sz="5" w:space="0" w:color="000000"/>
              <w:bottom w:val="single" w:sz="5" w:space="0" w:color="000000"/>
              <w:right w:val="single" w:sz="5" w:space="0" w:color="000000"/>
            </w:tcBorders>
          </w:tcPr>
          <w:p w14:paraId="2EA95489" w14:textId="77777777" w:rsidR="00CF21C3" w:rsidRPr="005D758F" w:rsidRDefault="00CF21C3" w:rsidP="004E16CF">
            <w:pPr>
              <w:pStyle w:val="TableParagraph"/>
              <w:spacing w:line="242" w:lineRule="exact"/>
              <w:jc w:val="center"/>
              <w:rPr>
                <w:rFonts w:asciiTheme="minorHAnsi" w:hAnsiTheme="minorHAnsi" w:cstheme="minorHAnsi"/>
                <w:spacing w:val="-1"/>
              </w:rPr>
            </w:pPr>
            <w:r w:rsidRPr="005D758F">
              <w:rPr>
                <w:rFonts w:asciiTheme="minorHAnsi" w:hAnsiTheme="minorHAnsi" w:cstheme="minorHAnsi"/>
                <w:w w:val="95"/>
              </w:rPr>
              <w:t>&lt;5</w:t>
            </w:r>
          </w:p>
        </w:tc>
        <w:tc>
          <w:tcPr>
            <w:tcW w:w="4918" w:type="dxa"/>
            <w:tcBorders>
              <w:top w:val="single" w:sz="5" w:space="0" w:color="000000"/>
              <w:left w:val="single" w:sz="5" w:space="0" w:color="000000"/>
              <w:bottom w:val="single" w:sz="5" w:space="0" w:color="000000"/>
              <w:right w:val="single" w:sz="5" w:space="0" w:color="000000"/>
            </w:tcBorders>
          </w:tcPr>
          <w:p w14:paraId="311CD02E" w14:textId="77777777" w:rsidR="00CF21C3" w:rsidRPr="005D758F" w:rsidRDefault="00CF21C3" w:rsidP="004E16CF">
            <w:pPr>
              <w:pStyle w:val="TableParagraph"/>
              <w:spacing w:line="242" w:lineRule="exact"/>
              <w:ind w:left="102"/>
              <w:rPr>
                <w:rFonts w:asciiTheme="minorHAnsi" w:hAnsiTheme="minorHAnsi" w:cstheme="minorHAnsi"/>
              </w:rPr>
            </w:pPr>
            <w:r w:rsidRPr="005D758F">
              <w:rPr>
                <w:rFonts w:asciiTheme="minorHAnsi" w:hAnsiTheme="minorHAnsi" w:cstheme="minorHAnsi"/>
              </w:rPr>
              <w:t>As per GNI Code of Operations</w:t>
            </w:r>
          </w:p>
        </w:tc>
      </w:tr>
      <w:tr w:rsidR="00CF21C3" w:rsidRPr="005D758F" w14:paraId="0B11884F" w14:textId="77777777" w:rsidTr="00D0336B">
        <w:trPr>
          <w:trHeight w:hRule="exact" w:val="574"/>
          <w:jc w:val="right"/>
        </w:trPr>
        <w:tc>
          <w:tcPr>
            <w:tcW w:w="764" w:type="dxa"/>
            <w:tcBorders>
              <w:top w:val="single" w:sz="5" w:space="0" w:color="000000"/>
              <w:left w:val="single" w:sz="5" w:space="0" w:color="000000"/>
              <w:bottom w:val="single" w:sz="5" w:space="0" w:color="000000"/>
              <w:right w:val="single" w:sz="5" w:space="0" w:color="000000"/>
            </w:tcBorders>
          </w:tcPr>
          <w:p w14:paraId="63C2B3A0" w14:textId="77777777" w:rsidR="00CF21C3" w:rsidRPr="005D758F" w:rsidRDefault="00CF21C3" w:rsidP="004E16CF">
            <w:pPr>
              <w:pStyle w:val="TableParagraph"/>
              <w:spacing w:line="242" w:lineRule="exact"/>
              <w:ind w:left="102"/>
              <w:rPr>
                <w:rFonts w:asciiTheme="minorHAnsi" w:hAnsiTheme="minorHAnsi" w:cstheme="minorHAnsi"/>
              </w:rPr>
            </w:pPr>
            <w:r w:rsidRPr="005D758F">
              <w:rPr>
                <w:rFonts w:asciiTheme="minorHAnsi" w:hAnsiTheme="minorHAnsi" w:cstheme="minorHAnsi"/>
                <w:spacing w:val="-1"/>
              </w:rPr>
              <w:t>Ethane</w:t>
            </w:r>
          </w:p>
        </w:tc>
        <w:tc>
          <w:tcPr>
            <w:tcW w:w="0" w:type="auto"/>
            <w:tcBorders>
              <w:top w:val="single" w:sz="5" w:space="0" w:color="000000"/>
              <w:left w:val="single" w:sz="5" w:space="0" w:color="000000"/>
              <w:bottom w:val="single" w:sz="5" w:space="0" w:color="000000"/>
              <w:right w:val="single" w:sz="5" w:space="0" w:color="000000"/>
            </w:tcBorders>
          </w:tcPr>
          <w:p w14:paraId="3F71FDA8" w14:textId="77777777" w:rsidR="00CF21C3" w:rsidRPr="005D758F" w:rsidRDefault="00CF21C3" w:rsidP="004E16CF">
            <w:pPr>
              <w:pStyle w:val="TableParagraph"/>
              <w:spacing w:line="242" w:lineRule="exact"/>
              <w:ind w:left="99"/>
              <w:rPr>
                <w:rFonts w:asciiTheme="minorHAnsi" w:hAnsiTheme="minorHAnsi" w:cstheme="minorHAnsi"/>
              </w:rPr>
            </w:pPr>
            <w:r w:rsidRPr="005D758F">
              <w:rPr>
                <w:rFonts w:asciiTheme="minorHAnsi" w:hAnsiTheme="minorHAnsi" w:cstheme="minorHAnsi"/>
              </w:rPr>
              <w:t>%</w:t>
            </w:r>
            <w:r w:rsidRPr="005D758F">
              <w:rPr>
                <w:rFonts w:asciiTheme="minorHAnsi" w:hAnsiTheme="minorHAnsi" w:cstheme="minorHAnsi"/>
                <w:spacing w:val="-8"/>
              </w:rPr>
              <w:t xml:space="preserve"> </w:t>
            </w:r>
            <w:r w:rsidRPr="005D758F">
              <w:rPr>
                <w:rFonts w:asciiTheme="minorHAnsi" w:hAnsiTheme="minorHAnsi" w:cstheme="minorHAnsi"/>
              </w:rPr>
              <w:t>mol/mol</w:t>
            </w:r>
          </w:p>
        </w:tc>
        <w:tc>
          <w:tcPr>
            <w:tcW w:w="0" w:type="auto"/>
            <w:tcBorders>
              <w:top w:val="single" w:sz="5" w:space="0" w:color="000000"/>
              <w:left w:val="single" w:sz="5" w:space="0" w:color="000000"/>
              <w:bottom w:val="single" w:sz="5" w:space="0" w:color="000000"/>
              <w:right w:val="single" w:sz="5" w:space="0" w:color="000000"/>
            </w:tcBorders>
          </w:tcPr>
          <w:p w14:paraId="131CEB87" w14:textId="77777777" w:rsidR="00CF21C3" w:rsidRPr="005D758F" w:rsidRDefault="00CF21C3" w:rsidP="004E16CF">
            <w:pPr>
              <w:pStyle w:val="TableParagraph"/>
              <w:spacing w:line="242" w:lineRule="exact"/>
              <w:jc w:val="center"/>
              <w:rPr>
                <w:rFonts w:asciiTheme="minorHAnsi" w:hAnsiTheme="minorHAnsi" w:cstheme="minorHAnsi"/>
                <w:spacing w:val="-1"/>
              </w:rPr>
            </w:pPr>
            <w:r w:rsidRPr="005D758F">
              <w:rPr>
                <w:rFonts w:asciiTheme="minorHAnsi" w:hAnsiTheme="minorHAnsi" w:cstheme="minorHAnsi"/>
              </w:rPr>
              <w:t>&lt;12</w:t>
            </w:r>
          </w:p>
        </w:tc>
        <w:tc>
          <w:tcPr>
            <w:tcW w:w="4918" w:type="dxa"/>
            <w:tcBorders>
              <w:top w:val="single" w:sz="5" w:space="0" w:color="000000"/>
              <w:left w:val="single" w:sz="5" w:space="0" w:color="000000"/>
              <w:bottom w:val="single" w:sz="5" w:space="0" w:color="000000"/>
              <w:right w:val="single" w:sz="5" w:space="0" w:color="000000"/>
            </w:tcBorders>
          </w:tcPr>
          <w:p w14:paraId="5784572F" w14:textId="77777777" w:rsidR="00CF21C3" w:rsidRPr="005D758F" w:rsidRDefault="00CF21C3" w:rsidP="004E16CF">
            <w:pPr>
              <w:pStyle w:val="TableParagraph"/>
              <w:spacing w:line="242" w:lineRule="exact"/>
              <w:ind w:left="102"/>
              <w:rPr>
                <w:rFonts w:asciiTheme="minorHAnsi" w:hAnsiTheme="minorHAnsi" w:cstheme="minorHAnsi"/>
              </w:rPr>
            </w:pPr>
            <w:r w:rsidRPr="005D758F">
              <w:rPr>
                <w:rFonts w:asciiTheme="minorHAnsi" w:hAnsiTheme="minorHAnsi" w:cstheme="minorHAnsi"/>
              </w:rPr>
              <w:t>As per GNI Code of Operations</w:t>
            </w:r>
          </w:p>
        </w:tc>
      </w:tr>
      <w:tr w:rsidR="00CF21C3" w:rsidRPr="005D758F" w14:paraId="7E487E28" w14:textId="77777777" w:rsidTr="00D0336B">
        <w:trPr>
          <w:trHeight w:hRule="exact" w:val="568"/>
          <w:jc w:val="right"/>
        </w:trPr>
        <w:tc>
          <w:tcPr>
            <w:tcW w:w="764" w:type="dxa"/>
            <w:tcBorders>
              <w:top w:val="single" w:sz="5" w:space="0" w:color="000000"/>
              <w:left w:val="single" w:sz="5" w:space="0" w:color="000000"/>
              <w:bottom w:val="single" w:sz="5" w:space="0" w:color="000000"/>
              <w:right w:val="single" w:sz="5" w:space="0" w:color="000000"/>
            </w:tcBorders>
          </w:tcPr>
          <w:p w14:paraId="3AA6F732" w14:textId="77777777" w:rsidR="00CF21C3" w:rsidRPr="005D758F" w:rsidRDefault="00CF21C3" w:rsidP="004E16CF">
            <w:pPr>
              <w:pStyle w:val="TableParagraph"/>
              <w:spacing w:line="242" w:lineRule="exact"/>
              <w:ind w:left="102"/>
              <w:rPr>
                <w:rFonts w:asciiTheme="minorHAnsi" w:hAnsiTheme="minorHAnsi" w:cstheme="minorHAnsi"/>
              </w:rPr>
            </w:pPr>
            <w:r w:rsidRPr="005D758F">
              <w:rPr>
                <w:rFonts w:asciiTheme="minorHAnsi" w:hAnsiTheme="minorHAnsi" w:cstheme="minorHAnsi"/>
              </w:rPr>
              <w:t>Nitrogen</w:t>
            </w:r>
          </w:p>
        </w:tc>
        <w:tc>
          <w:tcPr>
            <w:tcW w:w="0" w:type="auto"/>
            <w:tcBorders>
              <w:top w:val="single" w:sz="5" w:space="0" w:color="000000"/>
              <w:left w:val="single" w:sz="5" w:space="0" w:color="000000"/>
              <w:bottom w:val="single" w:sz="5" w:space="0" w:color="000000"/>
              <w:right w:val="single" w:sz="5" w:space="0" w:color="000000"/>
            </w:tcBorders>
          </w:tcPr>
          <w:p w14:paraId="3266115B" w14:textId="77777777" w:rsidR="00CF21C3" w:rsidRPr="005D758F" w:rsidRDefault="00CF21C3" w:rsidP="004E16CF">
            <w:pPr>
              <w:pStyle w:val="TableParagraph"/>
              <w:spacing w:line="242" w:lineRule="exact"/>
              <w:ind w:left="99"/>
              <w:rPr>
                <w:rFonts w:asciiTheme="minorHAnsi" w:hAnsiTheme="minorHAnsi" w:cstheme="minorHAnsi"/>
              </w:rPr>
            </w:pPr>
            <w:r w:rsidRPr="005D758F">
              <w:rPr>
                <w:rFonts w:asciiTheme="minorHAnsi" w:hAnsiTheme="minorHAnsi" w:cstheme="minorHAnsi"/>
              </w:rPr>
              <w:t>%</w:t>
            </w:r>
            <w:r w:rsidRPr="005D758F">
              <w:rPr>
                <w:rFonts w:asciiTheme="minorHAnsi" w:hAnsiTheme="minorHAnsi" w:cstheme="minorHAnsi"/>
                <w:spacing w:val="-8"/>
              </w:rPr>
              <w:t xml:space="preserve"> </w:t>
            </w:r>
            <w:r w:rsidRPr="005D758F">
              <w:rPr>
                <w:rFonts w:asciiTheme="minorHAnsi" w:hAnsiTheme="minorHAnsi" w:cstheme="minorHAnsi"/>
              </w:rPr>
              <w:t>mol/mol</w:t>
            </w:r>
          </w:p>
        </w:tc>
        <w:tc>
          <w:tcPr>
            <w:tcW w:w="0" w:type="auto"/>
            <w:tcBorders>
              <w:top w:val="single" w:sz="5" w:space="0" w:color="000000"/>
              <w:left w:val="single" w:sz="5" w:space="0" w:color="000000"/>
              <w:bottom w:val="single" w:sz="5" w:space="0" w:color="000000"/>
              <w:right w:val="single" w:sz="5" w:space="0" w:color="000000"/>
            </w:tcBorders>
          </w:tcPr>
          <w:p w14:paraId="10B4A1E2" w14:textId="77777777" w:rsidR="00CF21C3" w:rsidRPr="005D758F" w:rsidRDefault="00CF21C3" w:rsidP="004E16CF">
            <w:pPr>
              <w:pStyle w:val="TableParagraph"/>
              <w:spacing w:line="242" w:lineRule="exact"/>
              <w:jc w:val="center"/>
              <w:rPr>
                <w:rFonts w:asciiTheme="minorHAnsi" w:hAnsiTheme="minorHAnsi" w:cstheme="minorHAnsi"/>
                <w:spacing w:val="-1"/>
              </w:rPr>
            </w:pPr>
            <w:r w:rsidRPr="005D758F">
              <w:rPr>
                <w:rFonts w:asciiTheme="minorHAnsi" w:hAnsiTheme="minorHAnsi" w:cstheme="minorHAnsi"/>
                <w:w w:val="95"/>
              </w:rPr>
              <w:t>≤5</w:t>
            </w:r>
          </w:p>
        </w:tc>
        <w:tc>
          <w:tcPr>
            <w:tcW w:w="4918" w:type="dxa"/>
            <w:tcBorders>
              <w:top w:val="single" w:sz="5" w:space="0" w:color="000000"/>
              <w:left w:val="single" w:sz="5" w:space="0" w:color="000000"/>
              <w:bottom w:val="single" w:sz="5" w:space="0" w:color="000000"/>
              <w:right w:val="single" w:sz="5" w:space="0" w:color="000000"/>
            </w:tcBorders>
          </w:tcPr>
          <w:p w14:paraId="7CB31C10" w14:textId="77777777" w:rsidR="00CF21C3" w:rsidRPr="005D758F" w:rsidRDefault="00CF21C3" w:rsidP="004E16CF">
            <w:pPr>
              <w:pStyle w:val="TableParagraph"/>
              <w:spacing w:line="242" w:lineRule="exact"/>
              <w:ind w:left="102"/>
              <w:rPr>
                <w:rFonts w:asciiTheme="minorHAnsi" w:hAnsiTheme="minorHAnsi" w:cstheme="minorHAnsi"/>
              </w:rPr>
            </w:pPr>
            <w:r w:rsidRPr="005D758F">
              <w:rPr>
                <w:rFonts w:asciiTheme="minorHAnsi" w:hAnsiTheme="minorHAnsi" w:cstheme="minorHAnsi"/>
              </w:rPr>
              <w:t>As per GNI Code of Operations</w:t>
            </w:r>
          </w:p>
        </w:tc>
      </w:tr>
      <w:tr w:rsidR="00CF21C3" w:rsidRPr="005D758F" w14:paraId="0F22B28B" w14:textId="77777777" w:rsidTr="00D0336B">
        <w:trPr>
          <w:trHeight w:hRule="exact" w:val="704"/>
          <w:jc w:val="right"/>
        </w:trPr>
        <w:tc>
          <w:tcPr>
            <w:tcW w:w="764" w:type="dxa"/>
            <w:tcBorders>
              <w:top w:val="single" w:sz="5" w:space="0" w:color="000000"/>
              <w:left w:val="single" w:sz="5" w:space="0" w:color="000000"/>
              <w:bottom w:val="single" w:sz="5" w:space="0" w:color="000000"/>
              <w:right w:val="single" w:sz="5" w:space="0" w:color="000000"/>
            </w:tcBorders>
          </w:tcPr>
          <w:p w14:paraId="3E1CB78C" w14:textId="17D8A206" w:rsidR="00CF21C3" w:rsidRPr="005D758F" w:rsidRDefault="00682A1B" w:rsidP="004E16CF">
            <w:pPr>
              <w:pStyle w:val="TableParagraph"/>
              <w:spacing w:line="242" w:lineRule="exact"/>
              <w:ind w:left="102"/>
              <w:rPr>
                <w:rFonts w:asciiTheme="minorHAnsi" w:hAnsiTheme="minorHAnsi" w:cstheme="minorHAnsi"/>
              </w:rPr>
            </w:pPr>
            <w:r w:rsidRPr="005D758F">
              <w:rPr>
                <w:rFonts w:asciiTheme="minorHAnsi" w:hAnsiTheme="minorHAnsi" w:cstheme="minorHAnsi"/>
              </w:rPr>
              <w:t>Contaminants</w:t>
            </w:r>
            <w:r w:rsidR="00CF21C3" w:rsidRPr="005D758F">
              <w:rPr>
                <w:rFonts w:asciiTheme="minorHAnsi" w:hAnsiTheme="minorHAnsi" w:cstheme="minorHAnsi"/>
              </w:rPr>
              <w:t xml:space="preserve"> &amp; </w:t>
            </w:r>
            <w:proofErr w:type="spellStart"/>
            <w:r w:rsidR="00CF21C3" w:rsidRPr="005D758F">
              <w:rPr>
                <w:rFonts w:asciiTheme="minorHAnsi" w:hAnsiTheme="minorHAnsi" w:cstheme="minorHAnsi"/>
              </w:rPr>
              <w:t>Odour</w:t>
            </w:r>
            <w:proofErr w:type="spellEnd"/>
          </w:p>
        </w:tc>
        <w:tc>
          <w:tcPr>
            <w:tcW w:w="0" w:type="auto"/>
            <w:tcBorders>
              <w:top w:val="single" w:sz="5" w:space="0" w:color="000000"/>
              <w:left w:val="single" w:sz="5" w:space="0" w:color="000000"/>
              <w:bottom w:val="single" w:sz="5" w:space="0" w:color="000000"/>
              <w:right w:val="single" w:sz="5" w:space="0" w:color="000000"/>
            </w:tcBorders>
          </w:tcPr>
          <w:p w14:paraId="6EBA48CD" w14:textId="77777777" w:rsidR="00CF21C3" w:rsidRPr="005D758F" w:rsidRDefault="00CF21C3" w:rsidP="004E16CF">
            <w:pPr>
              <w:pStyle w:val="TableParagraph"/>
              <w:spacing w:line="242" w:lineRule="exact"/>
              <w:ind w:left="99"/>
              <w:rPr>
                <w:rFonts w:asciiTheme="minorHAnsi" w:hAnsiTheme="minorHAnsi" w:cstheme="minorHAnsi"/>
              </w:rPr>
            </w:pPr>
            <w:r w:rsidRPr="005D758F">
              <w:rPr>
                <w:rFonts w:asciiTheme="minorHAnsi" w:hAnsiTheme="minorHAnsi" w:cstheme="minorHAnsi"/>
              </w:rPr>
              <w:t>-</w:t>
            </w:r>
          </w:p>
        </w:tc>
        <w:tc>
          <w:tcPr>
            <w:tcW w:w="0" w:type="auto"/>
            <w:tcBorders>
              <w:top w:val="single" w:sz="5" w:space="0" w:color="000000"/>
              <w:left w:val="single" w:sz="5" w:space="0" w:color="000000"/>
              <w:bottom w:val="single" w:sz="5" w:space="0" w:color="000000"/>
              <w:right w:val="single" w:sz="5" w:space="0" w:color="000000"/>
            </w:tcBorders>
          </w:tcPr>
          <w:p w14:paraId="7B87E398" w14:textId="77777777" w:rsidR="00CF21C3" w:rsidRPr="005D758F" w:rsidRDefault="00CF21C3" w:rsidP="004E16CF">
            <w:pPr>
              <w:pStyle w:val="TableParagraph"/>
              <w:spacing w:line="242" w:lineRule="exact"/>
              <w:jc w:val="center"/>
              <w:rPr>
                <w:rFonts w:asciiTheme="minorHAnsi" w:hAnsiTheme="minorHAnsi" w:cstheme="minorHAnsi"/>
                <w:spacing w:val="-1"/>
              </w:rPr>
            </w:pPr>
            <w:r w:rsidRPr="005D758F">
              <w:rPr>
                <w:rFonts w:asciiTheme="minorHAnsi" w:hAnsiTheme="minorHAnsi" w:cstheme="minorHAnsi"/>
                <w:spacing w:val="-1"/>
              </w:rPr>
              <w:t>-</w:t>
            </w:r>
          </w:p>
        </w:tc>
        <w:tc>
          <w:tcPr>
            <w:tcW w:w="4918" w:type="dxa"/>
            <w:tcBorders>
              <w:top w:val="single" w:sz="5" w:space="0" w:color="000000"/>
              <w:left w:val="single" w:sz="5" w:space="0" w:color="000000"/>
              <w:bottom w:val="single" w:sz="5" w:space="0" w:color="000000"/>
              <w:right w:val="single" w:sz="5" w:space="0" w:color="000000"/>
            </w:tcBorders>
          </w:tcPr>
          <w:p w14:paraId="273339A1" w14:textId="51CAC058" w:rsidR="00CF21C3" w:rsidRPr="005D758F" w:rsidRDefault="00CF21C3" w:rsidP="004E16CF">
            <w:pPr>
              <w:pStyle w:val="TableParagraph"/>
              <w:spacing w:line="242" w:lineRule="exact"/>
              <w:ind w:left="102"/>
              <w:rPr>
                <w:rFonts w:asciiTheme="minorHAnsi" w:hAnsiTheme="minorHAnsi" w:cstheme="minorHAnsi"/>
              </w:rPr>
            </w:pPr>
            <w:r w:rsidRPr="005D758F">
              <w:rPr>
                <w:rFonts w:asciiTheme="minorHAnsi" w:hAnsiTheme="minorHAnsi" w:cstheme="minorHAnsi"/>
              </w:rPr>
              <w:t xml:space="preserve">As per GNI Code of Operations </w:t>
            </w:r>
            <w:r w:rsidR="00650D19" w:rsidRPr="005D758F">
              <w:rPr>
                <w:rFonts w:asciiTheme="minorHAnsi" w:hAnsiTheme="minorHAnsi" w:cstheme="minorHAnsi"/>
              </w:rPr>
              <w:t>s</w:t>
            </w:r>
            <w:r w:rsidRPr="005D758F">
              <w:rPr>
                <w:rFonts w:asciiTheme="minorHAnsi" w:hAnsiTheme="minorHAnsi" w:cstheme="minorHAnsi"/>
              </w:rPr>
              <w:t>ee Note 2 and 3</w:t>
            </w:r>
            <w:r w:rsidR="009674F3" w:rsidRPr="005D758F">
              <w:rPr>
                <w:rFonts w:asciiTheme="minorHAnsi" w:hAnsiTheme="minorHAnsi" w:cstheme="minorHAnsi"/>
              </w:rPr>
              <w:t xml:space="preserve"> below</w:t>
            </w:r>
            <w:r w:rsidR="00CA0724" w:rsidRPr="005D758F">
              <w:rPr>
                <w:rFonts w:asciiTheme="minorHAnsi" w:hAnsiTheme="minorHAnsi" w:cstheme="minorHAnsi"/>
              </w:rPr>
              <w:t>.</w:t>
            </w:r>
          </w:p>
          <w:p w14:paraId="73368F41" w14:textId="77777777" w:rsidR="00CF21C3" w:rsidRPr="005D758F" w:rsidRDefault="00CF21C3" w:rsidP="004E16CF">
            <w:pPr>
              <w:pStyle w:val="TableParagraph"/>
              <w:spacing w:line="242" w:lineRule="exact"/>
              <w:ind w:left="102"/>
              <w:rPr>
                <w:rFonts w:asciiTheme="minorHAnsi" w:hAnsiTheme="minorHAnsi" w:cstheme="minorHAnsi"/>
              </w:rPr>
            </w:pPr>
          </w:p>
        </w:tc>
      </w:tr>
      <w:tr w:rsidR="00CF21C3" w:rsidRPr="005D758F" w14:paraId="27D2D415" w14:textId="77777777" w:rsidTr="00D0336B">
        <w:trPr>
          <w:trHeight w:hRule="exact" w:val="634"/>
          <w:jc w:val="right"/>
        </w:trPr>
        <w:tc>
          <w:tcPr>
            <w:tcW w:w="764" w:type="dxa"/>
            <w:tcBorders>
              <w:top w:val="single" w:sz="5" w:space="0" w:color="000000"/>
              <w:left w:val="single" w:sz="5" w:space="0" w:color="000000"/>
              <w:bottom w:val="single" w:sz="5" w:space="0" w:color="000000"/>
              <w:right w:val="single" w:sz="5" w:space="0" w:color="000000"/>
            </w:tcBorders>
          </w:tcPr>
          <w:p w14:paraId="412830C6" w14:textId="5E68621D" w:rsidR="00CF21C3" w:rsidRPr="005D758F" w:rsidRDefault="00F90088" w:rsidP="004E16CF">
            <w:pPr>
              <w:pStyle w:val="TableParagraph"/>
              <w:ind w:left="102"/>
              <w:rPr>
                <w:rFonts w:asciiTheme="minorHAnsi" w:eastAsia="Calibri Light" w:hAnsiTheme="minorHAnsi" w:cstheme="minorHAnsi"/>
              </w:rPr>
            </w:pPr>
            <w:r w:rsidRPr="005D758F">
              <w:rPr>
                <w:rFonts w:asciiTheme="minorHAnsi" w:hAnsiTheme="minorHAnsi" w:cstheme="minorHAnsi"/>
                <w:spacing w:val="-1"/>
              </w:rPr>
              <w:t>[</w:t>
            </w:r>
            <w:r w:rsidR="00CF21C3" w:rsidRPr="005D758F">
              <w:rPr>
                <w:rFonts w:asciiTheme="minorHAnsi" w:hAnsiTheme="minorHAnsi" w:cstheme="minorHAnsi"/>
                <w:spacing w:val="-1"/>
              </w:rPr>
              <w:t>Siloxanes</w:t>
            </w:r>
            <w:r w:rsidR="00CF21C3" w:rsidRPr="005D758F">
              <w:rPr>
                <w:rFonts w:asciiTheme="minorHAnsi" w:hAnsiTheme="minorHAnsi" w:cstheme="minorHAnsi"/>
                <w:spacing w:val="-7"/>
              </w:rPr>
              <w:t xml:space="preserve"> </w:t>
            </w:r>
            <w:r w:rsidR="00CF21C3" w:rsidRPr="005D758F">
              <w:rPr>
                <w:rFonts w:asciiTheme="minorHAnsi" w:hAnsiTheme="minorHAnsi" w:cstheme="minorHAnsi"/>
              </w:rPr>
              <w:t>content</w:t>
            </w:r>
            <w:r w:rsidR="00CF21C3" w:rsidRPr="005D758F">
              <w:rPr>
                <w:rFonts w:asciiTheme="minorHAnsi" w:hAnsiTheme="minorHAnsi" w:cstheme="minorHAnsi"/>
                <w:spacing w:val="-6"/>
              </w:rPr>
              <w:t xml:space="preserve"> </w:t>
            </w:r>
            <w:r w:rsidR="00CF21C3" w:rsidRPr="005D758F">
              <w:rPr>
                <w:rFonts w:asciiTheme="minorHAnsi" w:hAnsiTheme="minorHAnsi" w:cstheme="minorHAnsi"/>
              </w:rPr>
              <w:t>(as</w:t>
            </w:r>
            <w:r w:rsidR="00CF21C3" w:rsidRPr="005D758F">
              <w:rPr>
                <w:rFonts w:asciiTheme="minorHAnsi" w:hAnsiTheme="minorHAnsi" w:cstheme="minorHAnsi"/>
                <w:spacing w:val="-6"/>
              </w:rPr>
              <w:t xml:space="preserve"> </w:t>
            </w:r>
            <w:r w:rsidR="00CF21C3" w:rsidRPr="005D758F">
              <w:rPr>
                <w:rFonts w:asciiTheme="minorHAnsi" w:hAnsiTheme="minorHAnsi" w:cstheme="minorHAnsi"/>
                <w:spacing w:val="-1"/>
              </w:rPr>
              <w:t>Si)</w:t>
            </w:r>
          </w:p>
        </w:tc>
        <w:tc>
          <w:tcPr>
            <w:tcW w:w="0" w:type="auto"/>
            <w:tcBorders>
              <w:top w:val="single" w:sz="5" w:space="0" w:color="000000"/>
              <w:left w:val="single" w:sz="5" w:space="0" w:color="000000"/>
              <w:bottom w:val="single" w:sz="5" w:space="0" w:color="000000"/>
              <w:right w:val="single" w:sz="5" w:space="0" w:color="000000"/>
            </w:tcBorders>
          </w:tcPr>
          <w:p w14:paraId="3DE3F133" w14:textId="77777777" w:rsidR="00CF21C3" w:rsidRPr="005D758F" w:rsidRDefault="00CF21C3" w:rsidP="004E16CF">
            <w:pPr>
              <w:pStyle w:val="TableParagraph"/>
              <w:spacing w:line="245" w:lineRule="exact"/>
              <w:ind w:left="99"/>
              <w:rPr>
                <w:rFonts w:asciiTheme="minorHAnsi" w:eastAsia="Calibri Light" w:hAnsiTheme="minorHAnsi" w:cstheme="minorHAnsi"/>
              </w:rPr>
            </w:pPr>
            <w:r w:rsidRPr="005D758F">
              <w:rPr>
                <w:rFonts w:asciiTheme="minorHAnsi" w:hAnsiTheme="minorHAnsi" w:cstheme="minorHAnsi"/>
              </w:rPr>
              <w:t>mg/m</w:t>
            </w:r>
            <w:r w:rsidRPr="005D758F">
              <w:rPr>
                <w:rFonts w:asciiTheme="minorHAnsi" w:hAnsiTheme="minorHAnsi" w:cstheme="minorHAnsi"/>
                <w:position w:val="7"/>
              </w:rPr>
              <w:t>3</w:t>
            </w:r>
          </w:p>
        </w:tc>
        <w:tc>
          <w:tcPr>
            <w:tcW w:w="0" w:type="auto"/>
            <w:tcBorders>
              <w:top w:val="single" w:sz="5" w:space="0" w:color="000000"/>
              <w:left w:val="single" w:sz="5" w:space="0" w:color="000000"/>
              <w:bottom w:val="single" w:sz="5" w:space="0" w:color="000000"/>
              <w:right w:val="single" w:sz="5" w:space="0" w:color="000000"/>
            </w:tcBorders>
          </w:tcPr>
          <w:p w14:paraId="6CA90020" w14:textId="77777777" w:rsidR="00CF21C3" w:rsidRPr="005D758F" w:rsidRDefault="00CF21C3" w:rsidP="004E16CF">
            <w:pPr>
              <w:pStyle w:val="TableParagraph"/>
              <w:jc w:val="center"/>
              <w:rPr>
                <w:rFonts w:asciiTheme="minorHAnsi" w:eastAsia="Calibri Light" w:hAnsiTheme="minorHAnsi" w:cstheme="minorHAnsi"/>
              </w:rPr>
            </w:pPr>
            <w:r w:rsidRPr="005D758F">
              <w:rPr>
                <w:rFonts w:asciiTheme="minorHAnsi" w:hAnsiTheme="minorHAnsi" w:cstheme="minorHAnsi"/>
                <w:spacing w:val="-1"/>
              </w:rPr>
              <w:t>0.3</w:t>
            </w:r>
          </w:p>
        </w:tc>
        <w:tc>
          <w:tcPr>
            <w:tcW w:w="4918" w:type="dxa"/>
            <w:tcBorders>
              <w:top w:val="single" w:sz="5" w:space="0" w:color="000000"/>
              <w:left w:val="single" w:sz="5" w:space="0" w:color="000000"/>
              <w:bottom w:val="single" w:sz="5" w:space="0" w:color="000000"/>
              <w:right w:val="single" w:sz="5" w:space="0" w:color="000000"/>
            </w:tcBorders>
          </w:tcPr>
          <w:p w14:paraId="2A76BA39" w14:textId="77777777" w:rsidR="00CF21C3" w:rsidRPr="005D758F" w:rsidRDefault="00CF21C3" w:rsidP="004E16CF">
            <w:pPr>
              <w:pStyle w:val="TableParagraph"/>
              <w:ind w:left="102" w:right="343"/>
              <w:rPr>
                <w:rFonts w:asciiTheme="minorHAnsi" w:eastAsia="Calibri Light" w:hAnsiTheme="minorHAnsi" w:cstheme="minorHAnsi"/>
              </w:rPr>
            </w:pPr>
            <w:r w:rsidRPr="005D758F">
              <w:rPr>
                <w:rFonts w:asciiTheme="minorHAnsi" w:hAnsiTheme="minorHAnsi" w:cstheme="minorHAnsi"/>
                <w:spacing w:val="-1"/>
              </w:rPr>
              <w:t>This</w:t>
            </w:r>
            <w:r w:rsidRPr="005D758F">
              <w:rPr>
                <w:rFonts w:asciiTheme="minorHAnsi" w:hAnsiTheme="minorHAnsi" w:cstheme="minorHAnsi"/>
                <w:spacing w:val="-4"/>
              </w:rPr>
              <w:t xml:space="preserve"> </w:t>
            </w:r>
            <w:r w:rsidRPr="005D758F">
              <w:rPr>
                <w:rFonts w:asciiTheme="minorHAnsi" w:hAnsiTheme="minorHAnsi" w:cstheme="minorHAnsi"/>
              </w:rPr>
              <w:t>is</w:t>
            </w:r>
            <w:r w:rsidRPr="005D758F">
              <w:rPr>
                <w:rFonts w:asciiTheme="minorHAnsi" w:hAnsiTheme="minorHAnsi" w:cstheme="minorHAnsi"/>
                <w:spacing w:val="-3"/>
              </w:rPr>
              <w:t xml:space="preserve"> </w:t>
            </w:r>
            <w:r w:rsidRPr="005D758F">
              <w:rPr>
                <w:rFonts w:asciiTheme="minorHAnsi" w:hAnsiTheme="minorHAnsi" w:cstheme="minorHAnsi"/>
                <w:spacing w:val="-1"/>
              </w:rPr>
              <w:t>the</w:t>
            </w:r>
            <w:r w:rsidRPr="005D758F">
              <w:rPr>
                <w:rFonts w:asciiTheme="minorHAnsi" w:hAnsiTheme="minorHAnsi" w:cstheme="minorHAnsi"/>
                <w:spacing w:val="-2"/>
              </w:rPr>
              <w:t xml:space="preserve"> </w:t>
            </w:r>
            <w:r w:rsidRPr="005D758F">
              <w:rPr>
                <w:rFonts w:asciiTheme="minorHAnsi" w:hAnsiTheme="minorHAnsi" w:cstheme="minorHAnsi"/>
                <w:spacing w:val="-1"/>
              </w:rPr>
              <w:t>lower</w:t>
            </w:r>
            <w:r w:rsidRPr="005D758F">
              <w:rPr>
                <w:rFonts w:asciiTheme="minorHAnsi" w:hAnsiTheme="minorHAnsi" w:cstheme="minorHAnsi"/>
                <w:spacing w:val="-2"/>
              </w:rPr>
              <w:t xml:space="preserve"> </w:t>
            </w:r>
            <w:r w:rsidRPr="005D758F">
              <w:rPr>
                <w:rFonts w:asciiTheme="minorHAnsi" w:hAnsiTheme="minorHAnsi" w:cstheme="minorHAnsi"/>
              </w:rPr>
              <w:t>limit</w:t>
            </w:r>
            <w:r w:rsidRPr="005D758F">
              <w:rPr>
                <w:rFonts w:asciiTheme="minorHAnsi" w:hAnsiTheme="minorHAnsi" w:cstheme="minorHAnsi"/>
                <w:spacing w:val="-4"/>
              </w:rPr>
              <w:t xml:space="preserve"> </w:t>
            </w:r>
            <w:r w:rsidRPr="005D758F">
              <w:rPr>
                <w:rFonts w:asciiTheme="minorHAnsi" w:hAnsiTheme="minorHAnsi" w:cstheme="minorHAnsi"/>
              </w:rPr>
              <w:t>value</w:t>
            </w:r>
            <w:r w:rsidRPr="005D758F">
              <w:rPr>
                <w:rFonts w:asciiTheme="minorHAnsi" w:hAnsiTheme="minorHAnsi" w:cstheme="minorHAnsi"/>
                <w:spacing w:val="-3"/>
              </w:rPr>
              <w:t xml:space="preserve"> </w:t>
            </w:r>
            <w:r w:rsidRPr="005D758F">
              <w:rPr>
                <w:rFonts w:asciiTheme="minorHAnsi" w:hAnsiTheme="minorHAnsi" w:cstheme="minorHAnsi"/>
                <w:spacing w:val="-1"/>
              </w:rPr>
              <w:t xml:space="preserve">of </w:t>
            </w:r>
            <w:r w:rsidRPr="005D758F">
              <w:rPr>
                <w:rFonts w:asciiTheme="minorHAnsi" w:hAnsiTheme="minorHAnsi" w:cstheme="minorHAnsi"/>
              </w:rPr>
              <w:t>a</w:t>
            </w:r>
            <w:r w:rsidRPr="005D758F">
              <w:rPr>
                <w:rFonts w:asciiTheme="minorHAnsi" w:hAnsiTheme="minorHAnsi" w:cstheme="minorHAnsi"/>
                <w:spacing w:val="-3"/>
              </w:rPr>
              <w:t xml:space="preserve"> </w:t>
            </w:r>
            <w:r w:rsidRPr="005D758F">
              <w:rPr>
                <w:rFonts w:asciiTheme="minorHAnsi" w:hAnsiTheme="minorHAnsi" w:cstheme="minorHAnsi"/>
              </w:rPr>
              <w:t>range</w:t>
            </w:r>
            <w:r w:rsidRPr="005D758F">
              <w:rPr>
                <w:rFonts w:asciiTheme="minorHAnsi" w:hAnsiTheme="minorHAnsi" w:cstheme="minorHAnsi"/>
                <w:spacing w:val="-4"/>
              </w:rPr>
              <w:t xml:space="preserve"> </w:t>
            </w:r>
            <w:r w:rsidRPr="005D758F">
              <w:rPr>
                <w:rFonts w:asciiTheme="minorHAnsi" w:hAnsiTheme="minorHAnsi" w:cstheme="minorHAnsi"/>
                <w:spacing w:val="-1"/>
              </w:rPr>
              <w:t>of</w:t>
            </w:r>
            <w:r w:rsidRPr="005D758F">
              <w:rPr>
                <w:rFonts w:asciiTheme="minorHAnsi" w:hAnsiTheme="minorHAnsi" w:cstheme="minorHAnsi"/>
                <w:spacing w:val="-3"/>
              </w:rPr>
              <w:t xml:space="preserve"> </w:t>
            </w:r>
            <w:r w:rsidRPr="005D758F">
              <w:rPr>
                <w:rFonts w:asciiTheme="minorHAnsi" w:hAnsiTheme="minorHAnsi" w:cstheme="minorHAnsi"/>
              </w:rPr>
              <w:t>values</w:t>
            </w:r>
            <w:r w:rsidRPr="005D758F">
              <w:rPr>
                <w:rFonts w:asciiTheme="minorHAnsi" w:hAnsiTheme="minorHAnsi" w:cstheme="minorHAnsi"/>
                <w:spacing w:val="28"/>
                <w:w w:val="99"/>
              </w:rPr>
              <w:t xml:space="preserve"> </w:t>
            </w:r>
            <w:r w:rsidRPr="005D758F">
              <w:rPr>
                <w:rFonts w:asciiTheme="minorHAnsi" w:hAnsiTheme="minorHAnsi" w:cstheme="minorHAnsi"/>
                <w:spacing w:val="-1"/>
              </w:rPr>
              <w:t>cited</w:t>
            </w:r>
            <w:r w:rsidRPr="005D758F">
              <w:rPr>
                <w:rFonts w:asciiTheme="minorHAnsi" w:hAnsiTheme="minorHAnsi" w:cstheme="minorHAnsi"/>
                <w:spacing w:val="-5"/>
              </w:rPr>
              <w:t xml:space="preserve"> </w:t>
            </w:r>
            <w:r w:rsidRPr="005D758F">
              <w:rPr>
                <w:rFonts w:asciiTheme="minorHAnsi" w:hAnsiTheme="minorHAnsi" w:cstheme="minorHAnsi"/>
                <w:spacing w:val="-1"/>
              </w:rPr>
              <w:t>in</w:t>
            </w:r>
            <w:r w:rsidRPr="005D758F">
              <w:rPr>
                <w:rFonts w:asciiTheme="minorHAnsi" w:hAnsiTheme="minorHAnsi" w:cstheme="minorHAnsi"/>
                <w:spacing w:val="-4"/>
              </w:rPr>
              <w:t xml:space="preserve"> </w:t>
            </w:r>
            <w:r w:rsidR="00C409A2" w:rsidRPr="005D758F">
              <w:rPr>
                <w:rFonts w:asciiTheme="minorHAnsi" w:hAnsiTheme="minorHAnsi" w:cstheme="minorHAnsi"/>
                <w:spacing w:val="-4"/>
              </w:rPr>
              <w:t xml:space="preserve">15 </w:t>
            </w:r>
            <w:r w:rsidRPr="005D758F">
              <w:rPr>
                <w:rFonts w:asciiTheme="minorHAnsi" w:hAnsiTheme="minorHAnsi" w:cstheme="minorHAnsi"/>
              </w:rPr>
              <w:t>EN</w:t>
            </w:r>
            <w:r w:rsidRPr="005D758F">
              <w:rPr>
                <w:rFonts w:asciiTheme="minorHAnsi" w:hAnsiTheme="minorHAnsi" w:cstheme="minorHAnsi"/>
                <w:spacing w:val="-5"/>
              </w:rPr>
              <w:t xml:space="preserve"> </w:t>
            </w:r>
            <w:r w:rsidRPr="005D758F">
              <w:rPr>
                <w:rFonts w:asciiTheme="minorHAnsi" w:hAnsiTheme="minorHAnsi" w:cstheme="minorHAnsi"/>
              </w:rPr>
              <w:t>16723-1</w:t>
            </w:r>
            <w:r w:rsidR="00C409A2" w:rsidRPr="005D758F">
              <w:rPr>
                <w:rFonts w:asciiTheme="minorHAnsi" w:hAnsiTheme="minorHAnsi" w:cstheme="minorHAnsi"/>
              </w:rPr>
              <w:t xml:space="preserve"> - 2016</w:t>
            </w:r>
            <w:r w:rsidRPr="005D758F">
              <w:rPr>
                <w:rFonts w:asciiTheme="minorHAnsi" w:hAnsiTheme="minorHAnsi" w:cstheme="minorHAnsi"/>
              </w:rPr>
              <w:t>.</w:t>
            </w:r>
            <w:r w:rsidRPr="005D758F">
              <w:rPr>
                <w:rFonts w:asciiTheme="minorHAnsi" w:hAnsiTheme="minorHAnsi" w:cstheme="minorHAnsi"/>
                <w:spacing w:val="-5"/>
              </w:rPr>
              <w:t xml:space="preserve"> </w:t>
            </w:r>
          </w:p>
        </w:tc>
      </w:tr>
      <w:tr w:rsidR="00CF21C3" w:rsidRPr="005D758F" w14:paraId="3020CBA7" w14:textId="77777777" w:rsidTr="00D0336B">
        <w:trPr>
          <w:trHeight w:hRule="exact" w:val="490"/>
          <w:jc w:val="right"/>
        </w:trPr>
        <w:tc>
          <w:tcPr>
            <w:tcW w:w="764" w:type="dxa"/>
            <w:tcBorders>
              <w:top w:val="single" w:sz="5" w:space="0" w:color="000000"/>
              <w:left w:val="single" w:sz="5" w:space="0" w:color="000000"/>
              <w:bottom w:val="single" w:sz="5" w:space="0" w:color="000000"/>
              <w:right w:val="single" w:sz="5" w:space="0" w:color="000000"/>
            </w:tcBorders>
          </w:tcPr>
          <w:p w14:paraId="5E1EE605" w14:textId="77777777" w:rsidR="00CF21C3" w:rsidRPr="005D758F" w:rsidRDefault="00CF21C3" w:rsidP="004E16CF">
            <w:pPr>
              <w:pStyle w:val="TableParagraph"/>
              <w:ind w:left="102"/>
              <w:rPr>
                <w:rFonts w:asciiTheme="minorHAnsi" w:hAnsiTheme="minorHAnsi" w:cstheme="minorHAnsi"/>
                <w:spacing w:val="-1"/>
              </w:rPr>
            </w:pPr>
            <w:r w:rsidRPr="005D758F">
              <w:rPr>
                <w:rFonts w:asciiTheme="minorHAnsi" w:hAnsiTheme="minorHAnsi" w:cstheme="minorHAnsi"/>
                <w:spacing w:val="-1"/>
              </w:rPr>
              <w:t>Ammonia</w:t>
            </w:r>
          </w:p>
        </w:tc>
        <w:tc>
          <w:tcPr>
            <w:tcW w:w="0" w:type="auto"/>
            <w:tcBorders>
              <w:top w:val="single" w:sz="5" w:space="0" w:color="000000"/>
              <w:left w:val="single" w:sz="5" w:space="0" w:color="000000"/>
              <w:bottom w:val="single" w:sz="5" w:space="0" w:color="000000"/>
              <w:right w:val="single" w:sz="5" w:space="0" w:color="000000"/>
            </w:tcBorders>
          </w:tcPr>
          <w:p w14:paraId="626B3717" w14:textId="77777777" w:rsidR="00CF21C3" w:rsidRPr="005D758F" w:rsidRDefault="00CF21C3" w:rsidP="004E16CF">
            <w:pPr>
              <w:pStyle w:val="TableParagraph"/>
              <w:spacing w:line="245" w:lineRule="exact"/>
              <w:ind w:left="99"/>
              <w:rPr>
                <w:rFonts w:asciiTheme="minorHAnsi" w:hAnsiTheme="minorHAnsi" w:cstheme="minorHAnsi"/>
              </w:rPr>
            </w:pPr>
            <w:r w:rsidRPr="005D758F">
              <w:rPr>
                <w:rFonts w:asciiTheme="minorHAnsi" w:hAnsiTheme="minorHAnsi" w:cstheme="minorHAnsi"/>
              </w:rPr>
              <w:t>mg/m</w:t>
            </w:r>
            <w:r w:rsidRPr="005D758F">
              <w:rPr>
                <w:rFonts w:asciiTheme="minorHAnsi" w:hAnsiTheme="minorHAnsi" w:cstheme="minorHAnsi"/>
                <w:position w:val="7"/>
              </w:rPr>
              <w:t>3</w:t>
            </w:r>
          </w:p>
        </w:tc>
        <w:tc>
          <w:tcPr>
            <w:tcW w:w="0" w:type="auto"/>
            <w:tcBorders>
              <w:top w:val="single" w:sz="5" w:space="0" w:color="000000"/>
              <w:left w:val="single" w:sz="5" w:space="0" w:color="000000"/>
              <w:bottom w:val="single" w:sz="5" w:space="0" w:color="000000"/>
              <w:right w:val="single" w:sz="5" w:space="0" w:color="000000"/>
            </w:tcBorders>
          </w:tcPr>
          <w:p w14:paraId="462D4F10" w14:textId="77777777" w:rsidR="00CF21C3" w:rsidRPr="005D758F" w:rsidRDefault="00CF21C3" w:rsidP="004E16CF">
            <w:pPr>
              <w:pStyle w:val="TableParagraph"/>
              <w:jc w:val="center"/>
              <w:rPr>
                <w:rFonts w:asciiTheme="minorHAnsi" w:hAnsiTheme="minorHAnsi" w:cstheme="minorHAnsi"/>
                <w:spacing w:val="-1"/>
              </w:rPr>
            </w:pPr>
            <w:r w:rsidRPr="005D758F">
              <w:rPr>
                <w:rFonts w:asciiTheme="minorHAnsi" w:hAnsiTheme="minorHAnsi" w:cstheme="minorHAnsi"/>
              </w:rPr>
              <w:t>10</w:t>
            </w:r>
          </w:p>
        </w:tc>
        <w:tc>
          <w:tcPr>
            <w:tcW w:w="4918" w:type="dxa"/>
            <w:tcBorders>
              <w:top w:val="single" w:sz="5" w:space="0" w:color="000000"/>
              <w:left w:val="single" w:sz="5" w:space="0" w:color="000000"/>
              <w:bottom w:val="single" w:sz="5" w:space="0" w:color="000000"/>
              <w:right w:val="single" w:sz="5" w:space="0" w:color="000000"/>
            </w:tcBorders>
          </w:tcPr>
          <w:p w14:paraId="533EED41" w14:textId="77777777" w:rsidR="00CF21C3" w:rsidRPr="005D758F" w:rsidRDefault="00CF21C3" w:rsidP="004E16CF">
            <w:pPr>
              <w:pStyle w:val="TableParagraph"/>
              <w:ind w:left="102" w:right="343"/>
              <w:rPr>
                <w:rFonts w:asciiTheme="minorHAnsi" w:hAnsiTheme="minorHAnsi" w:cstheme="minorHAnsi"/>
                <w:spacing w:val="-1"/>
              </w:rPr>
            </w:pPr>
            <w:r w:rsidRPr="005D758F">
              <w:rPr>
                <w:rFonts w:asciiTheme="minorHAnsi" w:hAnsiTheme="minorHAnsi" w:cstheme="minorHAnsi"/>
                <w:spacing w:val="-1"/>
              </w:rPr>
              <w:t>This</w:t>
            </w:r>
            <w:r w:rsidRPr="005D758F">
              <w:rPr>
                <w:rFonts w:asciiTheme="minorHAnsi" w:hAnsiTheme="minorHAnsi" w:cstheme="minorHAnsi"/>
                <w:spacing w:val="-4"/>
              </w:rPr>
              <w:t xml:space="preserve"> </w:t>
            </w:r>
            <w:r w:rsidRPr="005D758F">
              <w:rPr>
                <w:rFonts w:asciiTheme="minorHAnsi" w:hAnsiTheme="minorHAnsi" w:cstheme="minorHAnsi"/>
              </w:rPr>
              <w:t>is</w:t>
            </w:r>
            <w:r w:rsidRPr="005D758F">
              <w:rPr>
                <w:rFonts w:asciiTheme="minorHAnsi" w:hAnsiTheme="minorHAnsi" w:cstheme="minorHAnsi"/>
                <w:spacing w:val="-4"/>
              </w:rPr>
              <w:t xml:space="preserve"> </w:t>
            </w:r>
            <w:r w:rsidRPr="005D758F">
              <w:rPr>
                <w:rFonts w:asciiTheme="minorHAnsi" w:hAnsiTheme="minorHAnsi" w:cstheme="minorHAnsi"/>
                <w:spacing w:val="-1"/>
              </w:rPr>
              <w:t>the</w:t>
            </w:r>
            <w:r w:rsidRPr="005D758F">
              <w:rPr>
                <w:rFonts w:asciiTheme="minorHAnsi" w:hAnsiTheme="minorHAnsi" w:cstheme="minorHAnsi"/>
                <w:spacing w:val="-3"/>
              </w:rPr>
              <w:t xml:space="preserve"> </w:t>
            </w:r>
            <w:r w:rsidRPr="005D758F">
              <w:rPr>
                <w:rFonts w:asciiTheme="minorHAnsi" w:hAnsiTheme="minorHAnsi" w:cstheme="minorHAnsi"/>
              </w:rPr>
              <w:t>value</w:t>
            </w:r>
            <w:r w:rsidRPr="005D758F">
              <w:rPr>
                <w:rFonts w:asciiTheme="minorHAnsi" w:hAnsiTheme="minorHAnsi" w:cstheme="minorHAnsi"/>
                <w:spacing w:val="-4"/>
              </w:rPr>
              <w:t xml:space="preserve"> </w:t>
            </w:r>
            <w:r w:rsidRPr="005D758F">
              <w:rPr>
                <w:rFonts w:asciiTheme="minorHAnsi" w:hAnsiTheme="minorHAnsi" w:cstheme="minorHAnsi"/>
              </w:rPr>
              <w:t>cited</w:t>
            </w:r>
            <w:r w:rsidRPr="005D758F">
              <w:rPr>
                <w:rFonts w:asciiTheme="minorHAnsi" w:hAnsiTheme="minorHAnsi" w:cstheme="minorHAnsi"/>
                <w:spacing w:val="-3"/>
              </w:rPr>
              <w:t xml:space="preserve"> </w:t>
            </w:r>
            <w:r w:rsidRPr="005D758F">
              <w:rPr>
                <w:rFonts w:asciiTheme="minorHAnsi" w:hAnsiTheme="minorHAnsi" w:cstheme="minorHAnsi"/>
                <w:spacing w:val="-1"/>
              </w:rPr>
              <w:t>in</w:t>
            </w:r>
            <w:r w:rsidRPr="005D758F">
              <w:rPr>
                <w:rFonts w:asciiTheme="minorHAnsi" w:hAnsiTheme="minorHAnsi" w:cstheme="minorHAnsi"/>
                <w:spacing w:val="-4"/>
              </w:rPr>
              <w:t xml:space="preserve"> </w:t>
            </w:r>
            <w:r w:rsidRPr="005D758F">
              <w:rPr>
                <w:rFonts w:asciiTheme="minorHAnsi" w:hAnsiTheme="minorHAnsi" w:cstheme="minorHAnsi"/>
              </w:rPr>
              <w:t>EN</w:t>
            </w:r>
            <w:r w:rsidRPr="005D758F">
              <w:rPr>
                <w:rFonts w:asciiTheme="minorHAnsi" w:hAnsiTheme="minorHAnsi" w:cstheme="minorHAnsi"/>
                <w:spacing w:val="-3"/>
              </w:rPr>
              <w:t xml:space="preserve"> </w:t>
            </w:r>
            <w:r w:rsidRPr="005D758F">
              <w:rPr>
                <w:rFonts w:asciiTheme="minorHAnsi" w:hAnsiTheme="minorHAnsi" w:cstheme="minorHAnsi"/>
              </w:rPr>
              <w:t>16723-1.</w:t>
            </w:r>
            <w:r w:rsidRPr="005D758F">
              <w:rPr>
                <w:rFonts w:asciiTheme="minorHAnsi" w:hAnsiTheme="minorHAnsi" w:cstheme="minorHAnsi"/>
                <w:spacing w:val="-5"/>
              </w:rPr>
              <w:t xml:space="preserve"> </w:t>
            </w:r>
          </w:p>
        </w:tc>
      </w:tr>
      <w:tr w:rsidR="00CF21C3" w:rsidRPr="005D758F" w14:paraId="790D5F6E" w14:textId="77777777" w:rsidTr="00D0336B">
        <w:trPr>
          <w:trHeight w:hRule="exact" w:val="838"/>
          <w:jc w:val="right"/>
        </w:trPr>
        <w:tc>
          <w:tcPr>
            <w:tcW w:w="764" w:type="dxa"/>
            <w:tcBorders>
              <w:top w:val="single" w:sz="5" w:space="0" w:color="000000"/>
              <w:left w:val="single" w:sz="5" w:space="0" w:color="000000"/>
              <w:bottom w:val="single" w:sz="5" w:space="0" w:color="000000"/>
              <w:right w:val="single" w:sz="5" w:space="0" w:color="000000"/>
            </w:tcBorders>
          </w:tcPr>
          <w:p w14:paraId="753194DD" w14:textId="77777777" w:rsidR="00CF21C3" w:rsidRPr="005D758F" w:rsidRDefault="00CF21C3" w:rsidP="004E16CF">
            <w:pPr>
              <w:pStyle w:val="TableParagraph"/>
              <w:ind w:left="102"/>
              <w:rPr>
                <w:rFonts w:asciiTheme="minorHAnsi" w:eastAsia="Calibri Light" w:hAnsiTheme="minorHAnsi" w:cstheme="minorHAnsi"/>
              </w:rPr>
            </w:pPr>
            <w:r w:rsidRPr="005D758F">
              <w:rPr>
                <w:rFonts w:asciiTheme="minorHAnsi" w:hAnsiTheme="minorHAnsi" w:cstheme="minorHAnsi"/>
                <w:spacing w:val="-1"/>
              </w:rPr>
              <w:t>Amines</w:t>
            </w:r>
          </w:p>
        </w:tc>
        <w:tc>
          <w:tcPr>
            <w:tcW w:w="0" w:type="auto"/>
            <w:tcBorders>
              <w:top w:val="single" w:sz="5" w:space="0" w:color="000000"/>
              <w:left w:val="single" w:sz="5" w:space="0" w:color="000000"/>
              <w:bottom w:val="single" w:sz="5" w:space="0" w:color="000000"/>
              <w:right w:val="single" w:sz="5" w:space="0" w:color="000000"/>
            </w:tcBorders>
          </w:tcPr>
          <w:p w14:paraId="0A28E244" w14:textId="77777777" w:rsidR="00CF21C3" w:rsidRPr="005D758F" w:rsidRDefault="00CF21C3" w:rsidP="004E16CF">
            <w:pPr>
              <w:pStyle w:val="TableParagraph"/>
              <w:spacing w:line="245" w:lineRule="exact"/>
              <w:ind w:left="99"/>
              <w:rPr>
                <w:rFonts w:asciiTheme="minorHAnsi" w:eastAsia="Calibri Light" w:hAnsiTheme="minorHAnsi" w:cstheme="minorHAnsi"/>
              </w:rPr>
            </w:pPr>
            <w:r w:rsidRPr="005D758F">
              <w:rPr>
                <w:rFonts w:asciiTheme="minorHAnsi" w:hAnsiTheme="minorHAnsi" w:cstheme="minorHAnsi"/>
              </w:rPr>
              <w:t>mg/m</w:t>
            </w:r>
            <w:r w:rsidRPr="005D758F">
              <w:rPr>
                <w:rFonts w:asciiTheme="minorHAnsi" w:hAnsiTheme="minorHAnsi" w:cstheme="minorHAnsi"/>
                <w:position w:val="7"/>
              </w:rPr>
              <w:t>3</w:t>
            </w:r>
          </w:p>
        </w:tc>
        <w:tc>
          <w:tcPr>
            <w:tcW w:w="0" w:type="auto"/>
            <w:tcBorders>
              <w:top w:val="single" w:sz="5" w:space="0" w:color="000000"/>
              <w:left w:val="single" w:sz="5" w:space="0" w:color="000000"/>
              <w:bottom w:val="single" w:sz="5" w:space="0" w:color="000000"/>
              <w:right w:val="single" w:sz="5" w:space="0" w:color="000000"/>
            </w:tcBorders>
          </w:tcPr>
          <w:p w14:paraId="5D7D0778" w14:textId="77777777" w:rsidR="00CF21C3" w:rsidRPr="005D758F" w:rsidRDefault="00CF21C3" w:rsidP="004E16CF">
            <w:pPr>
              <w:pStyle w:val="TableParagraph"/>
              <w:jc w:val="center"/>
              <w:rPr>
                <w:rFonts w:asciiTheme="minorHAnsi" w:eastAsia="Calibri Light" w:hAnsiTheme="minorHAnsi" w:cstheme="minorHAnsi"/>
              </w:rPr>
            </w:pPr>
            <w:r w:rsidRPr="005D758F">
              <w:rPr>
                <w:rFonts w:asciiTheme="minorHAnsi" w:hAnsiTheme="minorHAnsi" w:cstheme="minorHAnsi"/>
              </w:rPr>
              <w:t>10</w:t>
            </w:r>
          </w:p>
        </w:tc>
        <w:tc>
          <w:tcPr>
            <w:tcW w:w="4918" w:type="dxa"/>
            <w:tcBorders>
              <w:top w:val="single" w:sz="5" w:space="0" w:color="000000"/>
              <w:left w:val="single" w:sz="5" w:space="0" w:color="000000"/>
              <w:bottom w:val="single" w:sz="5" w:space="0" w:color="000000"/>
              <w:right w:val="single" w:sz="5" w:space="0" w:color="000000"/>
            </w:tcBorders>
          </w:tcPr>
          <w:p w14:paraId="20946C59" w14:textId="77777777" w:rsidR="00CF21C3" w:rsidRPr="005D758F" w:rsidRDefault="00CF21C3" w:rsidP="004E16CF">
            <w:pPr>
              <w:pStyle w:val="TableParagraph"/>
              <w:ind w:left="102" w:right="114"/>
              <w:rPr>
                <w:rFonts w:asciiTheme="minorHAnsi" w:eastAsia="Calibri Light" w:hAnsiTheme="minorHAnsi" w:cstheme="minorHAnsi"/>
              </w:rPr>
            </w:pPr>
            <w:r w:rsidRPr="005D758F">
              <w:rPr>
                <w:rFonts w:asciiTheme="minorHAnsi" w:hAnsiTheme="minorHAnsi" w:cstheme="minorHAnsi"/>
                <w:spacing w:val="-1"/>
              </w:rPr>
              <w:t>This</w:t>
            </w:r>
            <w:r w:rsidRPr="005D758F">
              <w:rPr>
                <w:rFonts w:asciiTheme="minorHAnsi" w:hAnsiTheme="minorHAnsi" w:cstheme="minorHAnsi"/>
                <w:spacing w:val="-4"/>
              </w:rPr>
              <w:t xml:space="preserve"> </w:t>
            </w:r>
            <w:r w:rsidRPr="005D758F">
              <w:rPr>
                <w:rFonts w:asciiTheme="minorHAnsi" w:hAnsiTheme="minorHAnsi" w:cstheme="minorHAnsi"/>
              </w:rPr>
              <w:t>is</w:t>
            </w:r>
            <w:r w:rsidRPr="005D758F">
              <w:rPr>
                <w:rFonts w:asciiTheme="minorHAnsi" w:hAnsiTheme="minorHAnsi" w:cstheme="minorHAnsi"/>
                <w:spacing w:val="-3"/>
              </w:rPr>
              <w:t xml:space="preserve"> </w:t>
            </w:r>
            <w:r w:rsidRPr="005D758F">
              <w:rPr>
                <w:rFonts w:asciiTheme="minorHAnsi" w:hAnsiTheme="minorHAnsi" w:cstheme="minorHAnsi"/>
                <w:spacing w:val="-1"/>
              </w:rPr>
              <w:t>the</w:t>
            </w:r>
            <w:r w:rsidRPr="005D758F">
              <w:rPr>
                <w:rFonts w:asciiTheme="minorHAnsi" w:hAnsiTheme="minorHAnsi" w:cstheme="minorHAnsi"/>
                <w:spacing w:val="-3"/>
              </w:rPr>
              <w:t xml:space="preserve"> </w:t>
            </w:r>
            <w:r w:rsidRPr="005D758F">
              <w:rPr>
                <w:rFonts w:asciiTheme="minorHAnsi" w:hAnsiTheme="minorHAnsi" w:cstheme="minorHAnsi"/>
              </w:rPr>
              <w:t>value</w:t>
            </w:r>
            <w:r w:rsidRPr="005D758F">
              <w:rPr>
                <w:rFonts w:asciiTheme="minorHAnsi" w:hAnsiTheme="minorHAnsi" w:cstheme="minorHAnsi"/>
                <w:spacing w:val="-3"/>
              </w:rPr>
              <w:t xml:space="preserve"> </w:t>
            </w:r>
            <w:r w:rsidRPr="005D758F">
              <w:rPr>
                <w:rFonts w:asciiTheme="minorHAnsi" w:hAnsiTheme="minorHAnsi" w:cstheme="minorHAnsi"/>
              </w:rPr>
              <w:t>cited</w:t>
            </w:r>
            <w:r w:rsidRPr="005D758F">
              <w:rPr>
                <w:rFonts w:asciiTheme="minorHAnsi" w:hAnsiTheme="minorHAnsi" w:cstheme="minorHAnsi"/>
                <w:spacing w:val="-4"/>
              </w:rPr>
              <w:t xml:space="preserve"> </w:t>
            </w:r>
            <w:r w:rsidRPr="005D758F">
              <w:rPr>
                <w:rFonts w:asciiTheme="minorHAnsi" w:hAnsiTheme="minorHAnsi" w:cstheme="minorHAnsi"/>
                <w:spacing w:val="-1"/>
              </w:rPr>
              <w:t>in</w:t>
            </w:r>
            <w:r w:rsidRPr="005D758F">
              <w:rPr>
                <w:rFonts w:asciiTheme="minorHAnsi" w:hAnsiTheme="minorHAnsi" w:cstheme="minorHAnsi"/>
                <w:spacing w:val="-3"/>
              </w:rPr>
              <w:t xml:space="preserve"> </w:t>
            </w:r>
            <w:r w:rsidRPr="005D758F">
              <w:rPr>
                <w:rFonts w:asciiTheme="minorHAnsi" w:hAnsiTheme="minorHAnsi" w:cstheme="minorHAnsi"/>
              </w:rPr>
              <w:t>EN</w:t>
            </w:r>
            <w:r w:rsidRPr="005D758F">
              <w:rPr>
                <w:rFonts w:asciiTheme="minorHAnsi" w:hAnsiTheme="minorHAnsi" w:cstheme="minorHAnsi"/>
                <w:spacing w:val="-3"/>
              </w:rPr>
              <w:t xml:space="preserve"> </w:t>
            </w:r>
            <w:r w:rsidRPr="005D758F">
              <w:rPr>
                <w:rFonts w:asciiTheme="minorHAnsi" w:hAnsiTheme="minorHAnsi" w:cstheme="minorHAnsi"/>
              </w:rPr>
              <w:t>16723-1.</w:t>
            </w:r>
            <w:r w:rsidRPr="005D758F">
              <w:rPr>
                <w:rFonts w:asciiTheme="minorHAnsi" w:hAnsiTheme="minorHAnsi" w:cstheme="minorHAnsi"/>
                <w:spacing w:val="-4"/>
              </w:rPr>
              <w:t xml:space="preserve"> </w:t>
            </w:r>
            <w:r w:rsidRPr="005D758F">
              <w:rPr>
                <w:rFonts w:asciiTheme="minorHAnsi" w:hAnsiTheme="minorHAnsi" w:cstheme="minorHAnsi"/>
                <w:spacing w:val="24"/>
                <w:w w:val="99"/>
              </w:rPr>
              <w:t>C</w:t>
            </w:r>
            <w:r w:rsidRPr="005D758F">
              <w:rPr>
                <w:rFonts w:asciiTheme="minorHAnsi" w:hAnsiTheme="minorHAnsi" w:cstheme="minorHAnsi"/>
                <w:spacing w:val="-1"/>
              </w:rPr>
              <w:t>ompliance</w:t>
            </w:r>
            <w:r w:rsidRPr="005D758F">
              <w:rPr>
                <w:rFonts w:asciiTheme="minorHAnsi" w:hAnsiTheme="minorHAnsi" w:cstheme="minorHAnsi"/>
                <w:spacing w:val="-5"/>
              </w:rPr>
              <w:t xml:space="preserve"> </w:t>
            </w:r>
            <w:r w:rsidRPr="005D758F">
              <w:rPr>
                <w:rFonts w:asciiTheme="minorHAnsi" w:hAnsiTheme="minorHAnsi" w:cstheme="minorHAnsi"/>
              </w:rPr>
              <w:t>is</w:t>
            </w:r>
            <w:r w:rsidRPr="005D758F">
              <w:rPr>
                <w:rFonts w:asciiTheme="minorHAnsi" w:hAnsiTheme="minorHAnsi" w:cstheme="minorHAnsi"/>
                <w:spacing w:val="-5"/>
              </w:rPr>
              <w:t xml:space="preserve"> </w:t>
            </w:r>
            <w:r w:rsidRPr="005D758F">
              <w:rPr>
                <w:rFonts w:asciiTheme="minorHAnsi" w:hAnsiTheme="minorHAnsi" w:cstheme="minorHAnsi"/>
              </w:rPr>
              <w:t>dependent</w:t>
            </w:r>
            <w:r w:rsidRPr="005D758F">
              <w:rPr>
                <w:rFonts w:asciiTheme="minorHAnsi" w:hAnsiTheme="minorHAnsi" w:cstheme="minorHAnsi"/>
                <w:spacing w:val="-6"/>
              </w:rPr>
              <w:t xml:space="preserve"> </w:t>
            </w:r>
            <w:r w:rsidRPr="005D758F">
              <w:rPr>
                <w:rFonts w:asciiTheme="minorHAnsi" w:hAnsiTheme="minorHAnsi" w:cstheme="minorHAnsi"/>
                <w:spacing w:val="-1"/>
              </w:rPr>
              <w:t>on</w:t>
            </w:r>
            <w:r w:rsidRPr="005D758F">
              <w:rPr>
                <w:rFonts w:asciiTheme="minorHAnsi" w:hAnsiTheme="minorHAnsi" w:cstheme="minorHAnsi"/>
                <w:spacing w:val="-3"/>
              </w:rPr>
              <w:t xml:space="preserve"> </w:t>
            </w:r>
            <w:r w:rsidRPr="005D758F">
              <w:rPr>
                <w:rFonts w:asciiTheme="minorHAnsi" w:hAnsiTheme="minorHAnsi" w:cstheme="minorHAnsi"/>
              </w:rPr>
              <w:t>the</w:t>
            </w:r>
            <w:r w:rsidRPr="005D758F">
              <w:rPr>
                <w:rFonts w:asciiTheme="minorHAnsi" w:hAnsiTheme="minorHAnsi" w:cstheme="minorHAnsi"/>
                <w:spacing w:val="-5"/>
              </w:rPr>
              <w:t xml:space="preserve"> </w:t>
            </w:r>
            <w:r w:rsidRPr="005D758F">
              <w:rPr>
                <w:rFonts w:asciiTheme="minorHAnsi" w:hAnsiTheme="minorHAnsi" w:cstheme="minorHAnsi"/>
                <w:spacing w:val="-1"/>
              </w:rPr>
              <w:t>type</w:t>
            </w:r>
            <w:r w:rsidRPr="005D758F">
              <w:rPr>
                <w:rFonts w:asciiTheme="minorHAnsi" w:hAnsiTheme="minorHAnsi" w:cstheme="minorHAnsi"/>
                <w:spacing w:val="-5"/>
              </w:rPr>
              <w:t xml:space="preserve"> </w:t>
            </w:r>
            <w:r w:rsidRPr="005D758F">
              <w:rPr>
                <w:rFonts w:asciiTheme="minorHAnsi" w:hAnsiTheme="minorHAnsi" w:cstheme="minorHAnsi"/>
                <w:spacing w:val="-1"/>
              </w:rPr>
              <w:t>of</w:t>
            </w:r>
            <w:r w:rsidRPr="005D758F">
              <w:rPr>
                <w:rFonts w:asciiTheme="minorHAnsi" w:hAnsiTheme="minorHAnsi" w:cstheme="minorHAnsi"/>
                <w:spacing w:val="-5"/>
              </w:rPr>
              <w:t xml:space="preserve"> </w:t>
            </w:r>
            <w:r w:rsidRPr="005D758F">
              <w:rPr>
                <w:rFonts w:asciiTheme="minorHAnsi" w:hAnsiTheme="minorHAnsi" w:cstheme="minorHAnsi"/>
              </w:rPr>
              <w:t>amine</w:t>
            </w:r>
            <w:r w:rsidRPr="005D758F">
              <w:rPr>
                <w:rFonts w:asciiTheme="minorHAnsi" w:hAnsiTheme="minorHAnsi" w:cstheme="minorHAnsi"/>
                <w:spacing w:val="44"/>
                <w:w w:val="99"/>
              </w:rPr>
              <w:t xml:space="preserve"> </w:t>
            </w:r>
            <w:r w:rsidRPr="005D758F">
              <w:rPr>
                <w:rFonts w:asciiTheme="minorHAnsi" w:hAnsiTheme="minorHAnsi" w:cstheme="minorHAnsi"/>
              </w:rPr>
              <w:t>present.</w:t>
            </w:r>
          </w:p>
        </w:tc>
      </w:tr>
      <w:tr w:rsidR="00CF21C3" w:rsidRPr="005D758F" w14:paraId="6838FBA4" w14:textId="77777777" w:rsidTr="00D0336B">
        <w:trPr>
          <w:trHeight w:hRule="exact" w:val="2140"/>
          <w:jc w:val="right"/>
        </w:trPr>
        <w:tc>
          <w:tcPr>
            <w:tcW w:w="764" w:type="dxa"/>
            <w:tcBorders>
              <w:top w:val="single" w:sz="5" w:space="0" w:color="000000"/>
              <w:left w:val="single" w:sz="5" w:space="0" w:color="000000"/>
              <w:bottom w:val="single" w:sz="4" w:space="0" w:color="auto"/>
              <w:right w:val="single" w:sz="5" w:space="0" w:color="000000"/>
            </w:tcBorders>
          </w:tcPr>
          <w:p w14:paraId="1112FBA5" w14:textId="77777777" w:rsidR="00CF21C3" w:rsidRPr="005D758F" w:rsidRDefault="00CF21C3" w:rsidP="004E16CF">
            <w:pPr>
              <w:pStyle w:val="TableParagraph"/>
              <w:ind w:left="102"/>
              <w:rPr>
                <w:rFonts w:asciiTheme="minorHAnsi" w:eastAsia="Calibri Light" w:hAnsiTheme="minorHAnsi" w:cstheme="minorHAnsi"/>
              </w:rPr>
            </w:pPr>
            <w:r w:rsidRPr="005D758F">
              <w:rPr>
                <w:rFonts w:asciiTheme="minorHAnsi" w:hAnsiTheme="minorHAnsi" w:cstheme="minorHAnsi"/>
              </w:rPr>
              <w:t>Carbon</w:t>
            </w:r>
            <w:r w:rsidRPr="005D758F">
              <w:rPr>
                <w:rFonts w:asciiTheme="minorHAnsi" w:hAnsiTheme="minorHAnsi" w:cstheme="minorHAnsi"/>
                <w:spacing w:val="-14"/>
              </w:rPr>
              <w:t xml:space="preserve"> </w:t>
            </w:r>
            <w:r w:rsidRPr="005D758F">
              <w:rPr>
                <w:rFonts w:asciiTheme="minorHAnsi" w:hAnsiTheme="minorHAnsi" w:cstheme="minorHAnsi"/>
                <w:spacing w:val="-1"/>
              </w:rPr>
              <w:t>monoxide</w:t>
            </w:r>
          </w:p>
        </w:tc>
        <w:tc>
          <w:tcPr>
            <w:tcW w:w="0" w:type="auto"/>
            <w:tcBorders>
              <w:top w:val="single" w:sz="5" w:space="0" w:color="000000"/>
              <w:left w:val="single" w:sz="5" w:space="0" w:color="000000"/>
              <w:bottom w:val="single" w:sz="4" w:space="0" w:color="auto"/>
              <w:right w:val="single" w:sz="5" w:space="0" w:color="000000"/>
            </w:tcBorders>
          </w:tcPr>
          <w:p w14:paraId="204CA603" w14:textId="77777777" w:rsidR="00CF21C3" w:rsidRPr="005D758F" w:rsidRDefault="00CF21C3" w:rsidP="004E16CF">
            <w:pPr>
              <w:pStyle w:val="TableParagraph"/>
              <w:spacing w:line="245" w:lineRule="exact"/>
              <w:ind w:left="99"/>
              <w:rPr>
                <w:rFonts w:asciiTheme="minorHAnsi" w:eastAsia="Calibri Light" w:hAnsiTheme="minorHAnsi" w:cstheme="minorHAnsi"/>
              </w:rPr>
            </w:pPr>
            <w:r w:rsidRPr="005D758F">
              <w:rPr>
                <w:rFonts w:asciiTheme="minorHAnsi" w:hAnsiTheme="minorHAnsi" w:cstheme="minorHAnsi"/>
              </w:rPr>
              <w:t>%</w:t>
            </w:r>
            <w:r w:rsidRPr="005D758F">
              <w:rPr>
                <w:rFonts w:asciiTheme="minorHAnsi" w:hAnsiTheme="minorHAnsi" w:cstheme="minorHAnsi"/>
                <w:spacing w:val="-8"/>
              </w:rPr>
              <w:t xml:space="preserve"> </w:t>
            </w:r>
            <w:r w:rsidRPr="005D758F">
              <w:rPr>
                <w:rFonts w:asciiTheme="minorHAnsi" w:hAnsiTheme="minorHAnsi" w:cstheme="minorHAnsi"/>
              </w:rPr>
              <w:t>mol/mol</w:t>
            </w:r>
          </w:p>
        </w:tc>
        <w:tc>
          <w:tcPr>
            <w:tcW w:w="0" w:type="auto"/>
            <w:tcBorders>
              <w:top w:val="single" w:sz="5" w:space="0" w:color="000000"/>
              <w:left w:val="single" w:sz="5" w:space="0" w:color="000000"/>
              <w:bottom w:val="single" w:sz="4" w:space="0" w:color="auto"/>
              <w:right w:val="single" w:sz="5" w:space="0" w:color="000000"/>
            </w:tcBorders>
          </w:tcPr>
          <w:p w14:paraId="378975FD" w14:textId="77777777" w:rsidR="00CF21C3" w:rsidRPr="005D758F" w:rsidRDefault="00CF21C3" w:rsidP="004E16CF">
            <w:pPr>
              <w:pStyle w:val="TableParagraph"/>
              <w:jc w:val="center"/>
              <w:rPr>
                <w:rFonts w:asciiTheme="minorHAnsi" w:eastAsia="Calibri Light" w:hAnsiTheme="minorHAnsi" w:cstheme="minorHAnsi"/>
              </w:rPr>
            </w:pPr>
            <w:r w:rsidRPr="005D758F">
              <w:rPr>
                <w:rFonts w:asciiTheme="minorHAnsi" w:hAnsiTheme="minorHAnsi" w:cstheme="minorHAnsi"/>
                <w:spacing w:val="-1"/>
              </w:rPr>
              <w:t>0.1</w:t>
            </w:r>
          </w:p>
        </w:tc>
        <w:tc>
          <w:tcPr>
            <w:tcW w:w="4918" w:type="dxa"/>
            <w:tcBorders>
              <w:top w:val="single" w:sz="5" w:space="0" w:color="000000"/>
              <w:left w:val="single" w:sz="5" w:space="0" w:color="000000"/>
              <w:bottom w:val="single" w:sz="4" w:space="0" w:color="auto"/>
              <w:right w:val="single" w:sz="5" w:space="0" w:color="000000"/>
            </w:tcBorders>
          </w:tcPr>
          <w:p w14:paraId="2F804DE4" w14:textId="2856C4AC" w:rsidR="00CF21C3" w:rsidRPr="005D758F" w:rsidRDefault="00CF21C3" w:rsidP="004E16CF">
            <w:pPr>
              <w:pStyle w:val="TableParagraph"/>
              <w:ind w:left="102" w:right="108"/>
              <w:rPr>
                <w:rFonts w:asciiTheme="minorHAnsi" w:eastAsia="Calibri Light" w:hAnsiTheme="minorHAnsi" w:cstheme="minorHAnsi"/>
              </w:rPr>
            </w:pPr>
            <w:r w:rsidRPr="005D758F">
              <w:rPr>
                <w:rFonts w:asciiTheme="minorHAnsi" w:hAnsiTheme="minorHAnsi" w:cstheme="minorHAnsi"/>
                <w:spacing w:val="-1"/>
              </w:rPr>
              <w:t>This</w:t>
            </w:r>
            <w:r w:rsidRPr="005D758F">
              <w:rPr>
                <w:rFonts w:asciiTheme="minorHAnsi" w:hAnsiTheme="minorHAnsi" w:cstheme="minorHAnsi"/>
                <w:spacing w:val="-4"/>
              </w:rPr>
              <w:t xml:space="preserve"> </w:t>
            </w:r>
            <w:r w:rsidRPr="005D758F">
              <w:rPr>
                <w:rFonts w:asciiTheme="minorHAnsi" w:hAnsiTheme="minorHAnsi" w:cstheme="minorHAnsi"/>
              </w:rPr>
              <w:t>is</w:t>
            </w:r>
            <w:r w:rsidRPr="005D758F">
              <w:rPr>
                <w:rFonts w:asciiTheme="minorHAnsi" w:hAnsiTheme="minorHAnsi" w:cstheme="minorHAnsi"/>
                <w:spacing w:val="-4"/>
              </w:rPr>
              <w:t xml:space="preserve"> </w:t>
            </w:r>
            <w:r w:rsidRPr="005D758F">
              <w:rPr>
                <w:rFonts w:asciiTheme="minorHAnsi" w:hAnsiTheme="minorHAnsi" w:cstheme="minorHAnsi"/>
                <w:spacing w:val="-1"/>
              </w:rPr>
              <w:t>the</w:t>
            </w:r>
            <w:r w:rsidRPr="005D758F">
              <w:rPr>
                <w:rFonts w:asciiTheme="minorHAnsi" w:hAnsiTheme="minorHAnsi" w:cstheme="minorHAnsi"/>
                <w:spacing w:val="-3"/>
              </w:rPr>
              <w:t xml:space="preserve"> </w:t>
            </w:r>
            <w:r w:rsidRPr="005D758F">
              <w:rPr>
                <w:rFonts w:asciiTheme="minorHAnsi" w:hAnsiTheme="minorHAnsi" w:cstheme="minorHAnsi"/>
              </w:rPr>
              <w:t>value</w:t>
            </w:r>
            <w:r w:rsidRPr="005D758F">
              <w:rPr>
                <w:rFonts w:asciiTheme="minorHAnsi" w:hAnsiTheme="minorHAnsi" w:cstheme="minorHAnsi"/>
                <w:spacing w:val="-4"/>
              </w:rPr>
              <w:t xml:space="preserve"> </w:t>
            </w:r>
            <w:r w:rsidRPr="005D758F">
              <w:rPr>
                <w:rFonts w:asciiTheme="minorHAnsi" w:hAnsiTheme="minorHAnsi" w:cstheme="minorHAnsi"/>
              </w:rPr>
              <w:t>cited</w:t>
            </w:r>
            <w:r w:rsidRPr="005D758F">
              <w:rPr>
                <w:rFonts w:asciiTheme="minorHAnsi" w:hAnsiTheme="minorHAnsi" w:cstheme="minorHAnsi"/>
                <w:spacing w:val="-4"/>
              </w:rPr>
              <w:t xml:space="preserve"> </w:t>
            </w:r>
            <w:r w:rsidRPr="005D758F">
              <w:rPr>
                <w:rFonts w:asciiTheme="minorHAnsi" w:hAnsiTheme="minorHAnsi" w:cstheme="minorHAnsi"/>
                <w:spacing w:val="-1"/>
              </w:rPr>
              <w:t>in</w:t>
            </w:r>
            <w:r w:rsidRPr="005D758F">
              <w:rPr>
                <w:rFonts w:asciiTheme="minorHAnsi" w:hAnsiTheme="minorHAnsi" w:cstheme="minorHAnsi"/>
                <w:spacing w:val="-3"/>
              </w:rPr>
              <w:t xml:space="preserve"> </w:t>
            </w:r>
            <w:r w:rsidRPr="005D758F">
              <w:rPr>
                <w:rFonts w:asciiTheme="minorHAnsi" w:hAnsiTheme="minorHAnsi" w:cstheme="minorHAnsi"/>
              </w:rPr>
              <w:t>EN</w:t>
            </w:r>
            <w:r w:rsidRPr="005D758F">
              <w:rPr>
                <w:rFonts w:asciiTheme="minorHAnsi" w:hAnsiTheme="minorHAnsi" w:cstheme="minorHAnsi"/>
                <w:spacing w:val="-4"/>
              </w:rPr>
              <w:t xml:space="preserve"> </w:t>
            </w:r>
            <w:r w:rsidRPr="005D758F">
              <w:rPr>
                <w:rFonts w:asciiTheme="minorHAnsi" w:hAnsiTheme="minorHAnsi" w:cstheme="minorHAnsi"/>
              </w:rPr>
              <w:t>16723-1,</w:t>
            </w:r>
            <w:r w:rsidRPr="005D758F">
              <w:rPr>
                <w:rFonts w:asciiTheme="minorHAnsi" w:hAnsiTheme="minorHAnsi" w:cstheme="minorHAnsi"/>
                <w:spacing w:val="-4"/>
              </w:rPr>
              <w:t xml:space="preserve"> </w:t>
            </w:r>
            <w:r w:rsidRPr="005D758F">
              <w:rPr>
                <w:rFonts w:asciiTheme="minorHAnsi" w:hAnsiTheme="minorHAnsi" w:cstheme="minorHAnsi"/>
              </w:rPr>
              <w:t>which</w:t>
            </w:r>
            <w:r w:rsidRPr="005D758F">
              <w:rPr>
                <w:rFonts w:asciiTheme="minorHAnsi" w:hAnsiTheme="minorHAnsi" w:cstheme="minorHAnsi"/>
                <w:spacing w:val="-2"/>
              </w:rPr>
              <w:t xml:space="preserve"> </w:t>
            </w:r>
            <w:r w:rsidRPr="005D758F">
              <w:rPr>
                <w:rFonts w:asciiTheme="minorHAnsi" w:hAnsiTheme="minorHAnsi" w:cstheme="minorHAnsi"/>
                <w:spacing w:val="-1"/>
              </w:rPr>
              <w:t>in</w:t>
            </w:r>
            <w:r w:rsidRPr="005D758F">
              <w:rPr>
                <w:rFonts w:asciiTheme="minorHAnsi" w:hAnsiTheme="minorHAnsi" w:cstheme="minorHAnsi"/>
                <w:spacing w:val="30"/>
                <w:w w:val="99"/>
              </w:rPr>
              <w:t xml:space="preserve"> </w:t>
            </w:r>
            <w:r w:rsidRPr="005D758F">
              <w:rPr>
                <w:rFonts w:asciiTheme="minorHAnsi" w:hAnsiTheme="minorHAnsi" w:cstheme="minorHAnsi"/>
                <w:spacing w:val="-1"/>
              </w:rPr>
              <w:t>turn</w:t>
            </w:r>
            <w:r w:rsidRPr="005D758F">
              <w:rPr>
                <w:rFonts w:asciiTheme="minorHAnsi" w:hAnsiTheme="minorHAnsi" w:cstheme="minorHAnsi"/>
                <w:spacing w:val="-5"/>
              </w:rPr>
              <w:t xml:space="preserve"> </w:t>
            </w:r>
            <w:r w:rsidRPr="005D758F">
              <w:rPr>
                <w:rFonts w:asciiTheme="minorHAnsi" w:hAnsiTheme="minorHAnsi" w:cstheme="minorHAnsi"/>
                <w:spacing w:val="-1"/>
              </w:rPr>
              <w:t>is</w:t>
            </w:r>
            <w:r w:rsidRPr="005D758F">
              <w:rPr>
                <w:rFonts w:asciiTheme="minorHAnsi" w:hAnsiTheme="minorHAnsi" w:cstheme="minorHAnsi"/>
                <w:spacing w:val="-4"/>
              </w:rPr>
              <w:t xml:space="preserve"> </w:t>
            </w:r>
            <w:r w:rsidRPr="005D758F">
              <w:rPr>
                <w:rFonts w:asciiTheme="minorHAnsi" w:hAnsiTheme="minorHAnsi" w:cstheme="minorHAnsi"/>
              </w:rPr>
              <w:t>that</w:t>
            </w:r>
            <w:r w:rsidRPr="005D758F">
              <w:rPr>
                <w:rFonts w:asciiTheme="minorHAnsi" w:hAnsiTheme="minorHAnsi" w:cstheme="minorHAnsi"/>
                <w:spacing w:val="-6"/>
              </w:rPr>
              <w:t xml:space="preserve"> </w:t>
            </w:r>
            <w:r w:rsidRPr="005D758F">
              <w:rPr>
                <w:rFonts w:asciiTheme="minorHAnsi" w:hAnsiTheme="minorHAnsi" w:cstheme="minorHAnsi"/>
              </w:rPr>
              <w:t>required</w:t>
            </w:r>
            <w:r w:rsidRPr="005D758F">
              <w:rPr>
                <w:rFonts w:asciiTheme="minorHAnsi" w:hAnsiTheme="minorHAnsi" w:cstheme="minorHAnsi"/>
                <w:spacing w:val="-4"/>
              </w:rPr>
              <w:t xml:space="preserve"> </w:t>
            </w:r>
            <w:r w:rsidRPr="005D758F">
              <w:rPr>
                <w:rFonts w:asciiTheme="minorHAnsi" w:hAnsiTheme="minorHAnsi" w:cstheme="minorHAnsi"/>
              </w:rPr>
              <w:t>to</w:t>
            </w:r>
            <w:r w:rsidRPr="005D758F">
              <w:rPr>
                <w:rFonts w:asciiTheme="minorHAnsi" w:hAnsiTheme="minorHAnsi" w:cstheme="minorHAnsi"/>
                <w:spacing w:val="-6"/>
              </w:rPr>
              <w:t xml:space="preserve"> </w:t>
            </w:r>
            <w:r w:rsidRPr="005D758F">
              <w:rPr>
                <w:rFonts w:asciiTheme="minorHAnsi" w:hAnsiTheme="minorHAnsi" w:cstheme="minorHAnsi"/>
              </w:rPr>
              <w:t>ensure</w:t>
            </w:r>
            <w:r w:rsidRPr="005D758F">
              <w:rPr>
                <w:rFonts w:asciiTheme="minorHAnsi" w:hAnsiTheme="minorHAnsi" w:cstheme="minorHAnsi"/>
                <w:spacing w:val="-2"/>
              </w:rPr>
              <w:t xml:space="preserve"> </w:t>
            </w:r>
            <w:r w:rsidRPr="005D758F">
              <w:rPr>
                <w:rFonts w:asciiTheme="minorHAnsi" w:hAnsiTheme="minorHAnsi" w:cstheme="minorHAnsi"/>
                <w:spacing w:val="-1"/>
              </w:rPr>
              <w:t>that</w:t>
            </w:r>
            <w:r w:rsidRPr="005D758F">
              <w:rPr>
                <w:rFonts w:asciiTheme="minorHAnsi" w:hAnsiTheme="minorHAnsi" w:cstheme="minorHAnsi"/>
                <w:spacing w:val="-6"/>
              </w:rPr>
              <w:t xml:space="preserve"> </w:t>
            </w:r>
            <w:r w:rsidRPr="005D758F">
              <w:rPr>
                <w:rFonts w:asciiTheme="minorHAnsi" w:hAnsiTheme="minorHAnsi" w:cstheme="minorHAnsi"/>
              </w:rPr>
              <w:t>conveyed</w:t>
            </w:r>
            <w:r w:rsidRPr="005D758F">
              <w:rPr>
                <w:rFonts w:asciiTheme="minorHAnsi" w:hAnsiTheme="minorHAnsi" w:cstheme="minorHAnsi"/>
                <w:spacing w:val="-4"/>
              </w:rPr>
              <w:t xml:space="preserve"> </w:t>
            </w:r>
            <w:r w:rsidRPr="005D758F">
              <w:rPr>
                <w:rFonts w:asciiTheme="minorHAnsi" w:hAnsiTheme="minorHAnsi" w:cstheme="minorHAnsi"/>
              </w:rPr>
              <w:t>gas</w:t>
            </w:r>
            <w:r w:rsidRPr="005D758F">
              <w:rPr>
                <w:rFonts w:asciiTheme="minorHAnsi" w:hAnsiTheme="minorHAnsi" w:cstheme="minorHAnsi"/>
                <w:spacing w:val="30"/>
                <w:w w:val="99"/>
              </w:rPr>
              <w:t xml:space="preserve"> </w:t>
            </w:r>
            <w:r w:rsidRPr="005D758F">
              <w:rPr>
                <w:rFonts w:asciiTheme="minorHAnsi" w:hAnsiTheme="minorHAnsi" w:cstheme="minorHAnsi"/>
                <w:spacing w:val="-1"/>
              </w:rPr>
              <w:t>does</w:t>
            </w:r>
            <w:r w:rsidRPr="005D758F">
              <w:rPr>
                <w:rFonts w:asciiTheme="minorHAnsi" w:hAnsiTheme="minorHAnsi" w:cstheme="minorHAnsi"/>
                <w:spacing w:val="-4"/>
              </w:rPr>
              <w:t xml:space="preserve"> </w:t>
            </w:r>
            <w:r w:rsidRPr="005D758F">
              <w:rPr>
                <w:rFonts w:asciiTheme="minorHAnsi" w:hAnsiTheme="minorHAnsi" w:cstheme="minorHAnsi"/>
              </w:rPr>
              <w:t>not</w:t>
            </w:r>
            <w:r w:rsidRPr="005D758F">
              <w:rPr>
                <w:rFonts w:asciiTheme="minorHAnsi" w:hAnsiTheme="minorHAnsi" w:cstheme="minorHAnsi"/>
                <w:spacing w:val="-5"/>
              </w:rPr>
              <w:t xml:space="preserve"> </w:t>
            </w:r>
            <w:r w:rsidRPr="005D758F">
              <w:rPr>
                <w:rFonts w:asciiTheme="minorHAnsi" w:hAnsiTheme="minorHAnsi" w:cstheme="minorHAnsi"/>
              </w:rPr>
              <w:t>exceed</w:t>
            </w:r>
            <w:r w:rsidRPr="005D758F">
              <w:rPr>
                <w:rFonts w:asciiTheme="minorHAnsi" w:hAnsiTheme="minorHAnsi" w:cstheme="minorHAnsi"/>
                <w:spacing w:val="-4"/>
              </w:rPr>
              <w:t xml:space="preserve"> </w:t>
            </w:r>
            <w:r w:rsidRPr="005D758F">
              <w:rPr>
                <w:rFonts w:asciiTheme="minorHAnsi" w:hAnsiTheme="minorHAnsi" w:cstheme="minorHAnsi"/>
              </w:rPr>
              <w:t>the</w:t>
            </w:r>
            <w:r w:rsidRPr="005D758F">
              <w:rPr>
                <w:rFonts w:asciiTheme="minorHAnsi" w:hAnsiTheme="minorHAnsi" w:cstheme="minorHAnsi"/>
                <w:spacing w:val="-3"/>
              </w:rPr>
              <w:t xml:space="preserve"> </w:t>
            </w:r>
            <w:r w:rsidRPr="005D758F">
              <w:rPr>
                <w:rFonts w:asciiTheme="minorHAnsi" w:hAnsiTheme="minorHAnsi" w:cstheme="minorHAnsi"/>
              </w:rPr>
              <w:t>limit</w:t>
            </w:r>
            <w:r w:rsidRPr="005D758F">
              <w:rPr>
                <w:rFonts w:asciiTheme="minorHAnsi" w:hAnsiTheme="minorHAnsi" w:cstheme="minorHAnsi"/>
                <w:spacing w:val="-5"/>
              </w:rPr>
              <w:t xml:space="preserve"> </w:t>
            </w:r>
            <w:r w:rsidRPr="005D758F">
              <w:rPr>
                <w:rFonts w:asciiTheme="minorHAnsi" w:hAnsiTheme="minorHAnsi" w:cstheme="minorHAnsi"/>
              </w:rPr>
              <w:t>value</w:t>
            </w:r>
            <w:r w:rsidRPr="005D758F">
              <w:rPr>
                <w:rFonts w:asciiTheme="minorHAnsi" w:hAnsiTheme="minorHAnsi" w:cstheme="minorHAnsi"/>
                <w:spacing w:val="-4"/>
              </w:rPr>
              <w:t xml:space="preserve"> </w:t>
            </w:r>
            <w:r w:rsidRPr="005D758F">
              <w:rPr>
                <w:rFonts w:asciiTheme="minorHAnsi" w:hAnsiTheme="minorHAnsi" w:cstheme="minorHAnsi"/>
                <w:spacing w:val="-1"/>
              </w:rPr>
              <w:t>in</w:t>
            </w:r>
            <w:r w:rsidRPr="005D758F">
              <w:rPr>
                <w:rFonts w:asciiTheme="minorHAnsi" w:hAnsiTheme="minorHAnsi" w:cstheme="minorHAnsi"/>
                <w:spacing w:val="-3"/>
              </w:rPr>
              <w:t xml:space="preserve"> </w:t>
            </w:r>
            <w:r w:rsidRPr="005D758F">
              <w:rPr>
                <w:rFonts w:asciiTheme="minorHAnsi" w:hAnsiTheme="minorHAnsi" w:cstheme="minorHAnsi"/>
                <w:spacing w:val="-1"/>
              </w:rPr>
              <w:t>the</w:t>
            </w:r>
            <w:r w:rsidRPr="005D758F">
              <w:rPr>
                <w:rFonts w:asciiTheme="minorHAnsi" w:hAnsiTheme="minorHAnsi" w:cstheme="minorHAnsi"/>
                <w:spacing w:val="-2"/>
              </w:rPr>
              <w:t xml:space="preserve"> </w:t>
            </w:r>
            <w:r w:rsidRPr="005D758F">
              <w:rPr>
                <w:rFonts w:asciiTheme="minorHAnsi" w:hAnsiTheme="minorHAnsi" w:cstheme="minorHAnsi"/>
                <w:spacing w:val="-1"/>
              </w:rPr>
              <w:t>CLP</w:t>
            </w:r>
            <w:r w:rsidRPr="005D758F">
              <w:rPr>
                <w:rFonts w:asciiTheme="minorHAnsi" w:hAnsiTheme="minorHAnsi" w:cstheme="minorHAnsi"/>
                <w:spacing w:val="30"/>
                <w:w w:val="99"/>
              </w:rPr>
              <w:t xml:space="preserve"> </w:t>
            </w:r>
            <w:r w:rsidRPr="005D758F">
              <w:rPr>
                <w:rFonts w:asciiTheme="minorHAnsi" w:hAnsiTheme="minorHAnsi" w:cstheme="minorHAnsi"/>
              </w:rPr>
              <w:t>Regulation</w:t>
            </w:r>
            <w:r w:rsidRPr="005D758F">
              <w:rPr>
                <w:rFonts w:asciiTheme="minorHAnsi" w:hAnsiTheme="minorHAnsi" w:cstheme="minorHAnsi"/>
                <w:spacing w:val="-7"/>
              </w:rPr>
              <w:t xml:space="preserve"> </w:t>
            </w:r>
            <w:r w:rsidRPr="005D758F">
              <w:rPr>
                <w:rFonts w:asciiTheme="minorHAnsi" w:hAnsiTheme="minorHAnsi" w:cstheme="minorHAnsi"/>
              </w:rPr>
              <w:t>(EC)</w:t>
            </w:r>
            <w:r w:rsidRPr="005D758F">
              <w:rPr>
                <w:rFonts w:asciiTheme="minorHAnsi" w:hAnsiTheme="minorHAnsi" w:cstheme="minorHAnsi"/>
                <w:spacing w:val="-7"/>
              </w:rPr>
              <w:t xml:space="preserve"> </w:t>
            </w:r>
            <w:r w:rsidRPr="005D758F">
              <w:rPr>
                <w:rFonts w:asciiTheme="minorHAnsi" w:hAnsiTheme="minorHAnsi" w:cstheme="minorHAnsi"/>
              </w:rPr>
              <w:t>1272/2008</w:t>
            </w:r>
            <w:r w:rsidRPr="005D758F">
              <w:rPr>
                <w:rFonts w:asciiTheme="minorHAnsi" w:hAnsiTheme="minorHAnsi" w:cstheme="minorHAnsi"/>
                <w:spacing w:val="-7"/>
              </w:rPr>
              <w:t xml:space="preserve"> </w:t>
            </w:r>
            <w:r w:rsidRPr="005D758F">
              <w:rPr>
                <w:rFonts w:asciiTheme="minorHAnsi" w:hAnsiTheme="minorHAnsi" w:cstheme="minorHAnsi"/>
              </w:rPr>
              <w:t>and</w:t>
            </w:r>
            <w:r w:rsidRPr="005D758F">
              <w:rPr>
                <w:rFonts w:asciiTheme="minorHAnsi" w:hAnsiTheme="minorHAnsi" w:cstheme="minorHAnsi"/>
                <w:spacing w:val="-7"/>
              </w:rPr>
              <w:t xml:space="preserve"> </w:t>
            </w:r>
            <w:r w:rsidRPr="005D758F">
              <w:rPr>
                <w:rFonts w:asciiTheme="minorHAnsi" w:hAnsiTheme="minorHAnsi" w:cstheme="minorHAnsi"/>
              </w:rPr>
              <w:t>hence</w:t>
            </w:r>
            <w:r w:rsidRPr="005D758F">
              <w:rPr>
                <w:rFonts w:asciiTheme="minorHAnsi" w:hAnsiTheme="minorHAnsi" w:cstheme="minorHAnsi"/>
                <w:spacing w:val="-7"/>
              </w:rPr>
              <w:t xml:space="preserve"> </w:t>
            </w:r>
            <w:r w:rsidRPr="005D758F">
              <w:rPr>
                <w:rFonts w:asciiTheme="minorHAnsi" w:hAnsiTheme="minorHAnsi" w:cstheme="minorHAnsi"/>
                <w:spacing w:val="-1"/>
              </w:rPr>
              <w:t>require</w:t>
            </w:r>
            <w:r w:rsidRPr="005D758F">
              <w:rPr>
                <w:rFonts w:asciiTheme="minorHAnsi" w:hAnsiTheme="minorHAnsi" w:cstheme="minorHAnsi"/>
                <w:spacing w:val="26"/>
                <w:w w:val="99"/>
              </w:rPr>
              <w:t xml:space="preserve"> </w:t>
            </w:r>
            <w:r w:rsidRPr="005D758F">
              <w:rPr>
                <w:rFonts w:asciiTheme="minorHAnsi" w:hAnsiTheme="minorHAnsi" w:cstheme="minorHAnsi"/>
              </w:rPr>
              <w:t>place</w:t>
            </w:r>
            <w:r w:rsidRPr="005D758F">
              <w:rPr>
                <w:rFonts w:asciiTheme="minorHAnsi" w:hAnsiTheme="minorHAnsi" w:cstheme="minorHAnsi"/>
                <w:spacing w:val="-6"/>
              </w:rPr>
              <w:t xml:space="preserve"> </w:t>
            </w:r>
            <w:r w:rsidRPr="005D758F">
              <w:rPr>
                <w:rFonts w:asciiTheme="minorHAnsi" w:hAnsiTheme="minorHAnsi" w:cstheme="minorHAnsi"/>
              </w:rPr>
              <w:t>an</w:t>
            </w:r>
            <w:r w:rsidRPr="005D758F">
              <w:rPr>
                <w:rFonts w:asciiTheme="minorHAnsi" w:hAnsiTheme="minorHAnsi" w:cstheme="minorHAnsi"/>
                <w:spacing w:val="-5"/>
              </w:rPr>
              <w:t xml:space="preserve"> </w:t>
            </w:r>
            <w:r w:rsidRPr="005D758F">
              <w:rPr>
                <w:rFonts w:asciiTheme="minorHAnsi" w:hAnsiTheme="minorHAnsi" w:cstheme="minorHAnsi"/>
              </w:rPr>
              <w:t>obligation</w:t>
            </w:r>
            <w:r w:rsidRPr="005D758F">
              <w:rPr>
                <w:rFonts w:asciiTheme="minorHAnsi" w:hAnsiTheme="minorHAnsi" w:cstheme="minorHAnsi"/>
                <w:spacing w:val="-5"/>
              </w:rPr>
              <w:t xml:space="preserve"> </w:t>
            </w:r>
            <w:r w:rsidRPr="005D758F">
              <w:rPr>
                <w:rFonts w:asciiTheme="minorHAnsi" w:hAnsiTheme="minorHAnsi" w:cstheme="minorHAnsi"/>
              </w:rPr>
              <w:t>on</w:t>
            </w:r>
            <w:r w:rsidRPr="005D758F">
              <w:rPr>
                <w:rFonts w:asciiTheme="minorHAnsi" w:hAnsiTheme="minorHAnsi" w:cstheme="minorHAnsi"/>
                <w:spacing w:val="-5"/>
              </w:rPr>
              <w:t xml:space="preserve"> </w:t>
            </w:r>
            <w:r w:rsidRPr="005D758F">
              <w:rPr>
                <w:rFonts w:asciiTheme="minorHAnsi" w:hAnsiTheme="minorHAnsi" w:cstheme="minorHAnsi"/>
              </w:rPr>
              <w:t>gas</w:t>
            </w:r>
            <w:r w:rsidRPr="005D758F">
              <w:rPr>
                <w:rFonts w:asciiTheme="minorHAnsi" w:hAnsiTheme="minorHAnsi" w:cstheme="minorHAnsi"/>
                <w:spacing w:val="-5"/>
              </w:rPr>
              <w:t xml:space="preserve"> </w:t>
            </w:r>
            <w:r w:rsidRPr="005D758F">
              <w:rPr>
                <w:rFonts w:asciiTheme="minorHAnsi" w:hAnsiTheme="minorHAnsi" w:cstheme="minorHAnsi"/>
              </w:rPr>
              <w:t>transporters</w:t>
            </w:r>
            <w:r w:rsidRPr="005D758F">
              <w:rPr>
                <w:rFonts w:asciiTheme="minorHAnsi" w:hAnsiTheme="minorHAnsi" w:cstheme="minorHAnsi"/>
                <w:spacing w:val="-5"/>
              </w:rPr>
              <w:t xml:space="preserve"> </w:t>
            </w:r>
            <w:r w:rsidRPr="005D758F">
              <w:rPr>
                <w:rFonts w:asciiTheme="minorHAnsi" w:hAnsiTheme="minorHAnsi" w:cstheme="minorHAnsi"/>
                <w:spacing w:val="-1"/>
              </w:rPr>
              <w:t>to</w:t>
            </w:r>
            <w:r w:rsidRPr="005D758F">
              <w:rPr>
                <w:rFonts w:asciiTheme="minorHAnsi" w:hAnsiTheme="minorHAnsi" w:cstheme="minorHAnsi"/>
                <w:spacing w:val="21"/>
                <w:w w:val="99"/>
              </w:rPr>
              <w:t xml:space="preserve"> </w:t>
            </w:r>
            <w:r w:rsidRPr="005D758F">
              <w:rPr>
                <w:rFonts w:asciiTheme="minorHAnsi" w:hAnsiTheme="minorHAnsi" w:cstheme="minorHAnsi"/>
              </w:rPr>
              <w:t>produce</w:t>
            </w:r>
            <w:r w:rsidRPr="005D758F">
              <w:rPr>
                <w:rFonts w:asciiTheme="minorHAnsi" w:hAnsiTheme="minorHAnsi" w:cstheme="minorHAnsi"/>
                <w:spacing w:val="-5"/>
              </w:rPr>
              <w:t xml:space="preserve"> </w:t>
            </w:r>
            <w:r w:rsidRPr="005D758F">
              <w:rPr>
                <w:rFonts w:asciiTheme="minorHAnsi" w:hAnsiTheme="minorHAnsi" w:cstheme="minorHAnsi"/>
              </w:rPr>
              <w:t>a</w:t>
            </w:r>
            <w:r w:rsidRPr="005D758F">
              <w:rPr>
                <w:rFonts w:asciiTheme="minorHAnsi" w:hAnsiTheme="minorHAnsi" w:cstheme="minorHAnsi"/>
                <w:spacing w:val="-4"/>
              </w:rPr>
              <w:t xml:space="preserve"> </w:t>
            </w:r>
            <w:r w:rsidRPr="005D758F">
              <w:rPr>
                <w:rFonts w:asciiTheme="minorHAnsi" w:hAnsiTheme="minorHAnsi" w:cstheme="minorHAnsi"/>
              </w:rPr>
              <w:t>safety</w:t>
            </w:r>
            <w:r w:rsidRPr="005D758F">
              <w:rPr>
                <w:rFonts w:asciiTheme="minorHAnsi" w:hAnsiTheme="minorHAnsi" w:cstheme="minorHAnsi"/>
                <w:spacing w:val="-3"/>
              </w:rPr>
              <w:t xml:space="preserve"> </w:t>
            </w:r>
            <w:r w:rsidRPr="005D758F">
              <w:rPr>
                <w:rFonts w:asciiTheme="minorHAnsi" w:hAnsiTheme="minorHAnsi" w:cstheme="minorHAnsi"/>
                <w:spacing w:val="-1"/>
              </w:rPr>
              <w:t>data</w:t>
            </w:r>
            <w:r w:rsidRPr="005D758F">
              <w:rPr>
                <w:rFonts w:asciiTheme="minorHAnsi" w:hAnsiTheme="minorHAnsi" w:cstheme="minorHAnsi"/>
                <w:spacing w:val="-4"/>
              </w:rPr>
              <w:t xml:space="preserve"> </w:t>
            </w:r>
            <w:r w:rsidRPr="005D758F">
              <w:rPr>
                <w:rFonts w:asciiTheme="minorHAnsi" w:hAnsiTheme="minorHAnsi" w:cstheme="minorHAnsi"/>
              </w:rPr>
              <w:t>sheet</w:t>
            </w:r>
            <w:r w:rsidRPr="005D758F">
              <w:rPr>
                <w:rFonts w:asciiTheme="minorHAnsi" w:hAnsiTheme="minorHAnsi" w:cstheme="minorHAnsi"/>
                <w:spacing w:val="-2"/>
              </w:rPr>
              <w:t xml:space="preserve"> </w:t>
            </w:r>
            <w:r w:rsidRPr="005D758F">
              <w:rPr>
                <w:rFonts w:asciiTheme="minorHAnsi" w:hAnsiTheme="minorHAnsi" w:cstheme="minorHAnsi"/>
              </w:rPr>
              <w:t>on</w:t>
            </w:r>
            <w:r w:rsidRPr="005D758F">
              <w:rPr>
                <w:rFonts w:asciiTheme="minorHAnsi" w:hAnsiTheme="minorHAnsi" w:cstheme="minorHAnsi"/>
                <w:spacing w:val="-5"/>
              </w:rPr>
              <w:t xml:space="preserve"> </w:t>
            </w:r>
            <w:r w:rsidRPr="005D758F">
              <w:rPr>
                <w:rFonts w:asciiTheme="minorHAnsi" w:hAnsiTheme="minorHAnsi" w:cstheme="minorHAnsi"/>
              </w:rPr>
              <w:t>any</w:t>
            </w:r>
            <w:r w:rsidRPr="005D758F">
              <w:rPr>
                <w:rFonts w:asciiTheme="minorHAnsi" w:hAnsiTheme="minorHAnsi" w:cstheme="minorHAnsi"/>
                <w:spacing w:val="-3"/>
              </w:rPr>
              <w:t xml:space="preserve"> </w:t>
            </w:r>
            <w:r w:rsidRPr="005D758F">
              <w:rPr>
                <w:rFonts w:asciiTheme="minorHAnsi" w:hAnsiTheme="minorHAnsi" w:cstheme="minorHAnsi"/>
                <w:spacing w:val="-1"/>
              </w:rPr>
              <w:t>toxic</w:t>
            </w:r>
            <w:r w:rsidRPr="005D758F">
              <w:rPr>
                <w:rFonts w:asciiTheme="minorHAnsi" w:hAnsiTheme="minorHAnsi" w:cstheme="minorHAnsi"/>
                <w:spacing w:val="22"/>
                <w:w w:val="99"/>
              </w:rPr>
              <w:t xml:space="preserve"> </w:t>
            </w:r>
            <w:r w:rsidRPr="005D758F">
              <w:rPr>
                <w:rFonts w:asciiTheme="minorHAnsi" w:hAnsiTheme="minorHAnsi" w:cstheme="minorHAnsi"/>
              </w:rPr>
              <w:t>component</w:t>
            </w:r>
            <w:r w:rsidRPr="005D758F">
              <w:rPr>
                <w:rFonts w:asciiTheme="minorHAnsi" w:hAnsiTheme="minorHAnsi" w:cstheme="minorHAnsi"/>
                <w:spacing w:val="-7"/>
              </w:rPr>
              <w:t xml:space="preserve"> </w:t>
            </w:r>
            <w:r w:rsidRPr="005D758F">
              <w:rPr>
                <w:rFonts w:asciiTheme="minorHAnsi" w:hAnsiTheme="minorHAnsi" w:cstheme="minorHAnsi"/>
              </w:rPr>
              <w:t>that</w:t>
            </w:r>
            <w:r w:rsidRPr="005D758F">
              <w:rPr>
                <w:rFonts w:asciiTheme="minorHAnsi" w:hAnsiTheme="minorHAnsi" w:cstheme="minorHAnsi"/>
                <w:spacing w:val="-7"/>
              </w:rPr>
              <w:t xml:space="preserve"> </w:t>
            </w:r>
            <w:r w:rsidRPr="005D758F">
              <w:rPr>
                <w:rFonts w:asciiTheme="minorHAnsi" w:hAnsiTheme="minorHAnsi" w:cstheme="minorHAnsi"/>
              </w:rPr>
              <w:t>exceeds</w:t>
            </w:r>
            <w:r w:rsidRPr="005D758F">
              <w:rPr>
                <w:rFonts w:asciiTheme="minorHAnsi" w:hAnsiTheme="minorHAnsi" w:cstheme="minorHAnsi"/>
                <w:spacing w:val="-6"/>
              </w:rPr>
              <w:t xml:space="preserve"> </w:t>
            </w:r>
            <w:r w:rsidRPr="005D758F">
              <w:rPr>
                <w:rFonts w:asciiTheme="minorHAnsi" w:hAnsiTheme="minorHAnsi" w:cstheme="minorHAnsi"/>
              </w:rPr>
              <w:t>0.1</w:t>
            </w:r>
            <w:r w:rsidRPr="005D758F">
              <w:rPr>
                <w:rFonts w:asciiTheme="minorHAnsi" w:hAnsiTheme="minorHAnsi" w:cstheme="minorHAnsi"/>
                <w:spacing w:val="-5"/>
              </w:rPr>
              <w:t xml:space="preserve"> </w:t>
            </w:r>
            <w:r w:rsidRPr="005D758F">
              <w:rPr>
                <w:rFonts w:asciiTheme="minorHAnsi" w:hAnsiTheme="minorHAnsi" w:cstheme="minorHAnsi"/>
              </w:rPr>
              <w:t>%</w:t>
            </w:r>
            <w:r w:rsidRPr="005D758F">
              <w:rPr>
                <w:rFonts w:asciiTheme="minorHAnsi" w:hAnsiTheme="minorHAnsi" w:cstheme="minorHAnsi"/>
                <w:spacing w:val="-5"/>
              </w:rPr>
              <w:t xml:space="preserve"> </w:t>
            </w:r>
            <w:r w:rsidRPr="005D758F">
              <w:rPr>
                <w:rFonts w:asciiTheme="minorHAnsi" w:hAnsiTheme="minorHAnsi" w:cstheme="minorHAnsi"/>
                <w:spacing w:val="-1"/>
              </w:rPr>
              <w:t>mol/mol.</w:t>
            </w:r>
          </w:p>
        </w:tc>
      </w:tr>
    </w:tbl>
    <w:p w14:paraId="165A0933" w14:textId="2BD473E1" w:rsidR="00AA33B2" w:rsidRPr="005D758F" w:rsidRDefault="00AA33B2">
      <w:pPr>
        <w:rPr>
          <w:rFonts w:asciiTheme="minorHAnsi" w:hAnsiTheme="minorHAnsi" w:cstheme="minorHAnsi"/>
        </w:rPr>
      </w:pPr>
    </w:p>
    <w:p w14:paraId="4E43E28C" w14:textId="32A35653" w:rsidR="00AA33B2" w:rsidRPr="005D758F" w:rsidRDefault="00E8079B" w:rsidP="00DD030C">
      <w:pPr>
        <w:ind w:left="720" w:hanging="720"/>
        <w:rPr>
          <w:rFonts w:asciiTheme="minorHAnsi" w:hAnsiTheme="minorHAnsi" w:cstheme="minorHAnsi"/>
        </w:rPr>
      </w:pPr>
      <w:r w:rsidRPr="005D758F" w:rsidDel="00E8079B">
        <w:rPr>
          <w:rFonts w:asciiTheme="minorHAnsi" w:hAnsiTheme="minorHAnsi" w:cstheme="minorHAnsi"/>
          <w:spacing w:val="-1"/>
        </w:rPr>
        <w:t xml:space="preserve"> </w:t>
      </w:r>
    </w:p>
    <w:p w14:paraId="2E4635B7" w14:textId="77777777" w:rsidR="00AA33B2" w:rsidRPr="005D758F" w:rsidRDefault="00AA33B2">
      <w:pPr>
        <w:rPr>
          <w:rFonts w:asciiTheme="minorHAnsi" w:hAnsiTheme="minorHAnsi" w:cstheme="minorHAnsi"/>
        </w:rPr>
      </w:pPr>
    </w:p>
    <w:p w14:paraId="24265717" w14:textId="77777777" w:rsidR="00AA33B2" w:rsidRPr="005D758F" w:rsidRDefault="00AA33B2">
      <w:pPr>
        <w:rPr>
          <w:rFonts w:asciiTheme="minorHAnsi" w:hAnsiTheme="minorHAnsi" w:cstheme="minorHAnsi"/>
        </w:rPr>
      </w:pPr>
    </w:p>
    <w:tbl>
      <w:tblPr>
        <w:tblpPr w:leftFromText="180" w:rightFromText="180" w:vertAnchor="text" w:tblpXSpec="right" w:tblpY="1"/>
        <w:tblOverlap w:val="never"/>
        <w:tblW w:w="8641" w:type="dxa"/>
        <w:jc w:val="right"/>
        <w:tblCellMar>
          <w:left w:w="0" w:type="dxa"/>
          <w:right w:w="0" w:type="dxa"/>
        </w:tblCellMar>
        <w:tblLook w:val="01E0" w:firstRow="1" w:lastRow="1" w:firstColumn="1" w:lastColumn="1" w:noHBand="0" w:noVBand="0"/>
      </w:tblPr>
      <w:tblGrid>
        <w:gridCol w:w="8641"/>
      </w:tblGrid>
      <w:tr w:rsidR="00CF21C3" w:rsidRPr="005D758F" w14:paraId="25C14611" w14:textId="77777777" w:rsidTr="00AA33B2">
        <w:trPr>
          <w:trHeight w:hRule="exact" w:val="5399"/>
          <w:jc w:val="right"/>
        </w:trPr>
        <w:tc>
          <w:tcPr>
            <w:tcW w:w="8641" w:type="dxa"/>
            <w:tcBorders>
              <w:top w:val="single" w:sz="4" w:space="0" w:color="auto"/>
              <w:left w:val="single" w:sz="5" w:space="0" w:color="000000"/>
              <w:bottom w:val="single" w:sz="5" w:space="0" w:color="000000"/>
              <w:right w:val="single" w:sz="5" w:space="0" w:color="000000"/>
            </w:tcBorders>
          </w:tcPr>
          <w:p w14:paraId="539E3DE9" w14:textId="77777777" w:rsidR="00246873" w:rsidRPr="005D758F" w:rsidRDefault="00246873" w:rsidP="004E16CF">
            <w:pPr>
              <w:rPr>
                <w:rFonts w:asciiTheme="minorHAnsi" w:eastAsia="Calibri Light" w:hAnsiTheme="minorHAnsi" w:cstheme="minorHAnsi"/>
                <w:b/>
                <w:bCs/>
              </w:rPr>
            </w:pPr>
          </w:p>
          <w:p w14:paraId="2C6C0B82" w14:textId="4CBBEB7A" w:rsidR="00AF3B2E" w:rsidRPr="005D758F" w:rsidRDefault="005704A4" w:rsidP="004E16CF">
            <w:pPr>
              <w:rPr>
                <w:rFonts w:asciiTheme="minorHAnsi" w:eastAsia="Calibri Light" w:hAnsiTheme="minorHAnsi" w:cstheme="minorHAnsi"/>
              </w:rPr>
            </w:pPr>
            <w:r w:rsidRPr="00B432DA">
              <w:rPr>
                <w:rFonts w:asciiTheme="minorHAnsi" w:eastAsia="Calibri Light" w:hAnsiTheme="minorHAnsi" w:cstheme="minorHAnsi"/>
                <w:b/>
                <w:bCs/>
              </w:rPr>
              <w:t>Note 1</w:t>
            </w:r>
            <w:r w:rsidRPr="005D758F">
              <w:rPr>
                <w:rFonts w:asciiTheme="minorHAnsi" w:eastAsia="Calibri Light" w:hAnsiTheme="minorHAnsi" w:cstheme="minorHAnsi"/>
                <w:b/>
                <w:bCs/>
              </w:rPr>
              <w:t xml:space="preserve"> </w:t>
            </w:r>
            <w:r w:rsidR="000F2074" w:rsidRPr="005D758F">
              <w:rPr>
                <w:rFonts w:asciiTheme="minorHAnsi" w:eastAsia="Calibri Light" w:hAnsiTheme="minorHAnsi" w:cstheme="minorHAnsi"/>
              </w:rPr>
              <w:t>T</w:t>
            </w:r>
            <w:r w:rsidR="00AF3B2E" w:rsidRPr="005D758F">
              <w:rPr>
                <w:rFonts w:asciiTheme="minorHAnsi" w:eastAsia="Calibri Light" w:hAnsiTheme="minorHAnsi" w:cstheme="minorHAnsi"/>
              </w:rPr>
              <w:t xml:space="preserve">he </w:t>
            </w:r>
            <w:r w:rsidR="009674F3" w:rsidRPr="005D758F">
              <w:rPr>
                <w:rFonts w:asciiTheme="minorHAnsi" w:eastAsia="Calibri Light" w:hAnsiTheme="minorHAnsi" w:cstheme="minorHAnsi"/>
              </w:rPr>
              <w:t xml:space="preserve">diverter and </w:t>
            </w:r>
            <w:r w:rsidR="00AF3B2E" w:rsidRPr="005D758F">
              <w:rPr>
                <w:rFonts w:asciiTheme="minorHAnsi" w:eastAsia="Calibri Light" w:hAnsiTheme="minorHAnsi" w:cstheme="minorHAnsi"/>
              </w:rPr>
              <w:t xml:space="preserve">ROV </w:t>
            </w:r>
            <w:r w:rsidR="009674F3" w:rsidRPr="005D758F">
              <w:rPr>
                <w:rFonts w:asciiTheme="minorHAnsi" w:eastAsia="Calibri Light" w:hAnsiTheme="minorHAnsi" w:cstheme="minorHAnsi"/>
              </w:rPr>
              <w:t>are</w:t>
            </w:r>
            <w:r w:rsidR="00AF3B2E" w:rsidRPr="005D758F">
              <w:rPr>
                <w:rFonts w:asciiTheme="minorHAnsi" w:eastAsia="Calibri Light" w:hAnsiTheme="minorHAnsi" w:cstheme="minorHAnsi"/>
              </w:rPr>
              <w:t xml:space="preserve"> set to a CO</w:t>
            </w:r>
            <w:r w:rsidR="00AF3B2E" w:rsidRPr="005D758F">
              <w:rPr>
                <w:rFonts w:asciiTheme="minorHAnsi" w:eastAsia="Calibri Light" w:hAnsiTheme="minorHAnsi" w:cstheme="minorHAnsi"/>
                <w:vertAlign w:val="subscript"/>
              </w:rPr>
              <w:t>2</w:t>
            </w:r>
            <w:r w:rsidR="00AF3B2E" w:rsidRPr="005D758F">
              <w:rPr>
                <w:rFonts w:asciiTheme="minorHAnsi" w:eastAsia="Calibri Light" w:hAnsiTheme="minorHAnsi" w:cstheme="minorHAnsi"/>
              </w:rPr>
              <w:t xml:space="preserve"> limit of 2.5%.</w:t>
            </w:r>
          </w:p>
          <w:p w14:paraId="6A79EF9C" w14:textId="77777777" w:rsidR="00AF3B2E" w:rsidRPr="005D758F" w:rsidRDefault="00AF3B2E" w:rsidP="004E16CF">
            <w:pPr>
              <w:rPr>
                <w:rFonts w:asciiTheme="minorHAnsi" w:eastAsia="Calibri Light" w:hAnsiTheme="minorHAnsi" w:cstheme="minorHAnsi"/>
              </w:rPr>
            </w:pPr>
          </w:p>
          <w:p w14:paraId="5023A8A5" w14:textId="23C3B634" w:rsidR="006538B6" w:rsidRPr="005D758F" w:rsidRDefault="002846CC" w:rsidP="00D0336B">
            <w:pPr>
              <w:ind w:right="136"/>
              <w:rPr>
                <w:rFonts w:asciiTheme="minorHAnsi" w:eastAsia="Calibri Light" w:hAnsiTheme="minorHAnsi" w:cstheme="minorHAnsi"/>
              </w:rPr>
            </w:pPr>
            <w:r w:rsidRPr="005D758F">
              <w:rPr>
                <w:rFonts w:asciiTheme="minorHAnsi" w:eastAsia="Calibri Light" w:hAnsiTheme="minorHAnsi" w:cstheme="minorHAnsi"/>
              </w:rPr>
              <w:t xml:space="preserve">Where the CO2 limit of 2.5% is </w:t>
            </w:r>
            <w:r w:rsidR="009674F3" w:rsidRPr="005D758F">
              <w:rPr>
                <w:rFonts w:asciiTheme="minorHAnsi" w:eastAsia="Calibri Light" w:hAnsiTheme="minorHAnsi" w:cstheme="minorHAnsi"/>
              </w:rPr>
              <w:t>exceeded</w:t>
            </w:r>
            <w:r w:rsidRPr="005D758F">
              <w:rPr>
                <w:rFonts w:asciiTheme="minorHAnsi" w:eastAsia="Calibri Light" w:hAnsiTheme="minorHAnsi" w:cstheme="minorHAnsi"/>
              </w:rPr>
              <w:t xml:space="preserve"> </w:t>
            </w:r>
            <w:r w:rsidR="006538B6" w:rsidRPr="005D758F">
              <w:rPr>
                <w:rFonts w:asciiTheme="minorHAnsi" w:eastAsia="Calibri Light" w:hAnsiTheme="minorHAnsi" w:cstheme="minorHAnsi"/>
              </w:rPr>
              <w:t xml:space="preserve">Local Operating Procedures (LOPs) are to be used by the </w:t>
            </w:r>
            <w:r w:rsidR="009A3857">
              <w:rPr>
                <w:rFonts w:asciiTheme="minorHAnsi" w:eastAsia="Calibri Light" w:hAnsiTheme="minorHAnsi" w:cstheme="minorHAnsi"/>
              </w:rPr>
              <w:t xml:space="preserve">CGI Administrator </w:t>
            </w:r>
            <w:r w:rsidR="006538B6" w:rsidRPr="005D758F">
              <w:rPr>
                <w:rFonts w:asciiTheme="minorHAnsi" w:eastAsia="Calibri Light" w:hAnsiTheme="minorHAnsi" w:cstheme="minorHAnsi"/>
              </w:rPr>
              <w:t xml:space="preserve">to advise </w:t>
            </w:r>
            <w:r w:rsidR="00B43A05" w:rsidRPr="005D758F">
              <w:rPr>
                <w:rFonts w:asciiTheme="minorHAnsi" w:eastAsia="Calibri Light" w:hAnsiTheme="minorHAnsi" w:cstheme="minorHAnsi"/>
              </w:rPr>
              <w:t>the Transporter</w:t>
            </w:r>
            <w:r w:rsidR="006538B6" w:rsidRPr="005D758F">
              <w:rPr>
                <w:rFonts w:asciiTheme="minorHAnsi" w:eastAsia="Calibri Light" w:hAnsiTheme="minorHAnsi" w:cstheme="minorHAnsi"/>
              </w:rPr>
              <w:t xml:space="preserve"> on</w:t>
            </w:r>
            <w:r w:rsidRPr="005D758F">
              <w:rPr>
                <w:rFonts w:asciiTheme="minorHAnsi" w:eastAsia="Calibri Light" w:hAnsiTheme="minorHAnsi" w:cstheme="minorHAnsi"/>
              </w:rPr>
              <w:t xml:space="preserve"> </w:t>
            </w:r>
            <w:r w:rsidR="006538B6" w:rsidRPr="005D758F">
              <w:rPr>
                <w:rFonts w:asciiTheme="minorHAnsi" w:eastAsia="Calibri Light" w:hAnsiTheme="minorHAnsi" w:cstheme="minorHAnsi"/>
              </w:rPr>
              <w:t>remediation requirements and expected duration</w:t>
            </w:r>
            <w:r w:rsidRPr="005D758F">
              <w:rPr>
                <w:rFonts w:asciiTheme="minorHAnsi" w:eastAsia="Calibri Light" w:hAnsiTheme="minorHAnsi" w:cstheme="minorHAnsi"/>
              </w:rPr>
              <w:t xml:space="preserve"> to reduce the CO2 </w:t>
            </w:r>
            <w:r w:rsidR="009674F3" w:rsidRPr="005D758F">
              <w:rPr>
                <w:rFonts w:asciiTheme="minorHAnsi" w:eastAsia="Calibri Light" w:hAnsiTheme="minorHAnsi" w:cstheme="minorHAnsi"/>
              </w:rPr>
              <w:t>content</w:t>
            </w:r>
            <w:r w:rsidRPr="005D758F">
              <w:rPr>
                <w:rFonts w:asciiTheme="minorHAnsi" w:eastAsia="Calibri Light" w:hAnsiTheme="minorHAnsi" w:cstheme="minorHAnsi"/>
              </w:rPr>
              <w:t xml:space="preserve"> to </w:t>
            </w:r>
            <w:r w:rsidR="00841668" w:rsidRPr="005D758F">
              <w:rPr>
                <w:rFonts w:asciiTheme="minorHAnsi" w:eastAsia="Calibri Light" w:hAnsiTheme="minorHAnsi" w:cstheme="minorHAnsi"/>
              </w:rPr>
              <w:t>≤</w:t>
            </w:r>
            <w:r w:rsidR="000E5570" w:rsidRPr="005D758F">
              <w:rPr>
                <w:rFonts w:asciiTheme="minorHAnsi" w:eastAsia="Calibri Light" w:hAnsiTheme="minorHAnsi" w:cstheme="minorHAnsi"/>
              </w:rPr>
              <w:t xml:space="preserve"> 2.5%</w:t>
            </w:r>
            <w:r w:rsidR="006538B6" w:rsidRPr="005D758F">
              <w:rPr>
                <w:rFonts w:asciiTheme="minorHAnsi" w:eastAsia="Calibri Light" w:hAnsiTheme="minorHAnsi" w:cstheme="minorHAnsi"/>
              </w:rPr>
              <w:t xml:space="preserve">. Following receipt of same, the CO2 set point limits can be adjusted temporarily by </w:t>
            </w:r>
            <w:r w:rsidR="00B43A05" w:rsidRPr="005D758F">
              <w:rPr>
                <w:rFonts w:asciiTheme="minorHAnsi" w:eastAsia="Calibri Light" w:hAnsiTheme="minorHAnsi" w:cstheme="minorHAnsi"/>
              </w:rPr>
              <w:t xml:space="preserve">the Transporter </w:t>
            </w:r>
            <w:r w:rsidR="000F2074" w:rsidRPr="005D758F">
              <w:rPr>
                <w:rFonts w:asciiTheme="minorHAnsi" w:eastAsia="Calibri Light" w:hAnsiTheme="minorHAnsi" w:cstheme="minorHAnsi"/>
              </w:rPr>
              <w:t xml:space="preserve">up to a limit of 4% where the total </w:t>
            </w:r>
            <w:proofErr w:type="spellStart"/>
            <w:r w:rsidR="005704A4" w:rsidRPr="005D758F">
              <w:rPr>
                <w:rFonts w:asciiTheme="minorHAnsi" w:eastAsia="Calibri Light" w:hAnsiTheme="minorHAnsi" w:cstheme="minorHAnsi"/>
              </w:rPr>
              <w:t>inerts</w:t>
            </w:r>
            <w:proofErr w:type="spellEnd"/>
            <w:r w:rsidR="000F2074" w:rsidRPr="005D758F">
              <w:rPr>
                <w:rFonts w:asciiTheme="minorHAnsi" w:eastAsia="Calibri Light" w:hAnsiTheme="minorHAnsi" w:cstheme="minorHAnsi"/>
              </w:rPr>
              <w:t xml:space="preserve"> in the gas </w:t>
            </w:r>
            <w:r w:rsidR="005704A4" w:rsidRPr="005D758F">
              <w:rPr>
                <w:rFonts w:asciiTheme="minorHAnsi" w:eastAsia="Calibri Light" w:hAnsiTheme="minorHAnsi" w:cstheme="minorHAnsi"/>
              </w:rPr>
              <w:t xml:space="preserve">(including up to 4% </w:t>
            </w:r>
            <w:r w:rsidR="009674F3" w:rsidRPr="005D758F">
              <w:rPr>
                <w:rFonts w:asciiTheme="minorHAnsi" w:eastAsia="Calibri Light" w:hAnsiTheme="minorHAnsi" w:cstheme="minorHAnsi"/>
              </w:rPr>
              <w:t>CO</w:t>
            </w:r>
            <w:r w:rsidR="009674F3" w:rsidRPr="005D758F">
              <w:rPr>
                <w:rFonts w:asciiTheme="minorHAnsi" w:eastAsia="Calibri Light" w:hAnsiTheme="minorHAnsi" w:cstheme="minorHAnsi"/>
                <w:vertAlign w:val="subscript"/>
              </w:rPr>
              <w:t>2</w:t>
            </w:r>
            <w:r w:rsidR="003B6332" w:rsidRPr="005D758F">
              <w:rPr>
                <w:rFonts w:asciiTheme="minorHAnsi" w:eastAsia="Calibri Light" w:hAnsiTheme="minorHAnsi" w:cstheme="minorHAnsi"/>
              </w:rPr>
              <w:t>)</w:t>
            </w:r>
            <w:r w:rsidR="005704A4" w:rsidRPr="005D758F">
              <w:rPr>
                <w:rFonts w:asciiTheme="minorHAnsi" w:eastAsia="Calibri Light" w:hAnsiTheme="minorHAnsi" w:cstheme="minorHAnsi"/>
              </w:rPr>
              <w:t xml:space="preserve"> </w:t>
            </w:r>
            <w:r w:rsidR="000F2074" w:rsidRPr="005D758F">
              <w:rPr>
                <w:rFonts w:asciiTheme="minorHAnsi" w:eastAsia="Calibri Light" w:hAnsiTheme="minorHAnsi" w:cstheme="minorHAnsi"/>
              </w:rPr>
              <w:t>is less than 8%</w:t>
            </w:r>
            <w:r w:rsidR="00334C44" w:rsidRPr="005D758F">
              <w:rPr>
                <w:rFonts w:asciiTheme="minorHAnsi" w:eastAsia="Calibri Light" w:hAnsiTheme="minorHAnsi" w:cstheme="minorHAnsi"/>
              </w:rPr>
              <w:t xml:space="preserve"> </w:t>
            </w:r>
            <w:r w:rsidR="006538B6" w:rsidRPr="005D758F">
              <w:rPr>
                <w:rFonts w:asciiTheme="minorHAnsi" w:eastAsia="Calibri Light" w:hAnsiTheme="minorHAnsi" w:cstheme="minorHAnsi"/>
              </w:rPr>
              <w:t xml:space="preserve">while the </w:t>
            </w:r>
            <w:r w:rsidR="00B43A05" w:rsidRPr="005D758F">
              <w:rPr>
                <w:rFonts w:asciiTheme="minorHAnsi" w:eastAsia="Calibri Light" w:hAnsiTheme="minorHAnsi" w:cstheme="minorHAnsi"/>
              </w:rPr>
              <w:t>DFO</w:t>
            </w:r>
            <w:r w:rsidR="006538B6" w:rsidRPr="005D758F">
              <w:rPr>
                <w:rFonts w:asciiTheme="minorHAnsi" w:eastAsia="Calibri Light" w:hAnsiTheme="minorHAnsi" w:cstheme="minorHAnsi"/>
              </w:rPr>
              <w:t xml:space="preserve">s plant issues are being resolved. In line with European Gas Quality Standard IS EN 16726 </w:t>
            </w:r>
            <w:r w:rsidR="00AF3B2E" w:rsidRPr="005D758F">
              <w:rPr>
                <w:rFonts w:asciiTheme="minorHAnsi" w:eastAsia="Calibri Light" w:hAnsiTheme="minorHAnsi" w:cstheme="minorHAnsi"/>
              </w:rPr>
              <w:t>t</w:t>
            </w:r>
            <w:r w:rsidR="006538B6" w:rsidRPr="005D758F">
              <w:rPr>
                <w:rFonts w:asciiTheme="minorHAnsi" w:eastAsia="Calibri Light" w:hAnsiTheme="minorHAnsi" w:cstheme="minorHAnsi"/>
              </w:rPr>
              <w:t xml:space="preserve">he absolute maximum CO2 limit </w:t>
            </w:r>
            <w:r w:rsidR="00334C44" w:rsidRPr="005D758F">
              <w:rPr>
                <w:rFonts w:asciiTheme="minorHAnsi" w:eastAsia="Calibri Light" w:hAnsiTheme="minorHAnsi" w:cstheme="minorHAnsi"/>
              </w:rPr>
              <w:t xml:space="preserve">to which the </w:t>
            </w:r>
            <w:r w:rsidR="00F24B68" w:rsidRPr="005D758F">
              <w:rPr>
                <w:rFonts w:asciiTheme="minorHAnsi" w:eastAsia="Calibri Light" w:hAnsiTheme="minorHAnsi" w:cstheme="minorHAnsi"/>
              </w:rPr>
              <w:t>CO</w:t>
            </w:r>
            <w:r w:rsidR="009674F3" w:rsidRPr="005D758F">
              <w:rPr>
                <w:rFonts w:asciiTheme="minorHAnsi" w:eastAsia="Calibri Light" w:hAnsiTheme="minorHAnsi" w:cstheme="minorHAnsi"/>
              </w:rPr>
              <w:t>2</w:t>
            </w:r>
            <w:r w:rsidR="00334C44" w:rsidRPr="005D758F">
              <w:rPr>
                <w:rFonts w:asciiTheme="minorHAnsi" w:eastAsia="Calibri Light" w:hAnsiTheme="minorHAnsi" w:cstheme="minorHAnsi"/>
              </w:rPr>
              <w:t xml:space="preserve"> set point limits may be adjusted is </w:t>
            </w:r>
            <w:r w:rsidR="006538B6" w:rsidRPr="005D758F">
              <w:rPr>
                <w:rFonts w:asciiTheme="minorHAnsi" w:eastAsia="Calibri Light" w:hAnsiTheme="minorHAnsi" w:cstheme="minorHAnsi"/>
              </w:rPr>
              <w:t>4%</w:t>
            </w:r>
            <w:r w:rsidR="00AF3B2E" w:rsidRPr="005D758F">
              <w:rPr>
                <w:rFonts w:asciiTheme="minorHAnsi" w:eastAsia="Calibri Light" w:hAnsiTheme="minorHAnsi" w:cstheme="minorHAnsi"/>
              </w:rPr>
              <w:t xml:space="preserve"> </w:t>
            </w:r>
            <w:r w:rsidR="009674F3" w:rsidRPr="005D758F">
              <w:rPr>
                <w:rFonts w:asciiTheme="minorHAnsi" w:eastAsia="Calibri Light" w:hAnsiTheme="minorHAnsi" w:cstheme="minorHAnsi"/>
              </w:rPr>
              <w:t>provided the Transporter is</w:t>
            </w:r>
            <w:r w:rsidR="006538B6" w:rsidRPr="005D758F">
              <w:rPr>
                <w:rFonts w:asciiTheme="minorHAnsi" w:eastAsia="Calibri Light" w:hAnsiTheme="minorHAnsi" w:cstheme="minorHAnsi"/>
              </w:rPr>
              <w:t xml:space="preserve"> satisfied that there would be no adverse effect on sensitive downstream plant and customers. The expectation is that the </w:t>
            </w:r>
            <w:r w:rsidR="0090489F" w:rsidRPr="005D758F">
              <w:rPr>
                <w:rFonts w:asciiTheme="minorHAnsi" w:eastAsia="Calibri Light" w:hAnsiTheme="minorHAnsi" w:cstheme="minorHAnsi"/>
              </w:rPr>
              <w:t>DFO</w:t>
            </w:r>
            <w:r w:rsidR="006538B6" w:rsidRPr="005D758F">
              <w:rPr>
                <w:rFonts w:asciiTheme="minorHAnsi" w:eastAsia="Calibri Light" w:hAnsiTheme="minorHAnsi" w:cstheme="minorHAnsi"/>
              </w:rPr>
              <w:t xml:space="preserve"> will make every effort to resolve these </w:t>
            </w:r>
            <w:r w:rsidR="0090489F" w:rsidRPr="005D758F">
              <w:rPr>
                <w:rFonts w:asciiTheme="minorHAnsi" w:eastAsia="Calibri Light" w:hAnsiTheme="minorHAnsi" w:cstheme="minorHAnsi"/>
              </w:rPr>
              <w:t xml:space="preserve">issues causing the increased CO2 </w:t>
            </w:r>
            <w:r w:rsidR="006538B6" w:rsidRPr="005D758F">
              <w:rPr>
                <w:rFonts w:asciiTheme="minorHAnsi" w:eastAsia="Calibri Light" w:hAnsiTheme="minorHAnsi" w:cstheme="minorHAnsi"/>
              </w:rPr>
              <w:t>in a timely manner (days), so as to allow for the resetting of the CO2 limits back to its original 2.5 Mol % setting.</w:t>
            </w:r>
          </w:p>
          <w:p w14:paraId="03099DBC" w14:textId="6E46518F" w:rsidR="00CF21C3" w:rsidRPr="005D758F" w:rsidRDefault="00CF21C3" w:rsidP="00D0336B">
            <w:pPr>
              <w:pStyle w:val="CommentText"/>
              <w:ind w:left="716" w:right="136" w:hanging="716"/>
              <w:rPr>
                <w:rFonts w:asciiTheme="minorHAnsi" w:hAnsiTheme="minorHAnsi" w:cstheme="minorHAnsi"/>
                <w:sz w:val="22"/>
                <w:szCs w:val="22"/>
              </w:rPr>
            </w:pPr>
          </w:p>
          <w:p w14:paraId="6AED9098" w14:textId="1AAEC654" w:rsidR="004E16CF" w:rsidRPr="005D758F" w:rsidRDefault="000F2074" w:rsidP="00D0336B">
            <w:pPr>
              <w:autoSpaceDE w:val="0"/>
              <w:autoSpaceDN w:val="0"/>
              <w:adjustRightInd w:val="0"/>
              <w:spacing w:line="240" w:lineRule="atLeast"/>
              <w:ind w:right="136"/>
              <w:jc w:val="left"/>
              <w:rPr>
                <w:rFonts w:asciiTheme="minorHAnsi" w:hAnsiTheme="minorHAnsi" w:cstheme="minorHAnsi"/>
                <w:szCs w:val="22"/>
                <w:lang w:val="en-US"/>
              </w:rPr>
            </w:pPr>
            <w:r w:rsidRPr="005D758F">
              <w:rPr>
                <w:rFonts w:asciiTheme="minorHAnsi" w:hAnsiTheme="minorHAnsi" w:cstheme="minorHAnsi"/>
                <w:szCs w:val="22"/>
                <w:lang w:val="en-US"/>
              </w:rPr>
              <w:t>“</w:t>
            </w:r>
            <w:proofErr w:type="spellStart"/>
            <w:r w:rsidRPr="005D758F">
              <w:rPr>
                <w:rFonts w:asciiTheme="minorHAnsi" w:hAnsiTheme="minorHAnsi" w:cstheme="minorHAnsi"/>
                <w:szCs w:val="22"/>
                <w:lang w:val="en-US"/>
              </w:rPr>
              <w:t>inerts</w:t>
            </w:r>
            <w:proofErr w:type="spellEnd"/>
            <w:r w:rsidRPr="005D758F">
              <w:rPr>
                <w:rFonts w:asciiTheme="minorHAnsi" w:hAnsiTheme="minorHAnsi" w:cstheme="minorHAnsi"/>
                <w:szCs w:val="22"/>
                <w:lang w:val="en-US"/>
              </w:rPr>
              <w:t>” in natural gas means carbon dioxide(CO2), nitrogen(N2), helium(He),</w:t>
            </w:r>
            <w:r w:rsidR="00F228EF">
              <w:rPr>
                <w:rFonts w:asciiTheme="minorHAnsi" w:hAnsiTheme="minorHAnsi" w:cstheme="minorHAnsi"/>
                <w:szCs w:val="22"/>
                <w:lang w:val="en-US"/>
              </w:rPr>
              <w:t xml:space="preserve"> </w:t>
            </w:r>
            <w:r w:rsidRPr="005D758F">
              <w:rPr>
                <w:rFonts w:asciiTheme="minorHAnsi" w:hAnsiTheme="minorHAnsi" w:cstheme="minorHAnsi"/>
                <w:szCs w:val="22"/>
                <w:lang w:val="en-US"/>
              </w:rPr>
              <w:t>Argon(</w:t>
            </w:r>
            <w:proofErr w:type="spellStart"/>
            <w:r w:rsidRPr="005D758F">
              <w:rPr>
                <w:rFonts w:asciiTheme="minorHAnsi" w:hAnsiTheme="minorHAnsi" w:cstheme="minorHAnsi"/>
                <w:szCs w:val="22"/>
                <w:lang w:val="en-US"/>
              </w:rPr>
              <w:t>Ar</w:t>
            </w:r>
            <w:proofErr w:type="spellEnd"/>
            <w:r w:rsidRPr="005D758F">
              <w:rPr>
                <w:rFonts w:asciiTheme="minorHAnsi" w:hAnsiTheme="minorHAnsi" w:cstheme="minorHAnsi"/>
                <w:szCs w:val="22"/>
                <w:lang w:val="en-US"/>
              </w:rPr>
              <w:t xml:space="preserve">), and oxygen(O2).  </w:t>
            </w:r>
          </w:p>
          <w:p w14:paraId="22F4D5F8" w14:textId="25B0F389" w:rsidR="004E16CF" w:rsidRPr="005D758F" w:rsidRDefault="004E16CF" w:rsidP="004E16CF">
            <w:pPr>
              <w:rPr>
                <w:rFonts w:asciiTheme="minorHAnsi" w:eastAsia="Calibri Light" w:hAnsiTheme="minorHAnsi" w:cstheme="minorHAnsi"/>
                <w:szCs w:val="22"/>
                <w:lang w:val="en-US"/>
              </w:rPr>
            </w:pPr>
          </w:p>
        </w:tc>
      </w:tr>
      <w:tr w:rsidR="00966BA0" w:rsidRPr="005D758F" w14:paraId="12B8FB78" w14:textId="77777777" w:rsidTr="00AA33B2">
        <w:trPr>
          <w:trHeight w:hRule="exact" w:val="1426"/>
          <w:jc w:val="right"/>
        </w:trPr>
        <w:tc>
          <w:tcPr>
            <w:tcW w:w="8641" w:type="dxa"/>
            <w:tcBorders>
              <w:top w:val="single" w:sz="5" w:space="0" w:color="000000"/>
              <w:left w:val="single" w:sz="5" w:space="0" w:color="000000"/>
              <w:bottom w:val="single" w:sz="5" w:space="0" w:color="000000"/>
              <w:right w:val="single" w:sz="5" w:space="0" w:color="000000"/>
            </w:tcBorders>
          </w:tcPr>
          <w:p w14:paraId="4CB09845" w14:textId="696B3329" w:rsidR="00E83593" w:rsidRPr="005D758F" w:rsidRDefault="00E83593" w:rsidP="004E16CF">
            <w:pPr>
              <w:tabs>
                <w:tab w:val="left" w:pos="708"/>
              </w:tabs>
              <w:autoSpaceDE w:val="0"/>
              <w:autoSpaceDN w:val="0"/>
              <w:adjustRightInd w:val="0"/>
              <w:spacing w:line="240" w:lineRule="atLeast"/>
              <w:ind w:left="708" w:hanging="708"/>
              <w:jc w:val="left"/>
              <w:rPr>
                <w:rFonts w:asciiTheme="minorHAnsi" w:hAnsiTheme="minorHAnsi" w:cstheme="minorHAnsi"/>
                <w:szCs w:val="22"/>
                <w:lang w:val="en-US"/>
              </w:rPr>
            </w:pPr>
            <w:r w:rsidRPr="005D758F">
              <w:rPr>
                <w:rFonts w:asciiTheme="minorHAnsi" w:hAnsiTheme="minorHAnsi" w:cstheme="minorHAnsi"/>
                <w:b/>
                <w:bCs/>
                <w:szCs w:val="22"/>
                <w:lang w:val="en-US"/>
              </w:rPr>
              <w:t xml:space="preserve">Note 2 </w:t>
            </w:r>
            <w:r w:rsidRPr="005D758F">
              <w:rPr>
                <w:rFonts w:asciiTheme="minorHAnsi" w:hAnsiTheme="minorHAnsi" w:cstheme="minorHAnsi"/>
                <w:szCs w:val="22"/>
                <w:lang w:val="en-US"/>
              </w:rPr>
              <w:t>Natural Gas shall not contain solid liquid or gaseous material which may interfere with the integrity or operation of pipes or any Natural Gas appliance which a consumer or tran</w:t>
            </w:r>
            <w:r w:rsidR="0097100F" w:rsidRPr="005D758F">
              <w:rPr>
                <w:rFonts w:asciiTheme="minorHAnsi" w:hAnsiTheme="minorHAnsi" w:cstheme="minorHAnsi"/>
                <w:szCs w:val="22"/>
                <w:lang w:val="en-US"/>
              </w:rPr>
              <w:t>spo</w:t>
            </w:r>
            <w:r w:rsidRPr="005D758F">
              <w:rPr>
                <w:rFonts w:asciiTheme="minorHAnsi" w:hAnsiTheme="minorHAnsi" w:cstheme="minorHAnsi"/>
                <w:szCs w:val="22"/>
                <w:lang w:val="en-US"/>
              </w:rPr>
              <w:t>rter could reasonably be expected to operate. With respect to Mist, Dust, Liquid, gas delivered shall be technically free in accordance with BS3156 11.0.</w:t>
            </w:r>
          </w:p>
          <w:p w14:paraId="09DD880C" w14:textId="77777777" w:rsidR="00966BA0" w:rsidRPr="005D758F" w:rsidRDefault="00966BA0" w:rsidP="004E16CF">
            <w:pPr>
              <w:autoSpaceDE w:val="0"/>
              <w:autoSpaceDN w:val="0"/>
              <w:adjustRightInd w:val="0"/>
              <w:spacing w:line="240" w:lineRule="atLeast"/>
              <w:ind w:left="720"/>
              <w:jc w:val="left"/>
              <w:rPr>
                <w:rFonts w:asciiTheme="minorHAnsi" w:hAnsiTheme="minorHAnsi" w:cstheme="minorHAnsi"/>
                <w:b/>
                <w:bCs/>
                <w:szCs w:val="22"/>
                <w:lang w:val="en-US"/>
              </w:rPr>
            </w:pPr>
          </w:p>
        </w:tc>
      </w:tr>
      <w:tr w:rsidR="00966BA0" w:rsidRPr="005D758F" w14:paraId="39FA46C4" w14:textId="77777777" w:rsidTr="00AA33B2">
        <w:trPr>
          <w:trHeight w:hRule="exact" w:val="2436"/>
          <w:jc w:val="right"/>
        </w:trPr>
        <w:tc>
          <w:tcPr>
            <w:tcW w:w="8641" w:type="dxa"/>
            <w:tcBorders>
              <w:top w:val="single" w:sz="5" w:space="0" w:color="000000"/>
              <w:left w:val="single" w:sz="5" w:space="0" w:color="000000"/>
              <w:bottom w:val="single" w:sz="5" w:space="0" w:color="000000"/>
              <w:right w:val="single" w:sz="5" w:space="0" w:color="000000"/>
            </w:tcBorders>
          </w:tcPr>
          <w:p w14:paraId="5D93EC87" w14:textId="77777777" w:rsidR="00966BA0" w:rsidRPr="005D758F" w:rsidRDefault="00966BA0" w:rsidP="004E16CF">
            <w:pPr>
              <w:autoSpaceDE w:val="0"/>
              <w:autoSpaceDN w:val="0"/>
              <w:adjustRightInd w:val="0"/>
              <w:spacing w:line="240" w:lineRule="atLeast"/>
              <w:jc w:val="left"/>
              <w:rPr>
                <w:rFonts w:asciiTheme="minorHAnsi" w:hAnsiTheme="minorHAnsi" w:cstheme="minorHAnsi"/>
                <w:szCs w:val="22"/>
                <w:lang w:val="en-US"/>
              </w:rPr>
            </w:pPr>
            <w:r w:rsidRPr="005D758F">
              <w:rPr>
                <w:rFonts w:asciiTheme="minorHAnsi" w:hAnsiTheme="minorHAnsi" w:cstheme="minorHAnsi"/>
                <w:b/>
                <w:bCs/>
                <w:szCs w:val="22"/>
                <w:lang w:val="en-US"/>
              </w:rPr>
              <w:t xml:space="preserve">Note 3 </w:t>
            </w:r>
            <w:r w:rsidRPr="005D758F">
              <w:rPr>
                <w:rFonts w:asciiTheme="minorHAnsi" w:hAnsiTheme="minorHAnsi" w:cstheme="minorHAnsi"/>
                <w:szCs w:val="22"/>
                <w:lang w:val="en-US"/>
              </w:rPr>
              <w:t xml:space="preserve">Natural Gas shall have no </w:t>
            </w:r>
            <w:proofErr w:type="spellStart"/>
            <w:r w:rsidRPr="005D758F">
              <w:rPr>
                <w:rFonts w:asciiTheme="minorHAnsi" w:hAnsiTheme="minorHAnsi" w:cstheme="minorHAnsi"/>
                <w:szCs w:val="22"/>
                <w:lang w:val="en-US"/>
              </w:rPr>
              <w:t>odour</w:t>
            </w:r>
            <w:proofErr w:type="spellEnd"/>
            <w:r w:rsidRPr="005D758F">
              <w:rPr>
                <w:rFonts w:asciiTheme="minorHAnsi" w:hAnsiTheme="minorHAnsi" w:cstheme="minorHAnsi"/>
                <w:szCs w:val="22"/>
                <w:lang w:val="en-US"/>
              </w:rPr>
              <w:t xml:space="preserve"> that might contravene the obligation of the</w:t>
            </w:r>
          </w:p>
          <w:p w14:paraId="0EE5F141" w14:textId="6AA10B04" w:rsidR="00966BA0" w:rsidRPr="005D758F" w:rsidRDefault="00966BA0" w:rsidP="004E16CF">
            <w:pPr>
              <w:autoSpaceDE w:val="0"/>
              <w:autoSpaceDN w:val="0"/>
              <w:adjustRightInd w:val="0"/>
              <w:spacing w:line="240" w:lineRule="atLeast"/>
              <w:ind w:left="720"/>
              <w:jc w:val="left"/>
              <w:rPr>
                <w:rFonts w:asciiTheme="minorHAnsi" w:hAnsiTheme="minorHAnsi" w:cstheme="minorHAnsi"/>
                <w:szCs w:val="22"/>
                <w:lang w:val="en-US"/>
              </w:rPr>
            </w:pPr>
            <w:r w:rsidRPr="005D758F">
              <w:rPr>
                <w:rFonts w:asciiTheme="minorHAnsi" w:hAnsiTheme="minorHAnsi" w:cstheme="minorHAnsi"/>
                <w:szCs w:val="22"/>
                <w:lang w:val="en-US"/>
              </w:rPr>
              <w:t xml:space="preserve">Transporter to transmit gas which possesses a distinctive and characteristic </w:t>
            </w:r>
            <w:proofErr w:type="spellStart"/>
            <w:r w:rsidRPr="005D758F">
              <w:rPr>
                <w:rFonts w:asciiTheme="minorHAnsi" w:hAnsiTheme="minorHAnsi" w:cstheme="minorHAnsi"/>
                <w:szCs w:val="22"/>
                <w:lang w:val="en-US"/>
              </w:rPr>
              <w:t>odour</w:t>
            </w:r>
            <w:proofErr w:type="spellEnd"/>
            <w:r w:rsidRPr="005D758F">
              <w:rPr>
                <w:rFonts w:asciiTheme="minorHAnsi" w:hAnsiTheme="minorHAnsi" w:cstheme="minorHAnsi"/>
                <w:szCs w:val="22"/>
                <w:lang w:val="en-US"/>
              </w:rPr>
              <w:t>.</w:t>
            </w:r>
            <w:r w:rsidR="0073479B" w:rsidRPr="005D758F">
              <w:rPr>
                <w:rFonts w:asciiTheme="minorHAnsi" w:hAnsiTheme="minorHAnsi" w:cstheme="minorHAnsi"/>
              </w:rPr>
              <w:t xml:space="preserve"> </w:t>
            </w:r>
            <w:r w:rsidR="0073479B" w:rsidRPr="005D758F">
              <w:rPr>
                <w:rFonts w:asciiTheme="minorHAnsi" w:hAnsiTheme="minorHAnsi" w:cstheme="minorHAnsi"/>
                <w:szCs w:val="22"/>
                <w:lang w:val="en-US"/>
              </w:rPr>
              <w:t>or which adversely affects the Transporters odourisation, equipment or standard odourisation processes.</w:t>
            </w:r>
          </w:p>
          <w:p w14:paraId="75B135E3" w14:textId="77777777" w:rsidR="00966BA0" w:rsidRPr="005D758F" w:rsidRDefault="00966BA0" w:rsidP="004E16CF">
            <w:pPr>
              <w:autoSpaceDE w:val="0"/>
              <w:autoSpaceDN w:val="0"/>
              <w:adjustRightInd w:val="0"/>
              <w:spacing w:line="240" w:lineRule="atLeast"/>
              <w:ind w:left="720"/>
              <w:jc w:val="left"/>
              <w:rPr>
                <w:rFonts w:asciiTheme="minorHAnsi" w:hAnsiTheme="minorHAnsi" w:cstheme="minorHAnsi"/>
                <w:szCs w:val="22"/>
                <w:lang w:val="en-US"/>
              </w:rPr>
            </w:pPr>
          </w:p>
          <w:p w14:paraId="2A6D30EA" w14:textId="1FD9BE21" w:rsidR="00966BA0" w:rsidRPr="005D758F" w:rsidRDefault="00966BA0" w:rsidP="004E16CF">
            <w:pPr>
              <w:autoSpaceDE w:val="0"/>
              <w:autoSpaceDN w:val="0"/>
              <w:adjustRightInd w:val="0"/>
              <w:spacing w:line="240" w:lineRule="atLeast"/>
              <w:ind w:left="720"/>
              <w:jc w:val="left"/>
              <w:rPr>
                <w:rFonts w:asciiTheme="minorHAnsi" w:hAnsiTheme="minorHAnsi" w:cstheme="minorHAnsi"/>
                <w:b/>
                <w:bCs/>
                <w:szCs w:val="22"/>
                <w:lang w:val="en-US"/>
              </w:rPr>
            </w:pPr>
            <w:r w:rsidRPr="005D758F">
              <w:rPr>
                <w:rFonts w:asciiTheme="minorHAnsi" w:hAnsiTheme="minorHAnsi" w:cstheme="minorHAnsi"/>
                <w:szCs w:val="22"/>
                <w:lang w:val="en-US"/>
              </w:rPr>
              <w:t>- such other specification determined by the Transporter acting as an RPO</w:t>
            </w:r>
          </w:p>
        </w:tc>
      </w:tr>
    </w:tbl>
    <w:p w14:paraId="724960F8" w14:textId="77777777" w:rsidR="001823FF" w:rsidRPr="005D758F" w:rsidRDefault="001823FF" w:rsidP="001823FF">
      <w:pPr>
        <w:autoSpaceDE w:val="0"/>
        <w:autoSpaceDN w:val="0"/>
        <w:rPr>
          <w:rFonts w:asciiTheme="minorHAnsi" w:hAnsiTheme="minorHAnsi" w:cstheme="minorHAnsi"/>
          <w:szCs w:val="22"/>
        </w:rPr>
      </w:pPr>
    </w:p>
    <w:p w14:paraId="041A0E0C" w14:textId="79647A09" w:rsidR="001823FF" w:rsidRPr="005D758F" w:rsidRDefault="001823FF" w:rsidP="001823FF">
      <w:pPr>
        <w:pStyle w:val="Default"/>
        <w:keepNext/>
        <w:keepLines/>
        <w:ind w:left="406" w:hanging="406"/>
        <w:jc w:val="both"/>
        <w:rPr>
          <w:rFonts w:asciiTheme="minorHAnsi" w:hAnsiTheme="minorHAnsi" w:cstheme="minorHAnsi"/>
          <w:b/>
          <w:bCs/>
          <w:sz w:val="22"/>
          <w:szCs w:val="22"/>
          <w:lang w:val="en-GB"/>
        </w:rPr>
      </w:pPr>
      <w:r w:rsidRPr="005D758F">
        <w:rPr>
          <w:rFonts w:asciiTheme="minorHAnsi" w:hAnsiTheme="minorHAnsi" w:cstheme="minorHAnsi"/>
          <w:b/>
          <w:bCs/>
          <w:sz w:val="22"/>
          <w:szCs w:val="22"/>
          <w:lang w:val="en-GB"/>
        </w:rPr>
        <w:t xml:space="preserve">2. </w:t>
      </w:r>
      <w:r w:rsidRPr="005D758F">
        <w:rPr>
          <w:rFonts w:asciiTheme="minorHAnsi" w:hAnsiTheme="minorHAnsi" w:cstheme="minorHAnsi"/>
          <w:b/>
          <w:bCs/>
          <w:sz w:val="22"/>
          <w:szCs w:val="22"/>
          <w:lang w:val="en-GB"/>
        </w:rPr>
        <w:tab/>
        <w:t>Non</w:t>
      </w:r>
      <w:r w:rsidR="0040501C" w:rsidRPr="005D758F">
        <w:rPr>
          <w:rFonts w:asciiTheme="minorHAnsi" w:hAnsiTheme="minorHAnsi" w:cstheme="minorHAnsi"/>
          <w:b/>
          <w:bCs/>
          <w:sz w:val="22"/>
          <w:szCs w:val="22"/>
          <w:lang w:val="en-GB"/>
        </w:rPr>
        <w:t>-</w:t>
      </w:r>
      <w:r w:rsidRPr="005D758F">
        <w:rPr>
          <w:rFonts w:asciiTheme="minorHAnsi" w:hAnsiTheme="minorHAnsi" w:cstheme="minorHAnsi"/>
          <w:b/>
          <w:bCs/>
          <w:sz w:val="22"/>
          <w:szCs w:val="22"/>
          <w:lang w:val="en-GB"/>
        </w:rPr>
        <w:t xml:space="preserve">Compliance with Specification </w:t>
      </w:r>
    </w:p>
    <w:p w14:paraId="769990E3" w14:textId="77777777" w:rsidR="001823FF" w:rsidRPr="005D758F" w:rsidRDefault="001823FF" w:rsidP="001823FF">
      <w:pPr>
        <w:pStyle w:val="Default"/>
        <w:keepNext/>
        <w:keepLines/>
        <w:jc w:val="both"/>
        <w:rPr>
          <w:rFonts w:asciiTheme="minorHAnsi" w:hAnsiTheme="minorHAnsi" w:cstheme="minorHAnsi"/>
          <w:sz w:val="22"/>
          <w:szCs w:val="22"/>
          <w:lang w:val="en-GB"/>
        </w:rPr>
      </w:pPr>
    </w:p>
    <w:p w14:paraId="7C584CF2" w14:textId="23EC8431" w:rsidR="001823FF" w:rsidRPr="005D758F" w:rsidRDefault="001823FF" w:rsidP="001823FF">
      <w:pPr>
        <w:pStyle w:val="Default"/>
        <w:keepNext/>
        <w:keepLines/>
        <w:ind w:left="448" w:hanging="448"/>
        <w:jc w:val="both"/>
        <w:rPr>
          <w:rFonts w:asciiTheme="minorHAnsi" w:hAnsiTheme="minorHAnsi" w:cstheme="minorHAnsi"/>
          <w:sz w:val="22"/>
          <w:szCs w:val="22"/>
          <w:lang w:val="en-GB"/>
        </w:rPr>
      </w:pPr>
      <w:r w:rsidRPr="005D758F">
        <w:rPr>
          <w:rFonts w:asciiTheme="minorHAnsi" w:hAnsiTheme="minorHAnsi" w:cstheme="minorHAnsi"/>
          <w:sz w:val="22"/>
          <w:szCs w:val="22"/>
          <w:lang w:val="en-GB"/>
        </w:rPr>
        <w:t>2.1</w:t>
      </w:r>
      <w:r w:rsidRPr="005D758F">
        <w:rPr>
          <w:rFonts w:asciiTheme="minorHAnsi" w:hAnsiTheme="minorHAnsi" w:cstheme="minorHAnsi"/>
          <w:sz w:val="22"/>
          <w:szCs w:val="22"/>
          <w:lang w:val="en-GB"/>
        </w:rPr>
        <w:tab/>
        <w:t xml:space="preserve">The provisions of paragraph 5 of Schedule 2 shall apply whenever Natural Gas delivered, tendered or offtaken at the Connected System Point does not comply with the Gas Quality Specification or the specification for Natural Gas offtaken at the Connected System Point as prescribed pursuant to this Agreement.  </w:t>
      </w:r>
    </w:p>
    <w:p w14:paraId="628CE31D" w14:textId="77777777" w:rsidR="001823FF" w:rsidRPr="005D758F" w:rsidRDefault="001823FF" w:rsidP="001823FF">
      <w:pPr>
        <w:pStyle w:val="Default"/>
        <w:jc w:val="both"/>
        <w:rPr>
          <w:rFonts w:asciiTheme="minorHAnsi" w:hAnsiTheme="minorHAnsi" w:cstheme="minorHAnsi"/>
          <w:sz w:val="22"/>
          <w:szCs w:val="22"/>
          <w:lang w:val="en-GB"/>
        </w:rPr>
      </w:pPr>
    </w:p>
    <w:p w14:paraId="51F1AB79" w14:textId="682A019F" w:rsidR="001823FF" w:rsidRPr="005D758F" w:rsidRDefault="001823FF" w:rsidP="001823FF">
      <w:pPr>
        <w:pStyle w:val="Default"/>
        <w:keepNext/>
        <w:keepLines/>
        <w:ind w:left="406" w:hanging="406"/>
        <w:jc w:val="both"/>
        <w:rPr>
          <w:rFonts w:asciiTheme="minorHAnsi" w:hAnsiTheme="minorHAnsi" w:cstheme="minorHAnsi"/>
          <w:b/>
          <w:bCs/>
          <w:sz w:val="22"/>
          <w:szCs w:val="22"/>
          <w:lang w:val="en-GB"/>
        </w:rPr>
      </w:pPr>
      <w:r w:rsidRPr="005D758F">
        <w:rPr>
          <w:rFonts w:asciiTheme="minorHAnsi" w:hAnsiTheme="minorHAnsi" w:cstheme="minorHAnsi"/>
          <w:b/>
          <w:bCs/>
          <w:sz w:val="22"/>
          <w:szCs w:val="22"/>
          <w:lang w:val="en-GB"/>
        </w:rPr>
        <w:t xml:space="preserve">3. </w:t>
      </w:r>
      <w:r w:rsidRPr="005D758F">
        <w:rPr>
          <w:rFonts w:asciiTheme="minorHAnsi" w:hAnsiTheme="minorHAnsi" w:cstheme="minorHAnsi"/>
          <w:b/>
          <w:bCs/>
          <w:sz w:val="22"/>
          <w:szCs w:val="22"/>
          <w:lang w:val="en-GB"/>
        </w:rPr>
        <w:tab/>
        <w:t>Odo</w:t>
      </w:r>
      <w:r w:rsidR="008C4683" w:rsidRPr="005D758F">
        <w:rPr>
          <w:rFonts w:asciiTheme="minorHAnsi" w:hAnsiTheme="minorHAnsi" w:cstheme="minorHAnsi"/>
          <w:b/>
          <w:bCs/>
          <w:sz w:val="22"/>
          <w:szCs w:val="22"/>
          <w:lang w:val="en-GB"/>
        </w:rPr>
        <w:t>ur</w:t>
      </w:r>
      <w:r w:rsidRPr="005D758F">
        <w:rPr>
          <w:rFonts w:asciiTheme="minorHAnsi" w:hAnsiTheme="minorHAnsi" w:cstheme="minorHAnsi"/>
          <w:b/>
          <w:bCs/>
          <w:sz w:val="22"/>
          <w:szCs w:val="22"/>
          <w:lang w:val="en-GB"/>
        </w:rPr>
        <w:t xml:space="preserve">isation </w:t>
      </w:r>
    </w:p>
    <w:p w14:paraId="2942AF16" w14:textId="77777777" w:rsidR="00516BE9" w:rsidRPr="005D758F" w:rsidRDefault="00516BE9" w:rsidP="001823FF">
      <w:pPr>
        <w:pStyle w:val="Default"/>
        <w:keepNext/>
        <w:keepLines/>
        <w:ind w:left="406" w:hanging="406"/>
        <w:jc w:val="both"/>
        <w:rPr>
          <w:rFonts w:asciiTheme="minorHAnsi" w:hAnsiTheme="minorHAnsi" w:cstheme="minorHAnsi"/>
          <w:b/>
          <w:bCs/>
          <w:sz w:val="22"/>
          <w:szCs w:val="22"/>
          <w:lang w:val="en-GB"/>
        </w:rPr>
      </w:pPr>
    </w:p>
    <w:bookmarkEnd w:id="47"/>
    <w:p w14:paraId="255EC5D1" w14:textId="45C14B6A" w:rsidR="00C85684" w:rsidRPr="005D758F" w:rsidRDefault="004624CA" w:rsidP="00F4607B">
      <w:pPr>
        <w:pStyle w:val="Default"/>
        <w:tabs>
          <w:tab w:val="left" w:pos="6660"/>
        </w:tabs>
        <w:rPr>
          <w:rFonts w:asciiTheme="minorHAnsi" w:hAnsiTheme="minorHAnsi" w:cstheme="minorHAnsi"/>
          <w:bCs/>
          <w:color w:val="auto"/>
          <w:sz w:val="22"/>
          <w:szCs w:val="22"/>
          <w:lang w:val="en-GB"/>
        </w:rPr>
      </w:pPr>
      <w:r w:rsidRPr="005D758F">
        <w:rPr>
          <w:rFonts w:asciiTheme="minorHAnsi" w:hAnsiTheme="minorHAnsi" w:cstheme="minorHAnsi"/>
          <w:bCs/>
          <w:color w:val="auto"/>
          <w:sz w:val="22"/>
          <w:szCs w:val="22"/>
          <w:lang w:val="en-GB"/>
        </w:rPr>
        <w:t xml:space="preserve">The </w:t>
      </w:r>
      <w:r w:rsidR="00957474" w:rsidRPr="005D758F">
        <w:rPr>
          <w:rFonts w:asciiTheme="minorHAnsi" w:hAnsiTheme="minorHAnsi" w:cstheme="minorHAnsi"/>
          <w:bCs/>
          <w:color w:val="auto"/>
          <w:sz w:val="22"/>
          <w:szCs w:val="22"/>
          <w:lang w:val="en-GB"/>
        </w:rPr>
        <w:t>Transporter is responsible for odo</w:t>
      </w:r>
      <w:r w:rsidR="008C4683" w:rsidRPr="005D758F">
        <w:rPr>
          <w:rFonts w:asciiTheme="minorHAnsi" w:hAnsiTheme="minorHAnsi" w:cstheme="minorHAnsi"/>
          <w:bCs/>
          <w:color w:val="auto"/>
          <w:sz w:val="22"/>
          <w:szCs w:val="22"/>
          <w:lang w:val="en-GB"/>
        </w:rPr>
        <w:t xml:space="preserve">urising the </w:t>
      </w:r>
      <w:r w:rsidR="00D5478F" w:rsidRPr="005D758F">
        <w:rPr>
          <w:rFonts w:asciiTheme="minorHAnsi" w:hAnsiTheme="minorHAnsi" w:cstheme="minorHAnsi"/>
          <w:bCs/>
          <w:color w:val="auto"/>
          <w:sz w:val="22"/>
          <w:szCs w:val="22"/>
          <w:lang w:val="en-GB"/>
        </w:rPr>
        <w:t xml:space="preserve">biomethane </w:t>
      </w:r>
      <w:r w:rsidR="003445A5" w:rsidRPr="005D758F">
        <w:rPr>
          <w:rFonts w:asciiTheme="minorHAnsi" w:hAnsiTheme="minorHAnsi" w:cstheme="minorHAnsi"/>
          <w:bCs/>
          <w:color w:val="auto"/>
          <w:sz w:val="22"/>
          <w:szCs w:val="22"/>
          <w:lang w:val="en-GB"/>
        </w:rPr>
        <w:t xml:space="preserve">at the </w:t>
      </w:r>
      <w:r w:rsidR="00945716">
        <w:rPr>
          <w:rFonts w:asciiTheme="minorHAnsi" w:hAnsiTheme="minorHAnsi" w:cstheme="minorHAnsi"/>
          <w:bCs/>
          <w:color w:val="auto"/>
          <w:sz w:val="22"/>
          <w:szCs w:val="22"/>
          <w:lang w:val="en-GB"/>
        </w:rPr>
        <w:t>CGI Facility.</w:t>
      </w:r>
      <w:r w:rsidR="00F4607B" w:rsidRPr="005D758F">
        <w:rPr>
          <w:rFonts w:asciiTheme="minorHAnsi" w:hAnsiTheme="minorHAnsi" w:cstheme="minorHAnsi"/>
          <w:bCs/>
          <w:color w:val="auto"/>
          <w:sz w:val="22"/>
          <w:szCs w:val="22"/>
          <w:lang w:val="en-GB"/>
        </w:rPr>
        <w:t xml:space="preserve"> </w:t>
      </w:r>
      <w:r w:rsidR="00B1761B" w:rsidRPr="005D758F">
        <w:rPr>
          <w:rFonts w:asciiTheme="minorHAnsi" w:hAnsiTheme="minorHAnsi" w:cstheme="minorHAnsi"/>
          <w:color w:val="auto"/>
          <w:sz w:val="22"/>
          <w:szCs w:val="22"/>
          <w:lang w:val="en-GB"/>
        </w:rPr>
        <w:t>The gas quality measurement data will be derived from the Transport</w:t>
      </w:r>
      <w:r w:rsidR="007F3DFF" w:rsidRPr="005D758F">
        <w:rPr>
          <w:rFonts w:asciiTheme="minorHAnsi" w:hAnsiTheme="minorHAnsi" w:cstheme="minorHAnsi"/>
          <w:color w:val="auto"/>
          <w:sz w:val="22"/>
          <w:szCs w:val="22"/>
          <w:lang w:val="en-GB"/>
        </w:rPr>
        <w:t>er</w:t>
      </w:r>
      <w:r w:rsidR="004C02E1" w:rsidRPr="005D758F">
        <w:rPr>
          <w:rFonts w:asciiTheme="minorHAnsi" w:hAnsiTheme="minorHAnsi" w:cstheme="minorHAnsi"/>
          <w:color w:val="auto"/>
          <w:sz w:val="22"/>
          <w:szCs w:val="22"/>
          <w:lang w:val="en-GB"/>
        </w:rPr>
        <w:t>’</w:t>
      </w:r>
      <w:r w:rsidR="007F3DFF" w:rsidRPr="005D758F">
        <w:rPr>
          <w:rFonts w:asciiTheme="minorHAnsi" w:hAnsiTheme="minorHAnsi" w:cstheme="minorHAnsi"/>
          <w:color w:val="auto"/>
          <w:sz w:val="22"/>
          <w:szCs w:val="22"/>
          <w:lang w:val="en-GB"/>
        </w:rPr>
        <w:t>s</w:t>
      </w:r>
      <w:r w:rsidR="00B1761B" w:rsidRPr="005D758F">
        <w:rPr>
          <w:rFonts w:asciiTheme="minorHAnsi" w:hAnsiTheme="minorHAnsi" w:cstheme="minorHAnsi"/>
          <w:color w:val="auto"/>
          <w:sz w:val="22"/>
          <w:szCs w:val="22"/>
          <w:lang w:val="en-GB"/>
        </w:rPr>
        <w:t xml:space="preserve"> Measurement and Control Equipment. </w:t>
      </w:r>
    </w:p>
    <w:p w14:paraId="7DFB56E9" w14:textId="56D66029" w:rsidR="00D0331D" w:rsidRPr="005D758F" w:rsidRDefault="00D0331D" w:rsidP="00D0331D">
      <w:pPr>
        <w:spacing w:line="240" w:lineRule="auto"/>
        <w:jc w:val="left"/>
        <w:rPr>
          <w:rFonts w:asciiTheme="minorHAnsi" w:hAnsiTheme="minorHAnsi" w:cstheme="minorHAnsi"/>
          <w:szCs w:val="22"/>
        </w:rPr>
      </w:pPr>
      <w:r w:rsidRPr="005D758F">
        <w:rPr>
          <w:rFonts w:asciiTheme="minorHAnsi" w:hAnsiTheme="minorHAnsi" w:cstheme="minorHAnsi"/>
          <w:szCs w:val="22"/>
        </w:rPr>
        <w:br w:type="page"/>
      </w:r>
    </w:p>
    <w:p w14:paraId="63D5F5D3" w14:textId="7122EE13" w:rsidR="00D0331D" w:rsidRPr="005D758F" w:rsidRDefault="00D0331D" w:rsidP="00D0331D">
      <w:pPr>
        <w:pStyle w:val="Default"/>
        <w:rPr>
          <w:rFonts w:asciiTheme="minorHAnsi" w:hAnsiTheme="minorHAnsi" w:cstheme="minorHAnsi"/>
          <w:color w:val="auto"/>
          <w:sz w:val="22"/>
          <w:szCs w:val="22"/>
          <w:lang w:val="en-GB"/>
        </w:rPr>
        <w:sectPr w:rsidR="00D0331D" w:rsidRPr="005D758F" w:rsidSect="00F66836">
          <w:pgSz w:w="11907" w:h="16840" w:code="9"/>
          <w:pgMar w:top="1440" w:right="1797" w:bottom="1440" w:left="1797" w:header="720" w:footer="720" w:gutter="0"/>
          <w:cols w:space="720"/>
        </w:sectPr>
      </w:pPr>
    </w:p>
    <w:p w14:paraId="48D965F0" w14:textId="3B261FF6" w:rsidR="00541941" w:rsidRPr="005D758F" w:rsidRDefault="006144DD" w:rsidP="00541941">
      <w:pPr>
        <w:pStyle w:val="Schmainheadsingle"/>
        <w:tabs>
          <w:tab w:val="clear" w:pos="-29048"/>
          <w:tab w:val="num" w:pos="0"/>
        </w:tabs>
        <w:ind w:left="1134" w:hanging="567"/>
        <w:rPr>
          <w:rFonts w:asciiTheme="minorHAnsi" w:hAnsiTheme="minorHAnsi" w:cstheme="minorHAnsi"/>
          <w:szCs w:val="22"/>
        </w:rPr>
      </w:pPr>
      <w:bookmarkStart w:id="48" w:name="_Toc506216246"/>
      <w:bookmarkStart w:id="49" w:name="_Toc506217417"/>
      <w:bookmarkStart w:id="50" w:name="_Toc506216248"/>
      <w:bookmarkStart w:id="51" w:name="_Toc506217419"/>
      <w:bookmarkStart w:id="52" w:name="_Toc506216250"/>
      <w:bookmarkStart w:id="53" w:name="_Toc506217421"/>
      <w:bookmarkStart w:id="54" w:name="_Toc506216251"/>
      <w:bookmarkStart w:id="55" w:name="_Toc506217422"/>
      <w:bookmarkStart w:id="56" w:name="_Toc506216253"/>
      <w:bookmarkStart w:id="57" w:name="_Toc506217424"/>
      <w:bookmarkStart w:id="58" w:name="_Toc506216255"/>
      <w:bookmarkStart w:id="59" w:name="_Toc506217426"/>
      <w:bookmarkStart w:id="60" w:name="_Toc506216256"/>
      <w:bookmarkStart w:id="61" w:name="_Toc506217427"/>
      <w:bookmarkStart w:id="62" w:name="_Toc506216258"/>
      <w:bookmarkStart w:id="63" w:name="_Toc506217429"/>
      <w:bookmarkStart w:id="64" w:name="_Toc506216260"/>
      <w:bookmarkStart w:id="65" w:name="_Toc506217431"/>
      <w:bookmarkStart w:id="66" w:name="_Toc506216262"/>
      <w:bookmarkStart w:id="67" w:name="_Toc506217433"/>
      <w:bookmarkStart w:id="68" w:name="_Toc506216264"/>
      <w:bookmarkStart w:id="69" w:name="_Toc506217435"/>
      <w:bookmarkStart w:id="70" w:name="_Toc506216266"/>
      <w:bookmarkStart w:id="71" w:name="_Toc506217437"/>
      <w:bookmarkStart w:id="72" w:name="_Toc506216268"/>
      <w:bookmarkStart w:id="73" w:name="_Toc506217439"/>
      <w:bookmarkStart w:id="74" w:name="_Toc506216270"/>
      <w:bookmarkStart w:id="75" w:name="_Toc506217441"/>
      <w:bookmarkStart w:id="76" w:name="_Toc506216271"/>
      <w:bookmarkStart w:id="77" w:name="_Toc506217442"/>
      <w:bookmarkStart w:id="78" w:name="_Toc506216272"/>
      <w:bookmarkStart w:id="79" w:name="_Toc506217443"/>
      <w:bookmarkStart w:id="80" w:name="_Toc506216274"/>
      <w:bookmarkStart w:id="81" w:name="_Toc506217445"/>
      <w:bookmarkStart w:id="82" w:name="_Toc506216275"/>
      <w:bookmarkStart w:id="83" w:name="_Toc506217446"/>
      <w:bookmarkStart w:id="84" w:name="_Toc506216287"/>
      <w:bookmarkStart w:id="85" w:name="_Toc506217458"/>
      <w:bookmarkStart w:id="86" w:name="_Toc506216288"/>
      <w:bookmarkStart w:id="87" w:name="_Toc506217459"/>
      <w:bookmarkStart w:id="88" w:name="_Toc506216289"/>
      <w:bookmarkStart w:id="89" w:name="_Toc506217460"/>
      <w:bookmarkStart w:id="90" w:name="_Toc506216290"/>
      <w:bookmarkStart w:id="91" w:name="_Toc506217461"/>
      <w:bookmarkStart w:id="92" w:name="_Toc506216292"/>
      <w:bookmarkStart w:id="93" w:name="_Toc506217463"/>
      <w:bookmarkStart w:id="94" w:name="_Toc506216293"/>
      <w:bookmarkStart w:id="95" w:name="_Toc506217464"/>
      <w:bookmarkStart w:id="96" w:name="_Toc506216294"/>
      <w:bookmarkStart w:id="97" w:name="_Toc506217465"/>
      <w:bookmarkStart w:id="98" w:name="_Toc506216296"/>
      <w:bookmarkStart w:id="99" w:name="_Toc506217467"/>
      <w:bookmarkStart w:id="100" w:name="_Toc506216298"/>
      <w:bookmarkStart w:id="101" w:name="_Toc506217469"/>
      <w:bookmarkStart w:id="102" w:name="_Toc506216299"/>
      <w:bookmarkStart w:id="103" w:name="_Toc506217470"/>
      <w:bookmarkStart w:id="104" w:name="_Toc506216300"/>
      <w:bookmarkStart w:id="105" w:name="_Toc506217471"/>
      <w:bookmarkStart w:id="106" w:name="_Toc506216301"/>
      <w:bookmarkStart w:id="107" w:name="_Toc506217472"/>
      <w:bookmarkStart w:id="108" w:name="_Toc506216303"/>
      <w:bookmarkStart w:id="109" w:name="_Toc506217474"/>
      <w:bookmarkStart w:id="110" w:name="_Toc506216305"/>
      <w:bookmarkStart w:id="111" w:name="_Toc506217476"/>
      <w:bookmarkStart w:id="112" w:name="_Toc506216307"/>
      <w:bookmarkStart w:id="113" w:name="_Toc506217478"/>
      <w:bookmarkStart w:id="114" w:name="_Toc506216309"/>
      <w:bookmarkStart w:id="115" w:name="_Toc506217480"/>
      <w:bookmarkStart w:id="116" w:name="_Toc506216310"/>
      <w:bookmarkStart w:id="117" w:name="_Toc506217481"/>
      <w:bookmarkStart w:id="118" w:name="_Toc506216311"/>
      <w:bookmarkStart w:id="119" w:name="_Toc506217482"/>
      <w:bookmarkStart w:id="120" w:name="_Toc506216312"/>
      <w:bookmarkStart w:id="121" w:name="_Toc506217483"/>
      <w:bookmarkStart w:id="122" w:name="_Toc506216313"/>
      <w:bookmarkStart w:id="123" w:name="_Toc506217484"/>
      <w:bookmarkStart w:id="124" w:name="_Toc506216315"/>
      <w:bookmarkStart w:id="125" w:name="_Toc506217486"/>
      <w:bookmarkStart w:id="126" w:name="_Toc506216317"/>
      <w:bookmarkStart w:id="127" w:name="_Toc506217488"/>
      <w:bookmarkStart w:id="128" w:name="_Toc506216319"/>
      <w:bookmarkStart w:id="129" w:name="_Toc506217490"/>
      <w:bookmarkStart w:id="130" w:name="_Toc506216321"/>
      <w:bookmarkStart w:id="131" w:name="_Toc506217492"/>
      <w:bookmarkStart w:id="132" w:name="_Toc506216323"/>
      <w:bookmarkStart w:id="133" w:name="_Toc506217494"/>
      <w:bookmarkStart w:id="134" w:name="_Toc506216326"/>
      <w:bookmarkStart w:id="135" w:name="_Toc506217497"/>
      <w:bookmarkStart w:id="136" w:name="_Toc506216328"/>
      <w:bookmarkStart w:id="137" w:name="_Toc506217499"/>
      <w:bookmarkStart w:id="138" w:name="_Toc506216330"/>
      <w:bookmarkStart w:id="139" w:name="_Toc506217501"/>
      <w:bookmarkStart w:id="140" w:name="_Toc506216331"/>
      <w:bookmarkStart w:id="141" w:name="_Toc506217502"/>
      <w:bookmarkStart w:id="142" w:name="_Toc506216332"/>
      <w:bookmarkStart w:id="143" w:name="_Toc506217503"/>
      <w:bookmarkStart w:id="144" w:name="_Toc506216334"/>
      <w:bookmarkStart w:id="145" w:name="_Toc506217505"/>
      <w:bookmarkStart w:id="146" w:name="_Toc506216336"/>
      <w:bookmarkStart w:id="147" w:name="_Toc506217507"/>
      <w:bookmarkStart w:id="148" w:name="_Toc506216338"/>
      <w:bookmarkStart w:id="149" w:name="_Toc506217509"/>
      <w:bookmarkStart w:id="150" w:name="_Toc506216340"/>
      <w:bookmarkStart w:id="151" w:name="_Toc506217511"/>
      <w:bookmarkStart w:id="152" w:name="_Toc506216343"/>
      <w:bookmarkStart w:id="153" w:name="_Toc506217514"/>
      <w:bookmarkStart w:id="154" w:name="_Toc506216345"/>
      <w:bookmarkStart w:id="155" w:name="_Toc506217516"/>
      <w:bookmarkStart w:id="156" w:name="_Toc506216346"/>
      <w:bookmarkStart w:id="157" w:name="_Toc506217517"/>
      <w:bookmarkStart w:id="158" w:name="_Toc506216347"/>
      <w:bookmarkStart w:id="159" w:name="_Toc506217518"/>
      <w:bookmarkStart w:id="160" w:name="_Toc506216349"/>
      <w:bookmarkStart w:id="161" w:name="_Toc506217520"/>
      <w:bookmarkStart w:id="162" w:name="_Toc506216350"/>
      <w:bookmarkStart w:id="163" w:name="_Toc506217521"/>
      <w:bookmarkStart w:id="164" w:name="_Toc506216351"/>
      <w:bookmarkStart w:id="165" w:name="_Toc506217522"/>
      <w:bookmarkStart w:id="166" w:name="_Toc506216352"/>
      <w:bookmarkStart w:id="167" w:name="_Toc506217523"/>
      <w:bookmarkStart w:id="168" w:name="_Toc506216353"/>
      <w:bookmarkStart w:id="169" w:name="_Toc506217524"/>
      <w:bookmarkStart w:id="170" w:name="_Toc506216355"/>
      <w:bookmarkStart w:id="171" w:name="_Toc506217526"/>
      <w:bookmarkStart w:id="172" w:name="_Toc506216357"/>
      <w:bookmarkStart w:id="173" w:name="_Toc506217528"/>
      <w:bookmarkStart w:id="174" w:name="_Toc506216358"/>
      <w:bookmarkStart w:id="175" w:name="_Toc506217529"/>
      <w:bookmarkStart w:id="176" w:name="_Toc506216359"/>
      <w:bookmarkStart w:id="177" w:name="_Toc506217530"/>
      <w:bookmarkStart w:id="178" w:name="_Toc506216360"/>
      <w:bookmarkStart w:id="179" w:name="_Toc506217531"/>
      <w:bookmarkStart w:id="180" w:name="_Toc506216361"/>
      <w:bookmarkStart w:id="181" w:name="_Toc506217532"/>
      <w:bookmarkStart w:id="182" w:name="_Toc506216362"/>
      <w:bookmarkStart w:id="183" w:name="_Toc506217533"/>
      <w:bookmarkStart w:id="184" w:name="_Toc506216363"/>
      <w:bookmarkStart w:id="185" w:name="_Toc506217534"/>
      <w:bookmarkStart w:id="186" w:name="_Toc506216364"/>
      <w:bookmarkStart w:id="187" w:name="_Toc506217535"/>
      <w:bookmarkStart w:id="188" w:name="_Toc506216365"/>
      <w:bookmarkStart w:id="189" w:name="_Toc506217536"/>
      <w:bookmarkStart w:id="190" w:name="_Toc506216366"/>
      <w:bookmarkStart w:id="191" w:name="_Toc506217537"/>
      <w:bookmarkStart w:id="192" w:name="_Toc506216367"/>
      <w:bookmarkStart w:id="193" w:name="_Toc506217538"/>
      <w:bookmarkStart w:id="194" w:name="_Toc506216369"/>
      <w:bookmarkStart w:id="195" w:name="_Toc506217540"/>
      <w:bookmarkStart w:id="196" w:name="_Toc506216370"/>
      <w:bookmarkStart w:id="197" w:name="_Toc506217541"/>
      <w:bookmarkStart w:id="198" w:name="_Toc506216372"/>
      <w:bookmarkStart w:id="199" w:name="_Toc506217543"/>
      <w:bookmarkStart w:id="200" w:name="_Toc506216374"/>
      <w:bookmarkStart w:id="201" w:name="_Toc506217545"/>
      <w:bookmarkStart w:id="202" w:name="_Toc506216379"/>
      <w:bookmarkStart w:id="203" w:name="_Toc506217550"/>
      <w:bookmarkStart w:id="204" w:name="_Toc506216384"/>
      <w:bookmarkStart w:id="205" w:name="_Toc506217555"/>
      <w:bookmarkStart w:id="206" w:name="_Toc506216388"/>
      <w:bookmarkStart w:id="207" w:name="_Toc506217559"/>
      <w:bookmarkStart w:id="208" w:name="_Toc506216389"/>
      <w:bookmarkStart w:id="209" w:name="_Toc506217560"/>
      <w:bookmarkStart w:id="210" w:name="_Toc506216391"/>
      <w:bookmarkStart w:id="211" w:name="_Toc506217562"/>
      <w:bookmarkStart w:id="212" w:name="_Toc506216393"/>
      <w:bookmarkStart w:id="213" w:name="_Toc506217564"/>
      <w:bookmarkStart w:id="214" w:name="_Toc506216395"/>
      <w:bookmarkStart w:id="215" w:name="_Toc506217566"/>
      <w:bookmarkStart w:id="216" w:name="_Toc506216397"/>
      <w:bookmarkStart w:id="217" w:name="_Toc506217568"/>
      <w:bookmarkStart w:id="218" w:name="_Toc506216398"/>
      <w:bookmarkStart w:id="219" w:name="_Toc506217569"/>
      <w:bookmarkStart w:id="220" w:name="_Toc506216400"/>
      <w:bookmarkStart w:id="221" w:name="_Toc506217571"/>
      <w:bookmarkStart w:id="222" w:name="_Toc506216401"/>
      <w:bookmarkStart w:id="223" w:name="_Toc506217572"/>
      <w:bookmarkStart w:id="224" w:name="_Toc506216402"/>
      <w:bookmarkStart w:id="225" w:name="_Toc506217573"/>
      <w:bookmarkStart w:id="226" w:name="_Toc506216404"/>
      <w:bookmarkStart w:id="227" w:name="_Toc506217575"/>
      <w:bookmarkStart w:id="228" w:name="_Toc506216407"/>
      <w:bookmarkStart w:id="229" w:name="_Toc506217578"/>
      <w:bookmarkStart w:id="230" w:name="_Toc506216408"/>
      <w:bookmarkStart w:id="231" w:name="_Toc506217579"/>
      <w:bookmarkStart w:id="232" w:name="_Toc506216410"/>
      <w:bookmarkStart w:id="233" w:name="_Toc506217581"/>
      <w:bookmarkStart w:id="234" w:name="_Toc506216412"/>
      <w:bookmarkStart w:id="235" w:name="_Toc506217583"/>
      <w:bookmarkStart w:id="236" w:name="_Toc506216413"/>
      <w:bookmarkStart w:id="237" w:name="_Toc506217584"/>
      <w:bookmarkStart w:id="238" w:name="_Toc506216415"/>
      <w:bookmarkStart w:id="239" w:name="_Toc506217586"/>
      <w:bookmarkStart w:id="240" w:name="_Toc506216422"/>
      <w:bookmarkStart w:id="241" w:name="_Toc506217593"/>
      <w:bookmarkStart w:id="242" w:name="_Toc506216424"/>
      <w:bookmarkStart w:id="243" w:name="_Toc506217595"/>
      <w:bookmarkStart w:id="244" w:name="_Toc506216425"/>
      <w:bookmarkStart w:id="245" w:name="_Toc506217596"/>
      <w:bookmarkStart w:id="246" w:name="_Toc506216426"/>
      <w:bookmarkStart w:id="247" w:name="_Toc506217597"/>
      <w:bookmarkStart w:id="248" w:name="_Toc506216429"/>
      <w:bookmarkStart w:id="249" w:name="_Toc506217600"/>
      <w:bookmarkStart w:id="250" w:name="_Toc506216430"/>
      <w:bookmarkStart w:id="251" w:name="_Toc506217601"/>
      <w:bookmarkStart w:id="252" w:name="_Toc506216431"/>
      <w:bookmarkStart w:id="253" w:name="_Toc506217602"/>
      <w:bookmarkStart w:id="254" w:name="_Toc506216432"/>
      <w:bookmarkStart w:id="255" w:name="_Toc506217603"/>
      <w:bookmarkStart w:id="256" w:name="_Toc506216433"/>
      <w:bookmarkStart w:id="257" w:name="_Toc506217604"/>
      <w:bookmarkStart w:id="258" w:name="_Toc506216435"/>
      <w:bookmarkStart w:id="259" w:name="_Toc506217606"/>
      <w:bookmarkStart w:id="260" w:name="_Toc506216436"/>
      <w:bookmarkStart w:id="261" w:name="_Toc506217607"/>
      <w:bookmarkStart w:id="262" w:name="_Toc506216438"/>
      <w:bookmarkStart w:id="263" w:name="_Toc506217609"/>
      <w:bookmarkStart w:id="264" w:name="_Toc506216440"/>
      <w:bookmarkStart w:id="265" w:name="_Toc506217611"/>
      <w:bookmarkStart w:id="266" w:name="_Toc506216442"/>
      <w:bookmarkStart w:id="267" w:name="_Toc506217613"/>
      <w:bookmarkStart w:id="268" w:name="_Toc506216443"/>
      <w:bookmarkStart w:id="269" w:name="_Toc506217614"/>
      <w:bookmarkStart w:id="270" w:name="_Toc506216445"/>
      <w:bookmarkStart w:id="271" w:name="_Toc506217616"/>
      <w:bookmarkStart w:id="272" w:name="_Toc506216447"/>
      <w:bookmarkStart w:id="273" w:name="_Toc506217618"/>
      <w:bookmarkStart w:id="274" w:name="_Toc506216449"/>
      <w:bookmarkStart w:id="275" w:name="_Toc506217620"/>
      <w:bookmarkStart w:id="276" w:name="_Toc506216452"/>
      <w:bookmarkStart w:id="277" w:name="_Toc506217623"/>
      <w:bookmarkStart w:id="278" w:name="_Toc506216462"/>
      <w:bookmarkStart w:id="279" w:name="_Toc506217633"/>
      <w:bookmarkStart w:id="280" w:name="_Toc506216463"/>
      <w:bookmarkStart w:id="281" w:name="_Toc506217634"/>
      <w:bookmarkStart w:id="282" w:name="_Toc506216464"/>
      <w:bookmarkStart w:id="283" w:name="_Toc506217635"/>
      <w:bookmarkStart w:id="284" w:name="_Toc506216466"/>
      <w:bookmarkStart w:id="285" w:name="_Toc506217637"/>
      <w:bookmarkStart w:id="286" w:name="_Toc506216467"/>
      <w:bookmarkStart w:id="287" w:name="_Toc506217638"/>
      <w:bookmarkStart w:id="288" w:name="_Toc506216468"/>
      <w:bookmarkStart w:id="289" w:name="_Toc506217639"/>
      <w:bookmarkStart w:id="290" w:name="_Toc506216508"/>
      <w:bookmarkStart w:id="291" w:name="_Toc506217679"/>
      <w:bookmarkStart w:id="292" w:name="_Toc506216510"/>
      <w:bookmarkStart w:id="293" w:name="_Toc506217681"/>
      <w:bookmarkStart w:id="294" w:name="_Toc506216511"/>
      <w:bookmarkStart w:id="295" w:name="_Toc506217682"/>
      <w:bookmarkStart w:id="296" w:name="_Toc506216512"/>
      <w:bookmarkStart w:id="297" w:name="_Toc506217683"/>
      <w:bookmarkStart w:id="298" w:name="_Toc506216514"/>
      <w:bookmarkStart w:id="299" w:name="_Toc506217685"/>
      <w:bookmarkStart w:id="300" w:name="_Toc506216515"/>
      <w:bookmarkStart w:id="301" w:name="_Toc506217686"/>
      <w:bookmarkStart w:id="302" w:name="_Toc506216516"/>
      <w:bookmarkStart w:id="303" w:name="_Toc506217687"/>
      <w:bookmarkStart w:id="304" w:name="_Toc506216518"/>
      <w:bookmarkStart w:id="305" w:name="_Toc506217689"/>
      <w:bookmarkStart w:id="306" w:name="_Toc506216519"/>
      <w:bookmarkStart w:id="307" w:name="_Toc506217690"/>
      <w:bookmarkStart w:id="308" w:name="_Toc506216521"/>
      <w:bookmarkStart w:id="309" w:name="_Toc506217692"/>
      <w:bookmarkStart w:id="310" w:name="_Toc506216522"/>
      <w:bookmarkStart w:id="311" w:name="_Toc506217693"/>
      <w:bookmarkStart w:id="312" w:name="_Toc506216523"/>
      <w:bookmarkStart w:id="313" w:name="_Toc506217694"/>
      <w:bookmarkStart w:id="314" w:name="_Toc506216525"/>
      <w:bookmarkStart w:id="315" w:name="_Toc506217696"/>
      <w:bookmarkStart w:id="316" w:name="_Toc506216526"/>
      <w:bookmarkStart w:id="317" w:name="_Toc506217697"/>
      <w:bookmarkStart w:id="318" w:name="_Toc47675390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r>
        <w:rPr>
          <w:rFonts w:asciiTheme="minorHAnsi" w:hAnsiTheme="minorHAnsi" w:cstheme="minorHAnsi"/>
          <w:szCs w:val="22"/>
        </w:rPr>
        <w:lastRenderedPageBreak/>
        <w:t xml:space="preserve"> </w:t>
      </w:r>
      <w:bookmarkStart w:id="319" w:name="_Toc234847314"/>
      <w:r w:rsidR="00541941" w:rsidRPr="005D758F">
        <w:rPr>
          <w:rFonts w:asciiTheme="minorHAnsi" w:hAnsiTheme="minorHAnsi" w:cstheme="minorHAnsi"/>
          <w:szCs w:val="22"/>
        </w:rPr>
        <w:t>5      Gas Quality Monitoring Control Equipment and Measurement Provisions</w:t>
      </w:r>
      <w:bookmarkEnd w:id="318"/>
      <w:bookmarkEnd w:id="319"/>
    </w:p>
    <w:p w14:paraId="57287F41" w14:textId="4B702F2B" w:rsidR="00541941" w:rsidRPr="005D758F" w:rsidRDefault="00541941" w:rsidP="00541941">
      <w:pPr>
        <w:spacing w:line="240" w:lineRule="auto"/>
        <w:jc w:val="center"/>
        <w:rPr>
          <w:rFonts w:asciiTheme="minorHAnsi" w:eastAsia="SimSun" w:hAnsiTheme="minorHAnsi" w:cstheme="minorHAnsi"/>
          <w:b/>
          <w:szCs w:val="22"/>
        </w:rPr>
      </w:pPr>
      <w:r w:rsidRPr="005D758F">
        <w:rPr>
          <w:rFonts w:asciiTheme="minorHAnsi" w:eastAsia="SimSun" w:hAnsiTheme="minorHAnsi" w:cstheme="minorHAnsi"/>
          <w:b/>
          <w:szCs w:val="22"/>
        </w:rPr>
        <w:t>Section 1</w:t>
      </w:r>
    </w:p>
    <w:p w14:paraId="47A6BD00" w14:textId="77777777" w:rsidR="00541941" w:rsidRPr="005D758F" w:rsidRDefault="00541941" w:rsidP="00541941">
      <w:pPr>
        <w:spacing w:line="240" w:lineRule="auto"/>
        <w:jc w:val="center"/>
        <w:rPr>
          <w:rFonts w:asciiTheme="minorHAnsi" w:eastAsia="SimSun" w:hAnsiTheme="minorHAnsi" w:cstheme="minorHAnsi"/>
          <w:b/>
          <w:szCs w:val="22"/>
        </w:rPr>
      </w:pPr>
    </w:p>
    <w:p w14:paraId="62AD816A" w14:textId="77777777" w:rsidR="00541941" w:rsidRPr="005D758F" w:rsidRDefault="00541941" w:rsidP="00541941">
      <w:pPr>
        <w:spacing w:line="240" w:lineRule="auto"/>
        <w:jc w:val="center"/>
        <w:outlineLvl w:val="0"/>
        <w:rPr>
          <w:rFonts w:asciiTheme="minorHAnsi" w:eastAsia="SimSun" w:hAnsiTheme="minorHAnsi" w:cstheme="minorHAnsi"/>
          <w:b/>
          <w:szCs w:val="22"/>
        </w:rPr>
      </w:pPr>
      <w:r w:rsidRPr="005D758F">
        <w:rPr>
          <w:rFonts w:asciiTheme="minorHAnsi" w:eastAsia="SimSun" w:hAnsiTheme="minorHAnsi" w:cstheme="minorHAnsi"/>
          <w:b/>
          <w:szCs w:val="22"/>
        </w:rPr>
        <w:t>Metering</w:t>
      </w:r>
    </w:p>
    <w:p w14:paraId="354AA63C" w14:textId="77777777" w:rsidR="00F74EEE" w:rsidRPr="005D758F" w:rsidRDefault="00F74EEE" w:rsidP="00541941">
      <w:pPr>
        <w:spacing w:line="240" w:lineRule="auto"/>
        <w:jc w:val="center"/>
        <w:outlineLvl w:val="0"/>
        <w:rPr>
          <w:rFonts w:asciiTheme="minorHAnsi" w:eastAsia="SimSun" w:hAnsiTheme="minorHAnsi" w:cstheme="minorHAnsi"/>
          <w:b/>
          <w:szCs w:val="22"/>
        </w:rPr>
      </w:pPr>
    </w:p>
    <w:p w14:paraId="0BD826C3" w14:textId="203C44BF" w:rsidR="00C425BD" w:rsidRPr="005D758F" w:rsidRDefault="00C85684" w:rsidP="00C85684">
      <w:pPr>
        <w:spacing w:line="240" w:lineRule="auto"/>
        <w:ind w:left="-720"/>
        <w:jc w:val="left"/>
        <w:outlineLvl w:val="0"/>
        <w:rPr>
          <w:rFonts w:asciiTheme="minorHAnsi" w:eastAsia="SimSun" w:hAnsiTheme="minorHAnsi" w:cstheme="minorHAnsi"/>
          <w:b/>
          <w:szCs w:val="22"/>
        </w:rPr>
      </w:pPr>
      <w:r w:rsidRPr="005D758F">
        <w:rPr>
          <w:rFonts w:asciiTheme="minorHAnsi" w:eastAsia="SimSun" w:hAnsiTheme="minorHAnsi" w:cstheme="minorHAnsi"/>
          <w:b/>
          <w:szCs w:val="22"/>
        </w:rPr>
        <w:t>1.</w:t>
      </w:r>
      <w:r w:rsidRPr="005D758F">
        <w:rPr>
          <w:rFonts w:asciiTheme="minorHAnsi" w:eastAsia="SimSun" w:hAnsiTheme="minorHAnsi" w:cstheme="minorHAnsi"/>
          <w:b/>
          <w:szCs w:val="22"/>
        </w:rPr>
        <w:tab/>
      </w:r>
      <w:r w:rsidR="00C425BD" w:rsidRPr="005D758F">
        <w:rPr>
          <w:rFonts w:asciiTheme="minorHAnsi" w:eastAsia="SimSun" w:hAnsiTheme="minorHAnsi" w:cstheme="minorHAnsi"/>
          <w:b/>
          <w:szCs w:val="22"/>
        </w:rPr>
        <w:t>General</w:t>
      </w:r>
    </w:p>
    <w:p w14:paraId="7E53CDF1" w14:textId="77777777" w:rsidR="00C425BD" w:rsidRPr="005D758F" w:rsidRDefault="00C425BD" w:rsidP="00C425BD">
      <w:pPr>
        <w:spacing w:line="240" w:lineRule="auto"/>
        <w:ind w:hanging="720"/>
        <w:jc w:val="left"/>
        <w:rPr>
          <w:rFonts w:asciiTheme="minorHAnsi" w:eastAsia="SimSun" w:hAnsiTheme="minorHAnsi" w:cstheme="minorHAnsi"/>
          <w:b/>
          <w:szCs w:val="22"/>
        </w:rPr>
      </w:pPr>
    </w:p>
    <w:p w14:paraId="7010A536" w14:textId="22E8299A" w:rsidR="00C425BD" w:rsidRPr="005D758F" w:rsidRDefault="00C425BD" w:rsidP="00C425BD">
      <w:pPr>
        <w:spacing w:line="240" w:lineRule="auto"/>
        <w:ind w:hanging="720"/>
        <w:rPr>
          <w:rFonts w:asciiTheme="minorHAnsi" w:eastAsia="SimSun" w:hAnsiTheme="minorHAnsi" w:cstheme="minorHAnsi"/>
        </w:rPr>
      </w:pPr>
      <w:r w:rsidRPr="005D758F">
        <w:rPr>
          <w:rFonts w:asciiTheme="minorHAnsi" w:eastAsia="SimSun" w:hAnsiTheme="minorHAnsi" w:cstheme="minorHAnsi"/>
          <w:szCs w:val="22"/>
        </w:rPr>
        <w:tab/>
      </w:r>
      <w:r w:rsidRPr="005D758F">
        <w:rPr>
          <w:rFonts w:asciiTheme="minorHAnsi" w:eastAsia="SimSun" w:hAnsiTheme="minorHAnsi" w:cstheme="minorHAnsi"/>
        </w:rPr>
        <w:t xml:space="preserve">The quantities of Natural Gas delivered to the Transportation System at the Connected System Point shall be determined by the </w:t>
      </w:r>
      <w:r w:rsidR="00B1761B" w:rsidRPr="005D758F">
        <w:rPr>
          <w:rFonts w:asciiTheme="minorHAnsi" w:eastAsia="SimSun" w:hAnsiTheme="minorHAnsi" w:cstheme="minorHAnsi"/>
        </w:rPr>
        <w:t>Transport</w:t>
      </w:r>
      <w:r w:rsidR="007F3DFF" w:rsidRPr="005D758F">
        <w:rPr>
          <w:rFonts w:asciiTheme="minorHAnsi" w:eastAsia="SimSun" w:hAnsiTheme="minorHAnsi" w:cstheme="minorHAnsi"/>
        </w:rPr>
        <w:t>er</w:t>
      </w:r>
      <w:r w:rsidR="00B1761B" w:rsidRPr="005D758F">
        <w:rPr>
          <w:rFonts w:asciiTheme="minorHAnsi" w:eastAsia="SimSun" w:hAnsiTheme="minorHAnsi" w:cstheme="minorHAnsi"/>
        </w:rPr>
        <w:t xml:space="preserve"> </w:t>
      </w:r>
      <w:r w:rsidRPr="005D758F">
        <w:rPr>
          <w:rFonts w:asciiTheme="minorHAnsi" w:eastAsia="SimSun" w:hAnsiTheme="minorHAnsi" w:cstheme="minorHAnsi"/>
        </w:rPr>
        <w:t xml:space="preserve">Measurement </w:t>
      </w:r>
      <w:r w:rsidR="00B1761B" w:rsidRPr="005D758F">
        <w:rPr>
          <w:rFonts w:asciiTheme="minorHAnsi" w:eastAsia="SimSun" w:hAnsiTheme="minorHAnsi" w:cstheme="minorHAnsi"/>
        </w:rPr>
        <w:t xml:space="preserve">and Control </w:t>
      </w:r>
      <w:r w:rsidRPr="005D758F">
        <w:rPr>
          <w:rFonts w:asciiTheme="minorHAnsi" w:eastAsia="SimSun" w:hAnsiTheme="minorHAnsi" w:cstheme="minorHAnsi"/>
        </w:rPr>
        <w:t>Equipment.</w:t>
      </w:r>
    </w:p>
    <w:p w14:paraId="1E66443C" w14:textId="77777777" w:rsidR="00B721C3" w:rsidRPr="005D758F" w:rsidRDefault="00B721C3" w:rsidP="00C425BD">
      <w:pPr>
        <w:spacing w:line="240" w:lineRule="auto"/>
        <w:ind w:hanging="720"/>
        <w:rPr>
          <w:rFonts w:asciiTheme="minorHAnsi" w:eastAsia="SimSun" w:hAnsiTheme="minorHAnsi" w:cstheme="minorHAnsi"/>
        </w:rPr>
      </w:pPr>
    </w:p>
    <w:p w14:paraId="179A6F0F" w14:textId="257BA3AE" w:rsidR="00B721C3" w:rsidRPr="005D758F" w:rsidRDefault="00B721C3" w:rsidP="00C425BD">
      <w:pPr>
        <w:spacing w:line="240" w:lineRule="auto"/>
        <w:ind w:hanging="720"/>
        <w:rPr>
          <w:rFonts w:asciiTheme="minorHAnsi" w:eastAsia="SimSun" w:hAnsiTheme="minorHAnsi" w:cstheme="minorHAnsi"/>
        </w:rPr>
      </w:pPr>
      <w:r w:rsidRPr="005D758F">
        <w:rPr>
          <w:rFonts w:asciiTheme="minorHAnsi" w:eastAsia="SimSun" w:hAnsiTheme="minorHAnsi" w:cstheme="minorHAnsi"/>
        </w:rPr>
        <w:tab/>
        <w:t xml:space="preserve">The Transporter Measurement and Control Equipment includes an electronic register which captures and retains metering information pertaining to each CGI Gas Point and which allows RNG delivered at each CGI Gas Point to be metered </w:t>
      </w:r>
      <w:r w:rsidR="00276902" w:rsidRPr="005D758F">
        <w:rPr>
          <w:rFonts w:asciiTheme="minorHAnsi" w:eastAsia="SimSun" w:hAnsiTheme="minorHAnsi" w:cstheme="minorHAnsi"/>
        </w:rPr>
        <w:t>separately</w:t>
      </w:r>
      <w:r w:rsidRPr="005D758F">
        <w:rPr>
          <w:rFonts w:asciiTheme="minorHAnsi" w:eastAsia="SimSun" w:hAnsiTheme="minorHAnsi" w:cstheme="minorHAnsi"/>
        </w:rPr>
        <w:t xml:space="preserve"> and independently of each other CGI Gas Point</w:t>
      </w:r>
      <w:r w:rsidR="00D64716">
        <w:rPr>
          <w:rFonts w:asciiTheme="minorHAnsi" w:eastAsia="SimSun" w:hAnsiTheme="minorHAnsi" w:cstheme="minorHAnsi"/>
        </w:rPr>
        <w:t xml:space="preserve"> in order to provide CGI Metering</w:t>
      </w:r>
      <w:r w:rsidRPr="005D758F">
        <w:rPr>
          <w:rFonts w:asciiTheme="minorHAnsi" w:eastAsia="SimSun" w:hAnsiTheme="minorHAnsi" w:cstheme="minorHAnsi"/>
        </w:rPr>
        <w:t xml:space="preserve">. </w:t>
      </w:r>
    </w:p>
    <w:p w14:paraId="499F02D3" w14:textId="77777777" w:rsidR="00C425BD" w:rsidRPr="005D758F" w:rsidRDefault="00C425BD" w:rsidP="00C425BD">
      <w:pPr>
        <w:spacing w:line="240" w:lineRule="auto"/>
        <w:ind w:hanging="720"/>
        <w:rPr>
          <w:rFonts w:asciiTheme="minorHAnsi" w:eastAsia="SimSun" w:hAnsiTheme="minorHAnsi" w:cstheme="minorHAnsi"/>
          <w:szCs w:val="22"/>
        </w:rPr>
      </w:pPr>
    </w:p>
    <w:p w14:paraId="59225BB5" w14:textId="257FA805" w:rsidR="00C425BD" w:rsidRPr="005D758F" w:rsidRDefault="00C425BD" w:rsidP="00C425BD">
      <w:pPr>
        <w:spacing w:line="240" w:lineRule="auto"/>
        <w:ind w:hanging="720"/>
        <w:jc w:val="left"/>
        <w:outlineLvl w:val="0"/>
        <w:rPr>
          <w:rFonts w:asciiTheme="minorHAnsi" w:eastAsia="SimSun" w:hAnsiTheme="minorHAnsi" w:cstheme="minorHAnsi"/>
          <w:b/>
          <w:szCs w:val="22"/>
        </w:rPr>
      </w:pPr>
      <w:r w:rsidRPr="005D758F">
        <w:rPr>
          <w:rFonts w:asciiTheme="minorHAnsi" w:eastAsia="SimSun" w:hAnsiTheme="minorHAnsi" w:cstheme="minorHAnsi"/>
          <w:b/>
          <w:szCs w:val="22"/>
        </w:rPr>
        <w:t>2.</w:t>
      </w:r>
      <w:r w:rsidRPr="005D758F">
        <w:rPr>
          <w:rFonts w:asciiTheme="minorHAnsi" w:eastAsia="SimSun" w:hAnsiTheme="minorHAnsi" w:cstheme="minorHAnsi"/>
          <w:b/>
          <w:szCs w:val="22"/>
        </w:rPr>
        <w:tab/>
        <w:t xml:space="preserve">Uncertainty and Error in Forward Flow </w:t>
      </w:r>
    </w:p>
    <w:p w14:paraId="162519AE" w14:textId="77777777" w:rsidR="00C425BD" w:rsidRPr="005D758F" w:rsidRDefault="00C425BD" w:rsidP="00C425BD">
      <w:pPr>
        <w:spacing w:line="240" w:lineRule="auto"/>
        <w:ind w:hanging="720"/>
        <w:jc w:val="left"/>
        <w:rPr>
          <w:rFonts w:asciiTheme="minorHAnsi" w:eastAsia="SimSun" w:hAnsiTheme="minorHAnsi" w:cstheme="minorHAnsi"/>
          <w:b/>
          <w:szCs w:val="22"/>
        </w:rPr>
      </w:pPr>
    </w:p>
    <w:p w14:paraId="2856E368" w14:textId="2D5D9E6F" w:rsidR="00C425BD" w:rsidRPr="005D758F" w:rsidRDefault="00C425BD" w:rsidP="00C425BD">
      <w:pPr>
        <w:spacing w:line="240" w:lineRule="auto"/>
        <w:ind w:hanging="720"/>
        <w:rPr>
          <w:rFonts w:asciiTheme="minorHAnsi" w:eastAsia="SimSun" w:hAnsiTheme="minorHAnsi" w:cstheme="minorHAnsi"/>
          <w:szCs w:val="22"/>
        </w:rPr>
      </w:pPr>
      <w:r w:rsidRPr="005D758F">
        <w:rPr>
          <w:rFonts w:asciiTheme="minorHAnsi" w:eastAsia="SimSun" w:hAnsiTheme="minorHAnsi" w:cstheme="minorHAnsi"/>
          <w:szCs w:val="22"/>
        </w:rPr>
        <w:tab/>
        <w:t>In all delivery conditions at the Connected System Point:</w:t>
      </w:r>
    </w:p>
    <w:p w14:paraId="285ED34A" w14:textId="77777777" w:rsidR="00C425BD" w:rsidRPr="005D758F" w:rsidRDefault="00C425BD" w:rsidP="00C425BD">
      <w:pPr>
        <w:spacing w:line="240" w:lineRule="auto"/>
        <w:rPr>
          <w:rFonts w:asciiTheme="minorHAnsi" w:eastAsia="SimSun" w:hAnsiTheme="minorHAnsi" w:cstheme="minorHAnsi"/>
          <w:szCs w:val="22"/>
        </w:rPr>
      </w:pPr>
    </w:p>
    <w:p w14:paraId="7320A201" w14:textId="4449CB6D" w:rsidR="00486179" w:rsidRPr="005D758F" w:rsidRDefault="00C425BD" w:rsidP="006D5DCD">
      <w:pPr>
        <w:pStyle w:val="ListParagraph"/>
        <w:numPr>
          <w:ilvl w:val="0"/>
          <w:numId w:val="36"/>
        </w:numPr>
        <w:spacing w:line="240" w:lineRule="auto"/>
        <w:rPr>
          <w:rFonts w:asciiTheme="minorHAnsi" w:eastAsia="SimSun" w:hAnsiTheme="minorHAnsi" w:cstheme="minorHAnsi"/>
          <w:szCs w:val="22"/>
        </w:rPr>
      </w:pPr>
      <w:r w:rsidRPr="005D758F">
        <w:rPr>
          <w:rFonts w:asciiTheme="minorHAnsi" w:eastAsia="SimSun" w:hAnsiTheme="minorHAnsi" w:cstheme="minorHAnsi"/>
          <w:szCs w:val="22"/>
        </w:rPr>
        <w:t xml:space="preserve">the total Uncertainty in the measurements of the volume flow rates and energy flow rates of the </w:t>
      </w:r>
      <w:r w:rsidR="00B1761B" w:rsidRPr="005D758F">
        <w:rPr>
          <w:rFonts w:asciiTheme="minorHAnsi" w:eastAsia="SimSun" w:hAnsiTheme="minorHAnsi" w:cstheme="minorHAnsi"/>
          <w:szCs w:val="22"/>
        </w:rPr>
        <w:t>Transport</w:t>
      </w:r>
      <w:r w:rsidR="007F3DFF" w:rsidRPr="005D758F">
        <w:rPr>
          <w:rFonts w:asciiTheme="minorHAnsi" w:eastAsia="SimSun" w:hAnsiTheme="minorHAnsi" w:cstheme="minorHAnsi"/>
          <w:szCs w:val="22"/>
        </w:rPr>
        <w:t xml:space="preserve">er </w:t>
      </w:r>
      <w:r w:rsidRPr="005D758F">
        <w:rPr>
          <w:rFonts w:asciiTheme="minorHAnsi" w:eastAsia="SimSun" w:hAnsiTheme="minorHAnsi" w:cstheme="minorHAnsi"/>
          <w:szCs w:val="22"/>
        </w:rPr>
        <w:t xml:space="preserve">Measurement </w:t>
      </w:r>
      <w:r w:rsidR="007F3DFF" w:rsidRPr="005D758F">
        <w:rPr>
          <w:rFonts w:asciiTheme="minorHAnsi" w:eastAsia="SimSun" w:hAnsiTheme="minorHAnsi" w:cstheme="minorHAnsi"/>
          <w:szCs w:val="22"/>
        </w:rPr>
        <w:t xml:space="preserve">and Control </w:t>
      </w:r>
      <w:r w:rsidRPr="005D758F">
        <w:rPr>
          <w:rFonts w:asciiTheme="minorHAnsi" w:eastAsia="SimSun" w:hAnsiTheme="minorHAnsi" w:cstheme="minorHAnsi"/>
          <w:szCs w:val="22"/>
        </w:rPr>
        <w:t xml:space="preserve">Equipment shall, at all flow rates from </w:t>
      </w:r>
      <w:r w:rsidR="002F3506" w:rsidRPr="005D758F">
        <w:rPr>
          <w:rFonts w:asciiTheme="minorHAnsi" w:eastAsia="SimSun" w:hAnsiTheme="minorHAnsi" w:cstheme="minorHAnsi"/>
          <w:szCs w:val="22"/>
        </w:rPr>
        <w:t xml:space="preserve">twenty </w:t>
      </w:r>
      <w:r w:rsidR="002D0EA7" w:rsidRPr="005D758F">
        <w:rPr>
          <w:rFonts w:asciiTheme="minorHAnsi" w:eastAsia="SimSun" w:hAnsiTheme="minorHAnsi" w:cstheme="minorHAnsi"/>
          <w:szCs w:val="22"/>
        </w:rPr>
        <w:t xml:space="preserve">per cent (20%) </w:t>
      </w:r>
      <w:r w:rsidRPr="005D758F">
        <w:rPr>
          <w:rFonts w:asciiTheme="minorHAnsi" w:eastAsia="SimSun" w:hAnsiTheme="minorHAnsi" w:cstheme="minorHAnsi"/>
          <w:szCs w:val="22"/>
        </w:rPr>
        <w:t>to one hundred per cent (100%) of the directional Maximum Daily Forward Flow Rate (as defined in Se</w:t>
      </w:r>
      <w:r w:rsidR="002C6569" w:rsidRPr="005D758F">
        <w:rPr>
          <w:rFonts w:asciiTheme="minorHAnsi" w:eastAsia="SimSun" w:hAnsiTheme="minorHAnsi" w:cstheme="minorHAnsi"/>
          <w:szCs w:val="22"/>
        </w:rPr>
        <w:t>ction 1, Para 3 of this Schedule 5), be within the Permitted Range; and</w:t>
      </w:r>
    </w:p>
    <w:p w14:paraId="38CFDA26" w14:textId="06A8FF7D" w:rsidR="00486179" w:rsidRPr="005D758F" w:rsidRDefault="00486179">
      <w:pPr>
        <w:spacing w:line="240" w:lineRule="auto"/>
        <w:jc w:val="left"/>
        <w:rPr>
          <w:rFonts w:asciiTheme="minorHAnsi" w:eastAsia="SimSun" w:hAnsiTheme="minorHAnsi" w:cstheme="minorHAnsi"/>
          <w:szCs w:val="22"/>
        </w:rPr>
      </w:pPr>
    </w:p>
    <w:p w14:paraId="21454AED" w14:textId="77777777" w:rsidR="00C425BD" w:rsidRPr="005D758F" w:rsidRDefault="00C425BD" w:rsidP="00C425BD">
      <w:pPr>
        <w:spacing w:line="240" w:lineRule="auto"/>
        <w:ind w:left="720"/>
        <w:rPr>
          <w:rFonts w:asciiTheme="minorHAnsi" w:eastAsia="SimSun" w:hAnsiTheme="minorHAnsi" w:cstheme="minorHAnsi"/>
          <w:szCs w:val="22"/>
        </w:rPr>
      </w:pPr>
    </w:p>
    <w:p w14:paraId="7A582063" w14:textId="2C9E00C7" w:rsidR="00C425BD" w:rsidRPr="005D758F" w:rsidRDefault="00C425BD" w:rsidP="006D5DCD">
      <w:pPr>
        <w:pStyle w:val="ListParagraph"/>
        <w:numPr>
          <w:ilvl w:val="0"/>
          <w:numId w:val="36"/>
        </w:numPr>
        <w:spacing w:line="240" w:lineRule="auto"/>
        <w:rPr>
          <w:rFonts w:asciiTheme="minorHAnsi" w:eastAsia="SimSun" w:hAnsiTheme="minorHAnsi" w:cstheme="minorHAnsi"/>
          <w:szCs w:val="22"/>
        </w:rPr>
      </w:pPr>
      <w:r w:rsidRPr="005D758F">
        <w:rPr>
          <w:rFonts w:asciiTheme="minorHAnsi" w:eastAsia="SimSun" w:hAnsiTheme="minorHAnsi" w:cstheme="minorHAnsi"/>
          <w:szCs w:val="22"/>
        </w:rPr>
        <w:t xml:space="preserve">the </w:t>
      </w:r>
      <w:r w:rsidR="00B1761B" w:rsidRPr="005D758F">
        <w:rPr>
          <w:rFonts w:asciiTheme="minorHAnsi" w:eastAsia="SimSun" w:hAnsiTheme="minorHAnsi" w:cstheme="minorHAnsi"/>
          <w:szCs w:val="22"/>
        </w:rPr>
        <w:t>Transport</w:t>
      </w:r>
      <w:r w:rsidR="007F3DFF" w:rsidRPr="005D758F">
        <w:rPr>
          <w:rFonts w:asciiTheme="minorHAnsi" w:eastAsia="SimSun" w:hAnsiTheme="minorHAnsi" w:cstheme="minorHAnsi"/>
          <w:szCs w:val="22"/>
        </w:rPr>
        <w:t>er</w:t>
      </w:r>
      <w:r w:rsidR="002D0ADB" w:rsidRPr="005D758F">
        <w:rPr>
          <w:rFonts w:asciiTheme="minorHAnsi" w:eastAsia="SimSun" w:hAnsiTheme="minorHAnsi" w:cstheme="minorHAnsi"/>
          <w:szCs w:val="22"/>
        </w:rPr>
        <w:t xml:space="preserve"> </w:t>
      </w:r>
      <w:r w:rsidRPr="005D758F">
        <w:rPr>
          <w:rFonts w:asciiTheme="minorHAnsi" w:eastAsia="SimSun" w:hAnsiTheme="minorHAnsi" w:cstheme="minorHAnsi"/>
          <w:szCs w:val="22"/>
        </w:rPr>
        <w:t xml:space="preserve">Measurement </w:t>
      </w:r>
      <w:r w:rsidR="007F3DFF" w:rsidRPr="005D758F">
        <w:rPr>
          <w:rFonts w:asciiTheme="minorHAnsi" w:eastAsia="SimSun" w:hAnsiTheme="minorHAnsi" w:cstheme="minorHAnsi"/>
          <w:szCs w:val="22"/>
        </w:rPr>
        <w:t xml:space="preserve">and Control </w:t>
      </w:r>
      <w:r w:rsidRPr="005D758F">
        <w:rPr>
          <w:rFonts w:asciiTheme="minorHAnsi" w:eastAsia="SimSun" w:hAnsiTheme="minorHAnsi" w:cstheme="minorHAnsi"/>
          <w:szCs w:val="22"/>
        </w:rPr>
        <w:t>Equipment shall be free of Constant Systematic Error and Variable Systematic Error in respect of both volume flow rates and energy flow rates;</w:t>
      </w:r>
    </w:p>
    <w:p w14:paraId="21DF824F" w14:textId="77777777" w:rsidR="00C425BD" w:rsidRPr="005D758F" w:rsidRDefault="00C425BD" w:rsidP="00C425BD">
      <w:pPr>
        <w:spacing w:line="240" w:lineRule="auto"/>
        <w:ind w:left="720"/>
        <w:rPr>
          <w:rFonts w:asciiTheme="minorHAnsi" w:eastAsia="SimSun" w:hAnsiTheme="minorHAnsi" w:cstheme="minorHAnsi"/>
          <w:szCs w:val="22"/>
        </w:rPr>
      </w:pPr>
    </w:p>
    <w:p w14:paraId="1696CC6C" w14:textId="1EF3564C" w:rsidR="00C425BD" w:rsidRPr="005D758F" w:rsidRDefault="00C425BD" w:rsidP="006D5DCD">
      <w:pPr>
        <w:pStyle w:val="ListParagraph"/>
        <w:numPr>
          <w:ilvl w:val="0"/>
          <w:numId w:val="36"/>
        </w:numPr>
        <w:spacing w:line="240" w:lineRule="auto"/>
        <w:rPr>
          <w:rFonts w:asciiTheme="minorHAnsi" w:eastAsia="SimSun" w:hAnsiTheme="minorHAnsi" w:cstheme="minorHAnsi"/>
          <w:szCs w:val="22"/>
        </w:rPr>
      </w:pPr>
      <w:r w:rsidRPr="005D758F">
        <w:rPr>
          <w:rFonts w:asciiTheme="minorHAnsi" w:eastAsia="SimSun" w:hAnsiTheme="minorHAnsi" w:cstheme="minorHAnsi"/>
          <w:szCs w:val="22"/>
        </w:rPr>
        <w:t>the methods specified in EN 1776; EN 16314; EN 12261 shall be used for the calculation of Uncertainty in the measurement of volume flow rates and for the calculation of Constant Systematic Errors and Variable Systematic Errors in volume flow rates in each case in respect of the Meter and as referred to in Section 1, Para 3 of this Schedule 5;</w:t>
      </w:r>
    </w:p>
    <w:p w14:paraId="322CF5CB" w14:textId="77777777" w:rsidR="00C425BD" w:rsidRPr="005D758F" w:rsidRDefault="00C425BD" w:rsidP="00C425BD">
      <w:pPr>
        <w:spacing w:line="240" w:lineRule="auto"/>
        <w:ind w:left="720" w:hanging="720"/>
        <w:rPr>
          <w:rFonts w:asciiTheme="minorHAnsi" w:eastAsia="SimSun" w:hAnsiTheme="minorHAnsi" w:cstheme="minorHAnsi"/>
          <w:szCs w:val="22"/>
        </w:rPr>
      </w:pPr>
    </w:p>
    <w:p w14:paraId="01DE4D2F" w14:textId="7842577B" w:rsidR="00C425BD" w:rsidRPr="005D758F" w:rsidRDefault="00C425BD" w:rsidP="006D5DCD">
      <w:pPr>
        <w:pStyle w:val="ListParagraph"/>
        <w:numPr>
          <w:ilvl w:val="0"/>
          <w:numId w:val="36"/>
        </w:numPr>
        <w:spacing w:line="240" w:lineRule="auto"/>
        <w:rPr>
          <w:rFonts w:asciiTheme="minorHAnsi" w:eastAsia="SimSun" w:hAnsiTheme="minorHAnsi" w:cstheme="minorHAnsi"/>
          <w:szCs w:val="22"/>
        </w:rPr>
      </w:pPr>
      <w:r w:rsidRPr="005D758F">
        <w:rPr>
          <w:rFonts w:asciiTheme="minorHAnsi" w:eastAsia="SimSun" w:hAnsiTheme="minorHAnsi" w:cstheme="minorHAnsi"/>
          <w:szCs w:val="22"/>
        </w:rPr>
        <w:t xml:space="preserve">the methods specified in EN:1776; EN16314 and BS ISO TR 5168:2005 shall be used for the calculation of Uncertainty in the measurement of energy flow rates and for the calculation of Constant Systematic Errors and Variable Systematic Errors in energy flow rates in each case in respect of the </w:t>
      </w:r>
      <w:r w:rsidR="00B1761B" w:rsidRPr="005D758F">
        <w:rPr>
          <w:rFonts w:asciiTheme="minorHAnsi" w:eastAsia="SimSun" w:hAnsiTheme="minorHAnsi" w:cstheme="minorHAnsi"/>
          <w:szCs w:val="22"/>
        </w:rPr>
        <w:t>Meter or Transport</w:t>
      </w:r>
      <w:r w:rsidR="002D0ADB" w:rsidRPr="005D758F">
        <w:rPr>
          <w:rFonts w:asciiTheme="minorHAnsi" w:eastAsia="SimSun" w:hAnsiTheme="minorHAnsi" w:cstheme="minorHAnsi"/>
          <w:szCs w:val="22"/>
        </w:rPr>
        <w:t xml:space="preserve">er </w:t>
      </w:r>
      <w:r w:rsidR="00B1761B" w:rsidRPr="005D758F">
        <w:rPr>
          <w:rFonts w:asciiTheme="minorHAnsi" w:eastAsia="SimSun" w:hAnsiTheme="minorHAnsi" w:cstheme="minorHAnsi"/>
          <w:szCs w:val="22"/>
        </w:rPr>
        <w:t xml:space="preserve">Measurement </w:t>
      </w:r>
      <w:r w:rsidR="002D0ADB" w:rsidRPr="005D758F">
        <w:rPr>
          <w:rFonts w:asciiTheme="minorHAnsi" w:eastAsia="SimSun" w:hAnsiTheme="minorHAnsi" w:cstheme="minorHAnsi"/>
          <w:szCs w:val="22"/>
        </w:rPr>
        <w:t xml:space="preserve">and Control </w:t>
      </w:r>
      <w:r w:rsidR="00B1761B" w:rsidRPr="005D758F">
        <w:rPr>
          <w:rFonts w:asciiTheme="minorHAnsi" w:eastAsia="SimSun" w:hAnsiTheme="minorHAnsi" w:cstheme="minorHAnsi"/>
          <w:szCs w:val="22"/>
        </w:rPr>
        <w:t xml:space="preserve">Equipment </w:t>
      </w:r>
      <w:r w:rsidRPr="005D758F">
        <w:rPr>
          <w:rFonts w:asciiTheme="minorHAnsi" w:eastAsia="SimSun" w:hAnsiTheme="minorHAnsi" w:cstheme="minorHAnsi"/>
          <w:szCs w:val="22"/>
        </w:rPr>
        <w:t>and as referred to in Section 1, Para 3 of this Schedule 5.</w:t>
      </w:r>
    </w:p>
    <w:p w14:paraId="4843AEC8" w14:textId="77777777" w:rsidR="00C425BD" w:rsidRPr="005D758F" w:rsidRDefault="00C425BD" w:rsidP="00C425BD">
      <w:pPr>
        <w:spacing w:line="240" w:lineRule="auto"/>
        <w:ind w:hanging="720"/>
        <w:rPr>
          <w:rFonts w:asciiTheme="minorHAnsi" w:eastAsia="SimSun" w:hAnsiTheme="minorHAnsi" w:cstheme="minorHAnsi"/>
          <w:szCs w:val="22"/>
        </w:rPr>
      </w:pPr>
    </w:p>
    <w:p w14:paraId="67951D07" w14:textId="77777777" w:rsidR="00C425BD" w:rsidRPr="005D758F" w:rsidRDefault="00C425BD" w:rsidP="00BE2649">
      <w:pPr>
        <w:keepNext/>
        <w:numPr>
          <w:ilvl w:val="0"/>
          <w:numId w:val="32"/>
        </w:numPr>
        <w:spacing w:line="240" w:lineRule="auto"/>
        <w:jc w:val="left"/>
        <w:rPr>
          <w:rFonts w:asciiTheme="minorHAnsi" w:eastAsia="SimSun" w:hAnsiTheme="minorHAnsi" w:cstheme="minorHAnsi"/>
          <w:b/>
          <w:szCs w:val="22"/>
        </w:rPr>
      </w:pPr>
      <w:r w:rsidRPr="005D758F">
        <w:rPr>
          <w:rFonts w:asciiTheme="minorHAnsi" w:eastAsia="SimSun" w:hAnsiTheme="minorHAnsi" w:cstheme="minorHAnsi"/>
          <w:b/>
          <w:szCs w:val="22"/>
        </w:rPr>
        <w:lastRenderedPageBreak/>
        <w:t>Connected System Point Measurement Equipment Permitted Ranges</w:t>
      </w:r>
    </w:p>
    <w:p w14:paraId="5E877560" w14:textId="77777777" w:rsidR="00C425BD" w:rsidRPr="005D758F" w:rsidRDefault="00C425BD" w:rsidP="00BE2649">
      <w:pPr>
        <w:keepNext/>
        <w:spacing w:line="240" w:lineRule="auto"/>
        <w:ind w:left="-720"/>
        <w:jc w:val="left"/>
        <w:rPr>
          <w:rFonts w:asciiTheme="minorHAnsi" w:eastAsia="SimSun" w:hAnsiTheme="minorHAnsi" w:cstheme="minorHAnsi"/>
          <w:szCs w:val="22"/>
        </w:rPr>
      </w:pPr>
    </w:p>
    <w:p w14:paraId="0DAEC9EE" w14:textId="1FEB61A0" w:rsidR="00C425BD" w:rsidRPr="005D758F" w:rsidRDefault="00C425BD" w:rsidP="00BE2649">
      <w:pPr>
        <w:keepNext/>
        <w:spacing w:line="240" w:lineRule="auto"/>
        <w:ind w:left="60"/>
        <w:rPr>
          <w:rFonts w:asciiTheme="minorHAnsi" w:eastAsia="SimSun" w:hAnsiTheme="minorHAnsi" w:cstheme="minorHAnsi"/>
          <w:szCs w:val="22"/>
        </w:rPr>
      </w:pPr>
      <w:r w:rsidRPr="005D758F">
        <w:rPr>
          <w:rFonts w:asciiTheme="minorHAnsi" w:eastAsia="SimSun" w:hAnsiTheme="minorHAnsi" w:cstheme="minorHAnsi"/>
          <w:szCs w:val="22"/>
        </w:rPr>
        <w:t xml:space="preserve">The Permitted Range in respect of the </w:t>
      </w:r>
      <w:r w:rsidR="002425E6" w:rsidRPr="005D758F">
        <w:rPr>
          <w:rFonts w:asciiTheme="minorHAnsi" w:eastAsia="SimSun" w:hAnsiTheme="minorHAnsi" w:cstheme="minorHAnsi"/>
          <w:szCs w:val="22"/>
        </w:rPr>
        <w:t xml:space="preserve">Meter </w:t>
      </w:r>
      <w:r w:rsidRPr="005D758F">
        <w:rPr>
          <w:rFonts w:asciiTheme="minorHAnsi" w:eastAsia="SimSun" w:hAnsiTheme="minorHAnsi" w:cstheme="minorHAnsi"/>
          <w:szCs w:val="22"/>
        </w:rPr>
        <w:t xml:space="preserve">is as set out in Table 1 below for all Forward Flow rates from </w:t>
      </w:r>
      <w:r w:rsidR="002F3506" w:rsidRPr="005D758F">
        <w:rPr>
          <w:rFonts w:asciiTheme="minorHAnsi" w:eastAsia="SimSun" w:hAnsiTheme="minorHAnsi" w:cstheme="minorHAnsi"/>
          <w:szCs w:val="22"/>
        </w:rPr>
        <w:t xml:space="preserve">twenty per cent (20%) </w:t>
      </w:r>
      <w:r w:rsidRPr="005D758F">
        <w:rPr>
          <w:rFonts w:asciiTheme="minorHAnsi" w:eastAsia="SimSun" w:hAnsiTheme="minorHAnsi" w:cstheme="minorHAnsi"/>
          <w:szCs w:val="22"/>
        </w:rPr>
        <w:t xml:space="preserve">to one hundred per cent (100%) of the Maximum Daily Forward Flow Rate. </w:t>
      </w:r>
    </w:p>
    <w:p w14:paraId="05857213" w14:textId="5DFB5FB3" w:rsidR="00C425BD" w:rsidRDefault="00C425BD" w:rsidP="00BE2649">
      <w:pPr>
        <w:keepNext/>
        <w:spacing w:line="240" w:lineRule="auto"/>
        <w:ind w:left="60"/>
        <w:rPr>
          <w:rFonts w:asciiTheme="minorHAnsi" w:eastAsia="SimSun" w:hAnsiTheme="minorHAnsi" w:cstheme="minorHAnsi"/>
          <w:szCs w:val="22"/>
        </w:rPr>
      </w:pPr>
    </w:p>
    <w:p w14:paraId="7CA92262" w14:textId="77777777" w:rsidR="0055624F" w:rsidRPr="005D758F" w:rsidRDefault="0055624F" w:rsidP="00BE2649">
      <w:pPr>
        <w:keepNext/>
        <w:spacing w:line="240" w:lineRule="auto"/>
        <w:ind w:left="60"/>
        <w:rPr>
          <w:rFonts w:asciiTheme="minorHAnsi" w:eastAsia="SimSun" w:hAnsiTheme="minorHAnsi" w:cstheme="minorHAnsi"/>
          <w:szCs w:val="22"/>
        </w:rPr>
      </w:pPr>
    </w:p>
    <w:p w14:paraId="6B7608BC" w14:textId="4E413EF2" w:rsidR="00C425BD" w:rsidRPr="005D758F" w:rsidRDefault="00C425BD" w:rsidP="00C425BD">
      <w:pPr>
        <w:spacing w:line="240" w:lineRule="auto"/>
        <w:ind w:left="60"/>
        <w:rPr>
          <w:rFonts w:asciiTheme="minorHAnsi" w:eastAsia="SimSun" w:hAnsiTheme="minorHAnsi" w:cstheme="minorHAnsi"/>
          <w:b/>
          <w:szCs w:val="22"/>
        </w:rPr>
      </w:pPr>
      <w:r w:rsidRPr="005D758F">
        <w:rPr>
          <w:rFonts w:asciiTheme="minorHAnsi" w:eastAsia="SimSun" w:hAnsiTheme="minorHAnsi" w:cstheme="minorHAnsi"/>
          <w:b/>
          <w:szCs w:val="22"/>
        </w:rPr>
        <w:t>TABLE 1 –CONNECTED SYSTEM POINT MEASUREMENT UNCERTAINTY (Forward Flow)</w:t>
      </w:r>
    </w:p>
    <w:p w14:paraId="2A39F93A" w14:textId="77777777" w:rsidR="00C425BD" w:rsidRPr="005D758F" w:rsidRDefault="00C425BD" w:rsidP="00C425BD">
      <w:pPr>
        <w:spacing w:line="240" w:lineRule="auto"/>
        <w:ind w:hanging="720"/>
        <w:jc w:val="left"/>
        <w:rPr>
          <w:rFonts w:asciiTheme="minorHAnsi" w:eastAsia="SimSun" w:hAnsiTheme="minorHAnsi" w:cstheme="minorHAnsi"/>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4"/>
        <w:gridCol w:w="4333"/>
      </w:tblGrid>
      <w:tr w:rsidR="00C425BD" w:rsidRPr="005D758F" w14:paraId="2068A4EE" w14:textId="77777777" w:rsidTr="00B75DFC">
        <w:trPr>
          <w:jc w:val="center"/>
        </w:trPr>
        <w:tc>
          <w:tcPr>
            <w:tcW w:w="3964" w:type="dxa"/>
          </w:tcPr>
          <w:p w14:paraId="0D1AF353" w14:textId="77777777" w:rsidR="00C425BD" w:rsidRPr="005D758F" w:rsidRDefault="00C425BD" w:rsidP="00FD5F6A">
            <w:pPr>
              <w:spacing w:line="240" w:lineRule="auto"/>
              <w:jc w:val="left"/>
              <w:rPr>
                <w:rFonts w:asciiTheme="minorHAnsi" w:eastAsia="SimSun" w:hAnsiTheme="minorHAnsi" w:cstheme="minorHAnsi"/>
                <w:b/>
                <w:szCs w:val="22"/>
              </w:rPr>
            </w:pPr>
          </w:p>
          <w:p w14:paraId="5DF5750B" w14:textId="77777777" w:rsidR="00C425BD" w:rsidRPr="005D758F" w:rsidRDefault="00C425BD" w:rsidP="00FD5F6A">
            <w:pPr>
              <w:spacing w:line="240" w:lineRule="auto"/>
              <w:jc w:val="left"/>
              <w:rPr>
                <w:rFonts w:asciiTheme="minorHAnsi" w:eastAsia="SimSun" w:hAnsiTheme="minorHAnsi" w:cstheme="minorHAnsi"/>
                <w:b/>
                <w:szCs w:val="22"/>
              </w:rPr>
            </w:pPr>
            <w:r w:rsidRPr="005D758F">
              <w:rPr>
                <w:rFonts w:asciiTheme="minorHAnsi" w:eastAsia="SimSun" w:hAnsiTheme="minorHAnsi" w:cstheme="minorHAnsi"/>
                <w:b/>
                <w:szCs w:val="22"/>
              </w:rPr>
              <w:t>Quantity</w:t>
            </w:r>
          </w:p>
        </w:tc>
        <w:tc>
          <w:tcPr>
            <w:tcW w:w="4333" w:type="dxa"/>
          </w:tcPr>
          <w:p w14:paraId="2C98022F" w14:textId="77777777" w:rsidR="00C425BD" w:rsidRPr="005D758F" w:rsidRDefault="00C425BD" w:rsidP="00FD5F6A">
            <w:pPr>
              <w:spacing w:line="240" w:lineRule="auto"/>
              <w:jc w:val="left"/>
              <w:rPr>
                <w:rFonts w:asciiTheme="minorHAnsi" w:eastAsia="SimSun" w:hAnsiTheme="minorHAnsi" w:cstheme="minorHAnsi"/>
                <w:b/>
                <w:szCs w:val="22"/>
              </w:rPr>
            </w:pPr>
          </w:p>
          <w:p w14:paraId="5E98A116" w14:textId="77777777" w:rsidR="00C425BD" w:rsidRPr="005D758F" w:rsidRDefault="00C425BD" w:rsidP="00FD5F6A">
            <w:pPr>
              <w:spacing w:line="240" w:lineRule="auto"/>
              <w:rPr>
                <w:rFonts w:asciiTheme="minorHAnsi" w:eastAsia="SimSun" w:hAnsiTheme="minorHAnsi" w:cstheme="minorHAnsi"/>
                <w:b/>
                <w:szCs w:val="22"/>
              </w:rPr>
            </w:pPr>
            <w:r w:rsidRPr="005D758F">
              <w:rPr>
                <w:rFonts w:asciiTheme="minorHAnsi" w:eastAsia="SimSun" w:hAnsiTheme="minorHAnsi" w:cstheme="minorHAnsi"/>
                <w:b/>
                <w:szCs w:val="22"/>
              </w:rPr>
              <w:t>Permitted Range (at flow rates from 6% to 100% of Maximum Daily Forward Flow Rate)</w:t>
            </w:r>
          </w:p>
        </w:tc>
      </w:tr>
      <w:tr w:rsidR="00C425BD" w:rsidRPr="005D758F" w14:paraId="09FC2DBB" w14:textId="77777777" w:rsidTr="00B75DFC">
        <w:trPr>
          <w:jc w:val="center"/>
        </w:trPr>
        <w:tc>
          <w:tcPr>
            <w:tcW w:w="3964" w:type="dxa"/>
          </w:tcPr>
          <w:p w14:paraId="698C136D" w14:textId="77777777" w:rsidR="00C425BD" w:rsidRPr="005D758F" w:rsidRDefault="00C425BD" w:rsidP="00FD5F6A">
            <w:pPr>
              <w:spacing w:line="240" w:lineRule="auto"/>
              <w:jc w:val="left"/>
              <w:rPr>
                <w:rFonts w:asciiTheme="minorHAnsi" w:eastAsia="SimSun" w:hAnsiTheme="minorHAnsi" w:cstheme="minorHAnsi"/>
                <w:szCs w:val="22"/>
              </w:rPr>
            </w:pPr>
            <w:r w:rsidRPr="005D758F">
              <w:rPr>
                <w:rFonts w:asciiTheme="minorHAnsi" w:eastAsia="SimSun" w:hAnsiTheme="minorHAnsi" w:cstheme="minorHAnsi"/>
                <w:szCs w:val="22"/>
              </w:rPr>
              <w:t>Volume flow Rates (KCM/Day)</w:t>
            </w:r>
          </w:p>
          <w:p w14:paraId="3DD23C0D" w14:textId="77777777" w:rsidR="00C425BD" w:rsidRPr="005D758F" w:rsidRDefault="00C425BD" w:rsidP="00FD5F6A">
            <w:pPr>
              <w:spacing w:line="240" w:lineRule="auto"/>
              <w:jc w:val="left"/>
              <w:rPr>
                <w:rFonts w:asciiTheme="minorHAnsi" w:eastAsia="SimSun" w:hAnsiTheme="minorHAnsi" w:cstheme="minorHAnsi"/>
                <w:szCs w:val="22"/>
              </w:rPr>
            </w:pPr>
          </w:p>
          <w:p w14:paraId="45569770" w14:textId="77777777" w:rsidR="00C425BD" w:rsidRPr="005D758F" w:rsidRDefault="00C425BD" w:rsidP="00FD5F6A">
            <w:pPr>
              <w:spacing w:line="240" w:lineRule="auto"/>
              <w:jc w:val="left"/>
              <w:rPr>
                <w:rFonts w:asciiTheme="minorHAnsi" w:eastAsia="SimSun" w:hAnsiTheme="minorHAnsi" w:cstheme="minorHAnsi"/>
                <w:szCs w:val="22"/>
              </w:rPr>
            </w:pPr>
            <w:r w:rsidRPr="005D758F">
              <w:rPr>
                <w:rFonts w:asciiTheme="minorHAnsi" w:eastAsia="SimSun" w:hAnsiTheme="minorHAnsi" w:cstheme="minorHAnsi"/>
                <w:szCs w:val="22"/>
              </w:rPr>
              <w:t xml:space="preserve">Energy flow rates (kWh/hour) </w:t>
            </w:r>
          </w:p>
        </w:tc>
        <w:tc>
          <w:tcPr>
            <w:tcW w:w="4333" w:type="dxa"/>
          </w:tcPr>
          <w:p w14:paraId="25FC7FED" w14:textId="77777777" w:rsidR="00C425BD" w:rsidRPr="005D758F" w:rsidRDefault="00C425BD" w:rsidP="00FD5F6A">
            <w:pPr>
              <w:spacing w:line="240" w:lineRule="auto"/>
              <w:jc w:val="left"/>
              <w:rPr>
                <w:rFonts w:asciiTheme="minorHAnsi" w:eastAsia="SimSun" w:hAnsiTheme="minorHAnsi" w:cstheme="minorHAnsi"/>
                <w:szCs w:val="22"/>
              </w:rPr>
            </w:pPr>
            <w:r w:rsidRPr="005D758F">
              <w:rPr>
                <w:rFonts w:asciiTheme="minorHAnsi" w:eastAsia="SimSun" w:hAnsiTheme="minorHAnsi" w:cstheme="minorHAnsi"/>
                <w:szCs w:val="22"/>
              </w:rPr>
              <w:t>±1.0%</w:t>
            </w:r>
          </w:p>
          <w:p w14:paraId="62C47193" w14:textId="77777777" w:rsidR="00C425BD" w:rsidRPr="005D758F" w:rsidRDefault="00C425BD" w:rsidP="00FD5F6A">
            <w:pPr>
              <w:spacing w:line="240" w:lineRule="auto"/>
              <w:jc w:val="left"/>
              <w:rPr>
                <w:rFonts w:asciiTheme="minorHAnsi" w:eastAsia="SimSun" w:hAnsiTheme="minorHAnsi" w:cstheme="minorHAnsi"/>
                <w:szCs w:val="22"/>
              </w:rPr>
            </w:pPr>
          </w:p>
          <w:p w14:paraId="25460360" w14:textId="77777777" w:rsidR="00C425BD" w:rsidRPr="005D758F" w:rsidRDefault="00C425BD" w:rsidP="00FD5F6A">
            <w:pPr>
              <w:spacing w:line="240" w:lineRule="auto"/>
              <w:jc w:val="left"/>
              <w:rPr>
                <w:rFonts w:asciiTheme="minorHAnsi" w:eastAsia="SimSun" w:hAnsiTheme="minorHAnsi" w:cstheme="minorHAnsi"/>
                <w:szCs w:val="22"/>
              </w:rPr>
            </w:pPr>
            <w:r w:rsidRPr="005D758F">
              <w:rPr>
                <w:rFonts w:asciiTheme="minorHAnsi" w:eastAsia="SimSun" w:hAnsiTheme="minorHAnsi" w:cstheme="minorHAnsi"/>
                <w:szCs w:val="22"/>
              </w:rPr>
              <w:t>±1.1%</w:t>
            </w:r>
          </w:p>
        </w:tc>
      </w:tr>
    </w:tbl>
    <w:p w14:paraId="2A7306B9" w14:textId="77777777" w:rsidR="00C425BD" w:rsidRPr="005D758F" w:rsidRDefault="00C425BD" w:rsidP="00C425BD">
      <w:pPr>
        <w:spacing w:line="240" w:lineRule="auto"/>
        <w:jc w:val="left"/>
        <w:rPr>
          <w:rFonts w:asciiTheme="minorHAnsi" w:eastAsia="SimSun" w:hAnsiTheme="minorHAnsi" w:cstheme="minorHAnsi"/>
          <w:szCs w:val="22"/>
        </w:rPr>
      </w:pPr>
    </w:p>
    <w:p w14:paraId="30C10C32" w14:textId="77777777" w:rsidR="00995BB9" w:rsidRPr="005D758F" w:rsidRDefault="00995BB9" w:rsidP="00C425BD">
      <w:pPr>
        <w:spacing w:line="240" w:lineRule="auto"/>
        <w:jc w:val="center"/>
        <w:outlineLvl w:val="0"/>
        <w:rPr>
          <w:rFonts w:asciiTheme="minorHAnsi" w:eastAsia="SimSun" w:hAnsiTheme="minorHAnsi" w:cstheme="minorHAnsi"/>
          <w:b/>
          <w:szCs w:val="22"/>
        </w:rPr>
      </w:pPr>
    </w:p>
    <w:p w14:paraId="26D8C005" w14:textId="02EB2C49" w:rsidR="00C425BD" w:rsidRPr="005D758F" w:rsidRDefault="00C425BD" w:rsidP="00C425BD">
      <w:pPr>
        <w:spacing w:line="240" w:lineRule="auto"/>
        <w:jc w:val="center"/>
        <w:outlineLvl w:val="0"/>
        <w:rPr>
          <w:rFonts w:asciiTheme="minorHAnsi" w:eastAsia="SimSun" w:hAnsiTheme="minorHAnsi" w:cstheme="minorHAnsi"/>
          <w:b/>
          <w:szCs w:val="22"/>
        </w:rPr>
      </w:pPr>
      <w:r w:rsidRPr="005D758F">
        <w:rPr>
          <w:rFonts w:asciiTheme="minorHAnsi" w:eastAsia="SimSun" w:hAnsiTheme="minorHAnsi" w:cstheme="minorHAnsi"/>
          <w:b/>
          <w:szCs w:val="22"/>
        </w:rPr>
        <w:t>Section 2</w:t>
      </w:r>
    </w:p>
    <w:p w14:paraId="644B57DB" w14:textId="66A3C90A" w:rsidR="00C425BD" w:rsidRPr="005D758F" w:rsidRDefault="00C425BD" w:rsidP="00C425BD">
      <w:pPr>
        <w:spacing w:line="240" w:lineRule="auto"/>
        <w:jc w:val="center"/>
        <w:outlineLvl w:val="0"/>
        <w:rPr>
          <w:rFonts w:asciiTheme="minorHAnsi" w:eastAsia="SimSun" w:hAnsiTheme="minorHAnsi" w:cstheme="minorHAnsi"/>
          <w:b/>
          <w:szCs w:val="22"/>
        </w:rPr>
      </w:pPr>
      <w:r w:rsidRPr="005D758F">
        <w:rPr>
          <w:rFonts w:asciiTheme="minorHAnsi" w:eastAsia="SimSun" w:hAnsiTheme="minorHAnsi" w:cstheme="minorHAnsi"/>
          <w:b/>
          <w:szCs w:val="22"/>
        </w:rPr>
        <w:t xml:space="preserve">The </w:t>
      </w:r>
      <w:r w:rsidR="002425E6" w:rsidRPr="005D758F">
        <w:rPr>
          <w:rFonts w:asciiTheme="minorHAnsi" w:eastAsia="SimSun" w:hAnsiTheme="minorHAnsi" w:cstheme="minorHAnsi"/>
          <w:b/>
          <w:szCs w:val="22"/>
        </w:rPr>
        <w:t>Transport</w:t>
      </w:r>
      <w:r w:rsidR="007F3DFF" w:rsidRPr="005D758F">
        <w:rPr>
          <w:rFonts w:asciiTheme="minorHAnsi" w:eastAsia="SimSun" w:hAnsiTheme="minorHAnsi" w:cstheme="minorHAnsi"/>
          <w:b/>
          <w:szCs w:val="22"/>
        </w:rPr>
        <w:t>er</w:t>
      </w:r>
      <w:r w:rsidR="002425E6" w:rsidRPr="005D758F">
        <w:rPr>
          <w:rFonts w:asciiTheme="minorHAnsi" w:eastAsia="SimSun" w:hAnsiTheme="minorHAnsi" w:cstheme="minorHAnsi"/>
          <w:b/>
          <w:szCs w:val="22"/>
        </w:rPr>
        <w:t xml:space="preserve"> </w:t>
      </w:r>
      <w:r w:rsidRPr="005D758F">
        <w:rPr>
          <w:rFonts w:asciiTheme="minorHAnsi" w:eastAsia="SimSun" w:hAnsiTheme="minorHAnsi" w:cstheme="minorHAnsi"/>
          <w:b/>
          <w:szCs w:val="22"/>
        </w:rPr>
        <w:t xml:space="preserve">Measurement </w:t>
      </w:r>
      <w:r w:rsidR="007F3DFF" w:rsidRPr="005D758F">
        <w:rPr>
          <w:rFonts w:asciiTheme="minorHAnsi" w:eastAsia="SimSun" w:hAnsiTheme="minorHAnsi" w:cstheme="minorHAnsi"/>
          <w:b/>
          <w:szCs w:val="22"/>
        </w:rPr>
        <w:t xml:space="preserve">and Control </w:t>
      </w:r>
      <w:r w:rsidRPr="005D758F">
        <w:rPr>
          <w:rFonts w:asciiTheme="minorHAnsi" w:eastAsia="SimSun" w:hAnsiTheme="minorHAnsi" w:cstheme="minorHAnsi"/>
          <w:b/>
          <w:szCs w:val="22"/>
        </w:rPr>
        <w:t xml:space="preserve">Equipment </w:t>
      </w:r>
    </w:p>
    <w:p w14:paraId="397656CF" w14:textId="77777777" w:rsidR="00C425BD" w:rsidRPr="005D758F" w:rsidRDefault="00C425BD" w:rsidP="00C425BD">
      <w:pPr>
        <w:spacing w:line="240" w:lineRule="auto"/>
        <w:jc w:val="center"/>
        <w:outlineLvl w:val="0"/>
        <w:rPr>
          <w:rFonts w:asciiTheme="minorHAnsi" w:eastAsia="SimSun" w:hAnsiTheme="minorHAnsi" w:cstheme="minorHAnsi"/>
          <w:b/>
          <w:szCs w:val="22"/>
        </w:rPr>
      </w:pPr>
    </w:p>
    <w:p w14:paraId="0BED0C68" w14:textId="564566F3" w:rsidR="00C425BD" w:rsidRPr="005D758F" w:rsidRDefault="00FB1421" w:rsidP="00F74EEE">
      <w:pPr>
        <w:ind w:left="360"/>
        <w:rPr>
          <w:rFonts w:asciiTheme="minorHAnsi" w:hAnsiTheme="minorHAnsi" w:cstheme="minorHAnsi"/>
          <w:szCs w:val="22"/>
        </w:rPr>
      </w:pPr>
      <w:r w:rsidRPr="005D758F">
        <w:rPr>
          <w:rFonts w:asciiTheme="minorHAnsi" w:hAnsiTheme="minorHAnsi" w:cstheme="minorHAnsi"/>
          <w:szCs w:val="22"/>
        </w:rPr>
        <w:t>The Transport</w:t>
      </w:r>
      <w:r w:rsidR="007F3DFF" w:rsidRPr="005D758F">
        <w:rPr>
          <w:rFonts w:asciiTheme="minorHAnsi" w:hAnsiTheme="minorHAnsi" w:cstheme="minorHAnsi"/>
          <w:szCs w:val="22"/>
        </w:rPr>
        <w:t>er</w:t>
      </w:r>
      <w:r w:rsidRPr="005D758F">
        <w:rPr>
          <w:rFonts w:asciiTheme="minorHAnsi" w:hAnsiTheme="minorHAnsi" w:cstheme="minorHAnsi"/>
          <w:szCs w:val="22"/>
        </w:rPr>
        <w:t xml:space="preserve"> Measurement </w:t>
      </w:r>
      <w:r w:rsidR="007F3DFF" w:rsidRPr="005D758F">
        <w:rPr>
          <w:rFonts w:asciiTheme="minorHAnsi" w:hAnsiTheme="minorHAnsi" w:cstheme="minorHAnsi"/>
          <w:szCs w:val="22"/>
        </w:rPr>
        <w:t xml:space="preserve">and Control </w:t>
      </w:r>
      <w:r w:rsidRPr="005D758F">
        <w:rPr>
          <w:rFonts w:asciiTheme="minorHAnsi" w:hAnsiTheme="minorHAnsi" w:cstheme="minorHAnsi"/>
          <w:szCs w:val="22"/>
        </w:rPr>
        <w:t xml:space="preserve">Equipment shall determine whether gas tendered for delivery is compliant with the Gas Quality Specification. </w:t>
      </w:r>
    </w:p>
    <w:p w14:paraId="2001B704" w14:textId="77777777" w:rsidR="00C425BD" w:rsidRPr="005D758F" w:rsidRDefault="00C425BD" w:rsidP="00C425BD">
      <w:pPr>
        <w:rPr>
          <w:rFonts w:asciiTheme="minorHAnsi" w:hAnsiTheme="minorHAnsi" w:cstheme="minorHAnsi"/>
          <w:szCs w:val="22"/>
        </w:rPr>
      </w:pPr>
    </w:p>
    <w:p w14:paraId="7CD6E7FF" w14:textId="78FD9BDF" w:rsidR="00C425BD" w:rsidRPr="005D758F" w:rsidRDefault="00C425BD" w:rsidP="00F74EEE">
      <w:pPr>
        <w:ind w:left="360"/>
        <w:rPr>
          <w:rFonts w:asciiTheme="minorHAnsi" w:hAnsiTheme="minorHAnsi" w:cstheme="minorHAnsi"/>
          <w:szCs w:val="22"/>
          <w:lang w:val="en-IE"/>
        </w:rPr>
      </w:pPr>
    </w:p>
    <w:p w14:paraId="65B106BC" w14:textId="77777777" w:rsidR="00B1761B" w:rsidRPr="005D758F" w:rsidRDefault="00B1761B" w:rsidP="00C425BD">
      <w:pPr>
        <w:spacing w:line="240" w:lineRule="auto"/>
        <w:jc w:val="left"/>
        <w:rPr>
          <w:rFonts w:asciiTheme="minorHAnsi" w:eastAsia="SimSun" w:hAnsiTheme="minorHAnsi" w:cstheme="minorHAnsi"/>
          <w:szCs w:val="22"/>
        </w:rPr>
      </w:pPr>
    </w:p>
    <w:p w14:paraId="0264E6AF" w14:textId="794FBA4B" w:rsidR="00D639AE" w:rsidRPr="005D758F" w:rsidRDefault="00D639AE">
      <w:pPr>
        <w:spacing w:line="240" w:lineRule="auto"/>
        <w:jc w:val="left"/>
        <w:rPr>
          <w:rFonts w:asciiTheme="minorHAnsi" w:eastAsia="SimSun" w:hAnsiTheme="minorHAnsi" w:cstheme="minorHAnsi"/>
          <w:szCs w:val="22"/>
        </w:rPr>
      </w:pPr>
      <w:r w:rsidRPr="005D758F">
        <w:rPr>
          <w:rFonts w:asciiTheme="minorHAnsi" w:eastAsia="SimSun" w:hAnsiTheme="minorHAnsi" w:cstheme="minorHAnsi"/>
          <w:szCs w:val="22"/>
        </w:rPr>
        <w:br w:type="page"/>
      </w:r>
    </w:p>
    <w:p w14:paraId="3A501D6A" w14:textId="0EA760E1" w:rsidR="00C425BD" w:rsidRPr="005D758F" w:rsidRDefault="00C425BD" w:rsidP="00C425BD">
      <w:pPr>
        <w:spacing w:line="240" w:lineRule="auto"/>
        <w:jc w:val="center"/>
        <w:outlineLvl w:val="0"/>
        <w:rPr>
          <w:rFonts w:asciiTheme="minorHAnsi" w:eastAsia="SimSun" w:hAnsiTheme="minorHAnsi" w:cstheme="minorHAnsi"/>
          <w:b/>
          <w:szCs w:val="22"/>
        </w:rPr>
      </w:pPr>
      <w:r w:rsidRPr="005D758F">
        <w:rPr>
          <w:rFonts w:asciiTheme="minorHAnsi" w:eastAsia="SimSun" w:hAnsiTheme="minorHAnsi" w:cstheme="minorHAnsi"/>
          <w:b/>
          <w:szCs w:val="22"/>
        </w:rPr>
        <w:lastRenderedPageBreak/>
        <w:t>Section 3</w:t>
      </w:r>
    </w:p>
    <w:p w14:paraId="2E852B93" w14:textId="77777777" w:rsidR="00C425BD" w:rsidRPr="005D758F" w:rsidRDefault="00C425BD" w:rsidP="00C425BD">
      <w:pPr>
        <w:spacing w:line="240" w:lineRule="auto"/>
        <w:jc w:val="left"/>
        <w:rPr>
          <w:rFonts w:asciiTheme="minorHAnsi" w:eastAsia="SimSun" w:hAnsiTheme="minorHAnsi" w:cstheme="minorHAnsi"/>
          <w:b/>
          <w:szCs w:val="22"/>
        </w:rPr>
      </w:pPr>
    </w:p>
    <w:p w14:paraId="45E5657E" w14:textId="69F0A463" w:rsidR="00C425BD" w:rsidRPr="005D758F" w:rsidRDefault="00C425BD" w:rsidP="00C425BD">
      <w:pPr>
        <w:spacing w:line="240" w:lineRule="auto"/>
        <w:jc w:val="center"/>
        <w:outlineLvl w:val="0"/>
        <w:rPr>
          <w:rFonts w:asciiTheme="minorHAnsi" w:eastAsia="SimSun" w:hAnsiTheme="minorHAnsi" w:cstheme="minorHAnsi"/>
          <w:b/>
          <w:i/>
          <w:iCs/>
          <w:szCs w:val="22"/>
        </w:rPr>
      </w:pPr>
      <w:r w:rsidRPr="005D758F">
        <w:rPr>
          <w:rFonts w:asciiTheme="minorHAnsi" w:eastAsia="SimSun" w:hAnsiTheme="minorHAnsi" w:cstheme="minorHAnsi"/>
          <w:b/>
          <w:szCs w:val="22"/>
        </w:rPr>
        <w:t xml:space="preserve">Validation </w:t>
      </w:r>
      <w:r w:rsidRPr="005D758F">
        <w:rPr>
          <w:rFonts w:asciiTheme="minorHAnsi" w:eastAsia="SimSun" w:hAnsiTheme="minorHAnsi" w:cstheme="minorHAnsi"/>
          <w:b/>
          <w:i/>
          <w:iCs/>
          <w:szCs w:val="22"/>
        </w:rPr>
        <w:t xml:space="preserve"> </w:t>
      </w:r>
    </w:p>
    <w:p w14:paraId="0642E241" w14:textId="77777777" w:rsidR="00221EDD" w:rsidRPr="005D758F" w:rsidRDefault="00221EDD" w:rsidP="00C425BD">
      <w:pPr>
        <w:spacing w:line="240" w:lineRule="auto"/>
        <w:ind w:hanging="720"/>
        <w:jc w:val="left"/>
        <w:rPr>
          <w:rFonts w:asciiTheme="minorHAnsi" w:eastAsia="SimSun" w:hAnsiTheme="minorHAnsi" w:cstheme="minorHAnsi"/>
          <w:b/>
          <w:szCs w:val="22"/>
        </w:rPr>
      </w:pPr>
    </w:p>
    <w:p w14:paraId="19A06F37" w14:textId="46B8FD6F" w:rsidR="00C425BD" w:rsidRPr="005D758F" w:rsidRDefault="00A608F2" w:rsidP="00C425BD">
      <w:pPr>
        <w:spacing w:line="240" w:lineRule="auto"/>
        <w:ind w:hanging="720"/>
        <w:jc w:val="left"/>
        <w:rPr>
          <w:rFonts w:asciiTheme="minorHAnsi" w:eastAsia="SimSun" w:hAnsiTheme="minorHAnsi" w:cstheme="minorHAnsi"/>
          <w:b/>
          <w:szCs w:val="22"/>
        </w:rPr>
      </w:pPr>
      <w:r w:rsidRPr="005D758F">
        <w:rPr>
          <w:rFonts w:asciiTheme="minorHAnsi" w:eastAsia="SimSun" w:hAnsiTheme="minorHAnsi" w:cstheme="minorHAnsi"/>
          <w:b/>
          <w:szCs w:val="22"/>
        </w:rPr>
        <w:t>3</w:t>
      </w:r>
      <w:r w:rsidR="00C425BD" w:rsidRPr="005D758F">
        <w:rPr>
          <w:rFonts w:asciiTheme="minorHAnsi" w:eastAsia="SimSun" w:hAnsiTheme="minorHAnsi" w:cstheme="minorHAnsi"/>
          <w:b/>
          <w:szCs w:val="22"/>
        </w:rPr>
        <w:t>.</w:t>
      </w:r>
      <w:r w:rsidR="00C425BD" w:rsidRPr="005D758F">
        <w:rPr>
          <w:rFonts w:asciiTheme="minorHAnsi" w:eastAsia="SimSun" w:hAnsiTheme="minorHAnsi" w:cstheme="minorHAnsi"/>
          <w:b/>
          <w:szCs w:val="22"/>
        </w:rPr>
        <w:tab/>
        <w:t xml:space="preserve">Validation of </w:t>
      </w:r>
      <w:r w:rsidR="001B6F7B" w:rsidRPr="005D758F">
        <w:rPr>
          <w:rFonts w:asciiTheme="minorHAnsi" w:eastAsia="SimSun" w:hAnsiTheme="minorHAnsi" w:cstheme="minorHAnsi"/>
          <w:b/>
          <w:szCs w:val="22"/>
        </w:rPr>
        <w:t>Transporter</w:t>
      </w:r>
      <w:r w:rsidR="00AA2FBE" w:rsidRPr="005D758F">
        <w:rPr>
          <w:rFonts w:asciiTheme="minorHAnsi" w:eastAsia="SimSun" w:hAnsiTheme="minorHAnsi" w:cstheme="minorHAnsi"/>
          <w:b/>
          <w:szCs w:val="22"/>
        </w:rPr>
        <w:t xml:space="preserve"> </w:t>
      </w:r>
      <w:r w:rsidR="00C425BD" w:rsidRPr="005D758F">
        <w:rPr>
          <w:rFonts w:asciiTheme="minorHAnsi" w:eastAsia="SimSun" w:hAnsiTheme="minorHAnsi" w:cstheme="minorHAnsi"/>
          <w:b/>
          <w:szCs w:val="22"/>
        </w:rPr>
        <w:t xml:space="preserve">Measurement </w:t>
      </w:r>
      <w:r w:rsidR="001B6F7B" w:rsidRPr="005D758F">
        <w:rPr>
          <w:rFonts w:asciiTheme="minorHAnsi" w:eastAsia="SimSun" w:hAnsiTheme="minorHAnsi" w:cstheme="minorHAnsi"/>
          <w:b/>
          <w:szCs w:val="22"/>
        </w:rPr>
        <w:t xml:space="preserve">and Control </w:t>
      </w:r>
      <w:r w:rsidR="00C425BD" w:rsidRPr="005D758F">
        <w:rPr>
          <w:rFonts w:asciiTheme="minorHAnsi" w:eastAsia="SimSun" w:hAnsiTheme="minorHAnsi" w:cstheme="minorHAnsi"/>
          <w:b/>
          <w:szCs w:val="22"/>
        </w:rPr>
        <w:t xml:space="preserve">Equipment </w:t>
      </w:r>
    </w:p>
    <w:p w14:paraId="3AD7552A" w14:textId="77777777" w:rsidR="00C425BD" w:rsidRPr="005D758F" w:rsidRDefault="00C425BD" w:rsidP="00C425BD">
      <w:pPr>
        <w:spacing w:line="240" w:lineRule="auto"/>
        <w:ind w:left="720" w:hanging="1440"/>
        <w:jc w:val="left"/>
        <w:rPr>
          <w:rFonts w:asciiTheme="minorHAnsi" w:eastAsia="SimSun" w:hAnsiTheme="minorHAnsi" w:cstheme="minorHAnsi"/>
          <w:b/>
          <w:szCs w:val="22"/>
        </w:rPr>
      </w:pPr>
    </w:p>
    <w:p w14:paraId="71EB1155" w14:textId="41DF5847" w:rsidR="00C425BD" w:rsidRPr="005D758F" w:rsidRDefault="005741E7" w:rsidP="005741E7">
      <w:pPr>
        <w:spacing w:line="240" w:lineRule="auto"/>
        <w:ind w:hanging="720"/>
        <w:jc w:val="left"/>
        <w:rPr>
          <w:rFonts w:asciiTheme="minorHAnsi" w:eastAsia="SimSun" w:hAnsiTheme="minorHAnsi" w:cstheme="minorHAnsi"/>
          <w:szCs w:val="22"/>
        </w:rPr>
      </w:pPr>
      <w:r w:rsidRPr="005D758F">
        <w:rPr>
          <w:rFonts w:asciiTheme="minorHAnsi" w:eastAsia="SimSun" w:hAnsiTheme="minorHAnsi" w:cstheme="minorHAnsi"/>
          <w:szCs w:val="22"/>
        </w:rPr>
        <w:t>3.1</w:t>
      </w:r>
      <w:r w:rsidRPr="005D758F">
        <w:rPr>
          <w:rFonts w:asciiTheme="minorHAnsi" w:eastAsia="SimSun" w:hAnsiTheme="minorHAnsi" w:cstheme="minorHAnsi"/>
          <w:szCs w:val="22"/>
        </w:rPr>
        <w:tab/>
      </w:r>
      <w:r w:rsidR="00C425BD" w:rsidRPr="005D758F">
        <w:rPr>
          <w:rFonts w:asciiTheme="minorHAnsi" w:eastAsia="SimSun" w:hAnsiTheme="minorHAnsi" w:cstheme="minorHAnsi"/>
          <w:szCs w:val="22"/>
        </w:rPr>
        <w:t xml:space="preserve">The </w:t>
      </w:r>
      <w:r w:rsidR="001B6F7B" w:rsidRPr="005D758F">
        <w:rPr>
          <w:rFonts w:asciiTheme="minorHAnsi" w:eastAsia="SimSun" w:hAnsiTheme="minorHAnsi" w:cstheme="minorHAnsi"/>
          <w:szCs w:val="22"/>
        </w:rPr>
        <w:t xml:space="preserve">Transporter </w:t>
      </w:r>
      <w:r w:rsidR="00C425BD" w:rsidRPr="005D758F">
        <w:rPr>
          <w:rFonts w:asciiTheme="minorHAnsi" w:eastAsia="SimSun" w:hAnsiTheme="minorHAnsi" w:cstheme="minorHAnsi"/>
          <w:szCs w:val="22"/>
        </w:rPr>
        <w:t xml:space="preserve">shall, at its own expense, calibrate or validate, as appropriate, the </w:t>
      </w:r>
      <w:r w:rsidR="00BD529D" w:rsidRPr="005D758F">
        <w:rPr>
          <w:rFonts w:asciiTheme="minorHAnsi" w:eastAsia="SimSun" w:hAnsiTheme="minorHAnsi" w:cstheme="minorHAnsi"/>
          <w:szCs w:val="22"/>
        </w:rPr>
        <w:t>Transporter</w:t>
      </w:r>
      <w:r w:rsidR="00C425BD" w:rsidRPr="005D758F">
        <w:rPr>
          <w:rFonts w:asciiTheme="minorHAnsi" w:eastAsia="SimSun" w:hAnsiTheme="minorHAnsi" w:cstheme="minorHAnsi"/>
          <w:szCs w:val="22"/>
        </w:rPr>
        <w:t xml:space="preserve"> Measurement </w:t>
      </w:r>
      <w:r w:rsidR="00BD529D" w:rsidRPr="005D758F">
        <w:rPr>
          <w:rFonts w:asciiTheme="minorHAnsi" w:eastAsia="SimSun" w:hAnsiTheme="minorHAnsi" w:cstheme="minorHAnsi"/>
          <w:szCs w:val="22"/>
        </w:rPr>
        <w:t xml:space="preserve">and Control </w:t>
      </w:r>
      <w:r w:rsidR="00C425BD" w:rsidRPr="005D758F">
        <w:rPr>
          <w:rFonts w:asciiTheme="minorHAnsi" w:eastAsia="SimSun" w:hAnsiTheme="minorHAnsi" w:cstheme="minorHAnsi"/>
          <w:szCs w:val="22"/>
        </w:rPr>
        <w:t xml:space="preserve">Equipment at regular intervals consistent with </w:t>
      </w:r>
      <w:r w:rsidR="004E674F" w:rsidRPr="005D758F">
        <w:rPr>
          <w:rFonts w:asciiTheme="minorHAnsi" w:eastAsia="SimSun" w:hAnsiTheme="minorHAnsi" w:cstheme="minorHAnsi"/>
          <w:szCs w:val="22"/>
        </w:rPr>
        <w:t xml:space="preserve">relevant standards and </w:t>
      </w:r>
      <w:r w:rsidR="00C425BD" w:rsidRPr="005D758F">
        <w:rPr>
          <w:rFonts w:asciiTheme="minorHAnsi" w:eastAsia="SimSun" w:hAnsiTheme="minorHAnsi" w:cstheme="minorHAnsi"/>
          <w:szCs w:val="22"/>
        </w:rPr>
        <w:t>good engineering practice.</w:t>
      </w:r>
    </w:p>
    <w:p w14:paraId="6204EB5A" w14:textId="77777777" w:rsidR="00C425BD" w:rsidRPr="005D758F" w:rsidRDefault="00C425BD" w:rsidP="00C425BD">
      <w:pPr>
        <w:spacing w:line="240" w:lineRule="auto"/>
        <w:rPr>
          <w:rFonts w:asciiTheme="minorHAnsi" w:eastAsia="SimSun" w:hAnsiTheme="minorHAnsi" w:cstheme="minorHAnsi"/>
          <w:szCs w:val="22"/>
        </w:rPr>
      </w:pPr>
    </w:p>
    <w:p w14:paraId="71C5D719" w14:textId="4B706591" w:rsidR="00C425BD" w:rsidRPr="005D758F" w:rsidRDefault="005741E7" w:rsidP="005741E7">
      <w:pPr>
        <w:spacing w:line="240" w:lineRule="auto"/>
        <w:ind w:hanging="709"/>
        <w:rPr>
          <w:rFonts w:asciiTheme="minorHAnsi" w:eastAsia="SimSun" w:hAnsiTheme="minorHAnsi" w:cstheme="minorHAnsi"/>
          <w:szCs w:val="22"/>
        </w:rPr>
      </w:pPr>
      <w:r w:rsidRPr="005D758F">
        <w:rPr>
          <w:rFonts w:asciiTheme="minorHAnsi" w:eastAsia="SimSun" w:hAnsiTheme="minorHAnsi" w:cstheme="minorHAnsi"/>
          <w:szCs w:val="22"/>
        </w:rPr>
        <w:t>3.2</w:t>
      </w:r>
      <w:r w:rsidRPr="005D758F">
        <w:rPr>
          <w:rFonts w:asciiTheme="minorHAnsi" w:eastAsia="SimSun" w:hAnsiTheme="minorHAnsi" w:cstheme="minorHAnsi"/>
          <w:szCs w:val="22"/>
        </w:rPr>
        <w:tab/>
      </w:r>
      <w:r w:rsidR="00C425BD" w:rsidRPr="005D758F">
        <w:rPr>
          <w:rFonts w:asciiTheme="minorHAnsi" w:eastAsia="SimSun" w:hAnsiTheme="minorHAnsi" w:cstheme="minorHAnsi"/>
          <w:szCs w:val="22"/>
        </w:rPr>
        <w:t xml:space="preserve">The methods specified in the approved validation procedures, </w:t>
      </w:r>
      <w:r w:rsidR="00404866" w:rsidRPr="005D758F">
        <w:rPr>
          <w:rFonts w:asciiTheme="minorHAnsi" w:eastAsia="SimSun" w:hAnsiTheme="minorHAnsi" w:cstheme="minorHAnsi"/>
          <w:szCs w:val="22"/>
        </w:rPr>
        <w:t>(</w:t>
      </w:r>
      <w:r w:rsidR="00C425BD" w:rsidRPr="005D758F">
        <w:rPr>
          <w:rFonts w:asciiTheme="minorHAnsi" w:eastAsia="SimSun" w:hAnsiTheme="minorHAnsi" w:cstheme="minorHAnsi"/>
          <w:szCs w:val="22"/>
        </w:rPr>
        <w:t xml:space="preserve">agreed between the </w:t>
      </w:r>
      <w:r w:rsidR="00EF37C9" w:rsidRPr="005D758F">
        <w:rPr>
          <w:rFonts w:asciiTheme="minorHAnsi" w:eastAsia="SimSun" w:hAnsiTheme="minorHAnsi" w:cstheme="minorHAnsi"/>
          <w:szCs w:val="22"/>
        </w:rPr>
        <w:t xml:space="preserve">CGI Administrator </w:t>
      </w:r>
      <w:r w:rsidR="00C425BD" w:rsidRPr="005D758F">
        <w:rPr>
          <w:rFonts w:asciiTheme="minorHAnsi" w:eastAsia="SimSun" w:hAnsiTheme="minorHAnsi" w:cstheme="minorHAnsi"/>
          <w:szCs w:val="22"/>
        </w:rPr>
        <w:t>and the Transporter</w:t>
      </w:r>
      <w:r w:rsidR="0020434A" w:rsidRPr="005D758F">
        <w:rPr>
          <w:rFonts w:asciiTheme="minorHAnsi" w:eastAsia="SimSun" w:hAnsiTheme="minorHAnsi" w:cstheme="minorHAnsi"/>
          <w:szCs w:val="22"/>
        </w:rPr>
        <w:t>)</w:t>
      </w:r>
      <w:r w:rsidR="00C425BD" w:rsidRPr="005D758F">
        <w:rPr>
          <w:rFonts w:asciiTheme="minorHAnsi" w:eastAsia="SimSun" w:hAnsiTheme="minorHAnsi" w:cstheme="minorHAnsi"/>
          <w:szCs w:val="22"/>
        </w:rPr>
        <w:t xml:space="preserve">, and more particularly set out in EN:1776; EN:16314 and  EN 12261 and in the document entitled “Validation of Metering and Gas Quality Equipment”, as may be amended from time to time </w:t>
      </w:r>
      <w:r w:rsidR="00404866" w:rsidRPr="005D758F">
        <w:rPr>
          <w:rFonts w:asciiTheme="minorHAnsi" w:eastAsia="SimSun" w:hAnsiTheme="minorHAnsi" w:cstheme="minorHAnsi"/>
          <w:szCs w:val="22"/>
        </w:rPr>
        <w:t>(</w:t>
      </w:r>
      <w:r w:rsidR="00C425BD" w:rsidRPr="005D758F">
        <w:rPr>
          <w:rFonts w:asciiTheme="minorHAnsi" w:eastAsia="SimSun" w:hAnsiTheme="minorHAnsi" w:cstheme="minorHAnsi"/>
          <w:szCs w:val="22"/>
        </w:rPr>
        <w:t>by agreement between the</w:t>
      </w:r>
      <w:r w:rsidR="006C2961">
        <w:rPr>
          <w:rFonts w:asciiTheme="minorHAnsi" w:eastAsia="SimSun" w:hAnsiTheme="minorHAnsi" w:cstheme="minorHAnsi"/>
          <w:szCs w:val="22"/>
        </w:rPr>
        <w:t xml:space="preserve"> </w:t>
      </w:r>
      <w:r w:rsidR="00EF37C9" w:rsidRPr="005D758F">
        <w:rPr>
          <w:rFonts w:asciiTheme="minorHAnsi" w:eastAsia="SimSun" w:hAnsiTheme="minorHAnsi" w:cstheme="minorHAnsi"/>
          <w:szCs w:val="22"/>
        </w:rPr>
        <w:t>CGI Administrator</w:t>
      </w:r>
      <w:r w:rsidR="00404866" w:rsidRPr="005D758F">
        <w:rPr>
          <w:rFonts w:asciiTheme="minorHAnsi" w:eastAsia="SimSun" w:hAnsiTheme="minorHAnsi" w:cstheme="minorHAnsi"/>
          <w:szCs w:val="22"/>
        </w:rPr>
        <w:t>)</w:t>
      </w:r>
      <w:r w:rsidR="00C425BD" w:rsidRPr="005D758F">
        <w:rPr>
          <w:rFonts w:asciiTheme="minorHAnsi" w:eastAsia="SimSun" w:hAnsiTheme="minorHAnsi" w:cstheme="minorHAnsi"/>
          <w:szCs w:val="22"/>
        </w:rPr>
        <w:t xml:space="preserve"> and the Transporter, shall be used for the validation of the </w:t>
      </w:r>
      <w:r w:rsidR="00404866" w:rsidRPr="005D758F">
        <w:rPr>
          <w:rFonts w:asciiTheme="minorHAnsi" w:eastAsia="SimSun" w:hAnsiTheme="minorHAnsi" w:cstheme="minorHAnsi"/>
          <w:szCs w:val="22"/>
        </w:rPr>
        <w:t>Transportation Measurement and Control Equipment</w:t>
      </w:r>
      <w:r w:rsidR="0040501C" w:rsidRPr="005D758F">
        <w:rPr>
          <w:rFonts w:asciiTheme="minorHAnsi" w:eastAsia="SimSun" w:hAnsiTheme="minorHAnsi" w:cstheme="minorHAnsi"/>
          <w:szCs w:val="22"/>
        </w:rPr>
        <w:t>.</w:t>
      </w:r>
      <w:r w:rsidR="00404866" w:rsidRPr="005D758F">
        <w:rPr>
          <w:rFonts w:asciiTheme="minorHAnsi" w:eastAsia="SimSun" w:hAnsiTheme="minorHAnsi" w:cstheme="minorHAnsi"/>
          <w:szCs w:val="22"/>
        </w:rPr>
        <w:t xml:space="preserve"> </w:t>
      </w:r>
    </w:p>
    <w:p w14:paraId="5C890F5A" w14:textId="77777777" w:rsidR="00030485" w:rsidRPr="005D758F" w:rsidRDefault="00030485" w:rsidP="00030485">
      <w:pPr>
        <w:pStyle w:val="ListParagraph"/>
        <w:rPr>
          <w:rFonts w:asciiTheme="minorHAnsi" w:eastAsia="SimSun" w:hAnsiTheme="minorHAnsi" w:cstheme="minorHAnsi"/>
          <w:szCs w:val="22"/>
        </w:rPr>
      </w:pPr>
    </w:p>
    <w:p w14:paraId="3A86899C" w14:textId="09CA9944" w:rsidR="00C425BD" w:rsidRPr="00D0336B" w:rsidRDefault="005741E7" w:rsidP="00C425BD">
      <w:pPr>
        <w:spacing w:line="240" w:lineRule="auto"/>
        <w:ind w:hanging="720"/>
        <w:rPr>
          <w:rFonts w:asciiTheme="minorHAnsi" w:eastAsia="SimSun" w:hAnsiTheme="minorHAnsi" w:cstheme="minorHAnsi"/>
          <w:i/>
          <w:iCs/>
          <w:szCs w:val="22"/>
        </w:rPr>
      </w:pPr>
      <w:r w:rsidRPr="005D758F">
        <w:rPr>
          <w:rFonts w:asciiTheme="minorHAnsi" w:eastAsia="SimSun" w:hAnsiTheme="minorHAnsi" w:cstheme="minorHAnsi"/>
          <w:szCs w:val="22"/>
        </w:rPr>
        <w:t>3</w:t>
      </w:r>
      <w:r w:rsidR="00EE3C51" w:rsidRPr="005D758F">
        <w:rPr>
          <w:rFonts w:asciiTheme="minorHAnsi" w:eastAsia="SimSun" w:hAnsiTheme="minorHAnsi" w:cstheme="minorHAnsi"/>
          <w:szCs w:val="22"/>
        </w:rPr>
        <w:t>.3</w:t>
      </w:r>
      <w:r w:rsidR="00EE3C51" w:rsidRPr="005D758F">
        <w:rPr>
          <w:rFonts w:asciiTheme="minorHAnsi" w:eastAsia="SimSun" w:hAnsiTheme="minorHAnsi" w:cstheme="minorHAnsi"/>
          <w:szCs w:val="22"/>
        </w:rPr>
        <w:tab/>
      </w:r>
      <w:r w:rsidR="00C425BD" w:rsidRPr="005D758F">
        <w:rPr>
          <w:rFonts w:asciiTheme="minorHAnsi" w:eastAsia="SimSun" w:hAnsiTheme="minorHAnsi" w:cstheme="minorHAnsi"/>
          <w:szCs w:val="22"/>
        </w:rPr>
        <w:t xml:space="preserve">The </w:t>
      </w:r>
      <w:r w:rsidR="00EF37C9" w:rsidRPr="005D758F">
        <w:rPr>
          <w:rFonts w:asciiTheme="minorHAnsi" w:eastAsia="SimSun" w:hAnsiTheme="minorHAnsi" w:cstheme="minorHAnsi"/>
          <w:szCs w:val="22"/>
        </w:rPr>
        <w:t>CGI Administrator</w:t>
      </w:r>
      <w:r w:rsidR="00C425BD" w:rsidRPr="005D758F">
        <w:rPr>
          <w:rFonts w:asciiTheme="minorHAnsi" w:eastAsia="SimSun" w:hAnsiTheme="minorHAnsi" w:cstheme="minorHAnsi"/>
          <w:szCs w:val="22"/>
        </w:rPr>
        <w:t xml:space="preserve"> may request that any element </w:t>
      </w:r>
      <w:r w:rsidR="001D1F62">
        <w:rPr>
          <w:rFonts w:asciiTheme="minorHAnsi" w:eastAsia="SimSun" w:hAnsiTheme="minorHAnsi" w:cstheme="minorHAnsi"/>
          <w:szCs w:val="22"/>
        </w:rPr>
        <w:t>(individual meter at)</w:t>
      </w:r>
      <w:r w:rsidR="00C425BD" w:rsidRPr="005D758F">
        <w:rPr>
          <w:rFonts w:asciiTheme="minorHAnsi" w:eastAsia="SimSun" w:hAnsiTheme="minorHAnsi" w:cstheme="minorHAnsi"/>
          <w:szCs w:val="22"/>
        </w:rPr>
        <w:t xml:space="preserve">of the </w:t>
      </w:r>
      <w:r w:rsidR="002F1140" w:rsidRPr="005D758F">
        <w:rPr>
          <w:rFonts w:asciiTheme="minorHAnsi" w:eastAsia="SimSun" w:hAnsiTheme="minorHAnsi" w:cstheme="minorHAnsi"/>
          <w:szCs w:val="22"/>
        </w:rPr>
        <w:t xml:space="preserve">Transporter </w:t>
      </w:r>
      <w:r w:rsidR="00C425BD" w:rsidRPr="005D758F">
        <w:rPr>
          <w:rFonts w:asciiTheme="minorHAnsi" w:eastAsia="SimSun" w:hAnsiTheme="minorHAnsi" w:cstheme="minorHAnsi"/>
          <w:szCs w:val="22"/>
        </w:rPr>
        <w:t xml:space="preserve">Measurement </w:t>
      </w:r>
      <w:r w:rsidR="002F1140" w:rsidRPr="005D758F">
        <w:rPr>
          <w:rFonts w:asciiTheme="minorHAnsi" w:eastAsia="SimSun" w:hAnsiTheme="minorHAnsi" w:cstheme="minorHAnsi"/>
          <w:szCs w:val="22"/>
        </w:rPr>
        <w:t xml:space="preserve">and Control </w:t>
      </w:r>
      <w:r w:rsidR="00C425BD" w:rsidRPr="005D758F">
        <w:rPr>
          <w:rFonts w:asciiTheme="minorHAnsi" w:eastAsia="SimSun" w:hAnsiTheme="minorHAnsi" w:cstheme="minorHAnsi"/>
          <w:szCs w:val="22"/>
        </w:rPr>
        <w:t>Equipment be calibrated</w:t>
      </w:r>
      <w:r w:rsidR="001D1F62">
        <w:rPr>
          <w:rFonts w:asciiTheme="minorHAnsi" w:eastAsia="SimSun" w:hAnsiTheme="minorHAnsi" w:cstheme="minorHAnsi"/>
          <w:szCs w:val="22"/>
        </w:rPr>
        <w:t xml:space="preserve">.  Only one such request may be made in respect of </w:t>
      </w:r>
      <w:r w:rsidR="00B20DDE">
        <w:rPr>
          <w:rFonts w:asciiTheme="minorHAnsi" w:eastAsia="SimSun" w:hAnsiTheme="minorHAnsi" w:cstheme="minorHAnsi"/>
          <w:szCs w:val="22"/>
        </w:rPr>
        <w:t>any meter forming part of the Transporter Measurement and Control Equipment.  The Transporter may acting as a Reasonable and Prudent Operator refuse any such request.  Where the Transporter accepts a request pursuant to this paragraph 3.3</w:t>
      </w:r>
      <w:r w:rsidR="00C425BD" w:rsidRPr="005D758F">
        <w:rPr>
          <w:rFonts w:asciiTheme="minorHAnsi" w:eastAsia="SimSun" w:hAnsiTheme="minorHAnsi" w:cstheme="minorHAnsi"/>
          <w:szCs w:val="22"/>
        </w:rPr>
        <w:t xml:space="preserve"> at any time in which case any such calibration shall be carried out as soon as determined by the Transporter. The costs and expenses of such calibration and of any adjustment or replacement of the Measurement </w:t>
      </w:r>
      <w:r w:rsidR="002F1140" w:rsidRPr="005D758F">
        <w:rPr>
          <w:rFonts w:asciiTheme="minorHAnsi" w:eastAsia="SimSun" w:hAnsiTheme="minorHAnsi" w:cstheme="minorHAnsi"/>
          <w:szCs w:val="22"/>
        </w:rPr>
        <w:t xml:space="preserve">and Control </w:t>
      </w:r>
      <w:r w:rsidR="00C425BD" w:rsidRPr="005D758F">
        <w:rPr>
          <w:rFonts w:asciiTheme="minorHAnsi" w:eastAsia="SimSun" w:hAnsiTheme="minorHAnsi" w:cstheme="minorHAnsi"/>
          <w:szCs w:val="22"/>
        </w:rPr>
        <w:t xml:space="preserve">Equipment made as a result of any calibration made pursuant to this paragraph </w:t>
      </w:r>
      <w:r w:rsidR="00FB6774" w:rsidRPr="005D758F">
        <w:rPr>
          <w:rFonts w:asciiTheme="minorHAnsi" w:eastAsia="SimSun" w:hAnsiTheme="minorHAnsi" w:cstheme="minorHAnsi"/>
          <w:szCs w:val="22"/>
        </w:rPr>
        <w:t>3</w:t>
      </w:r>
      <w:r w:rsidR="00C425BD" w:rsidRPr="005D758F">
        <w:rPr>
          <w:rFonts w:asciiTheme="minorHAnsi" w:eastAsia="SimSun" w:hAnsiTheme="minorHAnsi" w:cstheme="minorHAnsi"/>
          <w:szCs w:val="22"/>
        </w:rPr>
        <w:t xml:space="preserve">.3 shall, if the </w:t>
      </w:r>
      <w:r w:rsidR="002F1140" w:rsidRPr="005D758F">
        <w:rPr>
          <w:rFonts w:asciiTheme="minorHAnsi" w:eastAsia="SimSun" w:hAnsiTheme="minorHAnsi" w:cstheme="minorHAnsi"/>
          <w:szCs w:val="22"/>
        </w:rPr>
        <w:t xml:space="preserve">Transporter </w:t>
      </w:r>
      <w:r w:rsidR="00C425BD" w:rsidRPr="005D758F">
        <w:rPr>
          <w:rFonts w:asciiTheme="minorHAnsi" w:eastAsia="SimSun" w:hAnsiTheme="minorHAnsi" w:cstheme="minorHAnsi"/>
          <w:szCs w:val="22"/>
        </w:rPr>
        <w:t xml:space="preserve">Measurement </w:t>
      </w:r>
      <w:r w:rsidR="00D9713E" w:rsidRPr="005D758F">
        <w:rPr>
          <w:rFonts w:asciiTheme="minorHAnsi" w:eastAsia="SimSun" w:hAnsiTheme="minorHAnsi" w:cstheme="minorHAnsi"/>
          <w:szCs w:val="22"/>
        </w:rPr>
        <w:t xml:space="preserve">and Control </w:t>
      </w:r>
      <w:r w:rsidR="00C425BD" w:rsidRPr="005D758F">
        <w:rPr>
          <w:rFonts w:asciiTheme="minorHAnsi" w:eastAsia="SimSun" w:hAnsiTheme="minorHAnsi" w:cstheme="minorHAnsi"/>
          <w:szCs w:val="22"/>
        </w:rPr>
        <w:t xml:space="preserve">Equipment is found either (a) to both read within the Permitted Range and not to be subject to any Constant Systematic Error or Variable Systematic Error or (b) (where applicable), to operate within specification, be paid by the </w:t>
      </w:r>
      <w:r w:rsidR="00EF37C9" w:rsidRPr="005D758F">
        <w:rPr>
          <w:rFonts w:asciiTheme="minorHAnsi" w:eastAsia="SimSun" w:hAnsiTheme="minorHAnsi" w:cstheme="minorHAnsi"/>
          <w:szCs w:val="22"/>
        </w:rPr>
        <w:t>CGI Administrator</w:t>
      </w:r>
      <w:r w:rsidR="00C425BD" w:rsidRPr="005D758F">
        <w:rPr>
          <w:rFonts w:asciiTheme="minorHAnsi" w:eastAsia="SimSun" w:hAnsiTheme="minorHAnsi" w:cstheme="minorHAnsi"/>
          <w:szCs w:val="22"/>
        </w:rPr>
        <w:t xml:space="preserve"> and, in any other case, by the</w:t>
      </w:r>
      <w:r w:rsidR="002211B9" w:rsidRPr="005D758F">
        <w:rPr>
          <w:rFonts w:asciiTheme="minorHAnsi" w:eastAsia="SimSun" w:hAnsiTheme="minorHAnsi" w:cstheme="minorHAnsi"/>
          <w:szCs w:val="22"/>
        </w:rPr>
        <w:t xml:space="preserve"> Transporter</w:t>
      </w:r>
      <w:r w:rsidR="00C425BD" w:rsidRPr="005D758F">
        <w:rPr>
          <w:rFonts w:asciiTheme="minorHAnsi" w:eastAsia="SimSun" w:hAnsiTheme="minorHAnsi" w:cstheme="minorHAnsi"/>
          <w:szCs w:val="22"/>
        </w:rPr>
        <w:t>.</w:t>
      </w:r>
      <w:r w:rsidR="00EF37C9" w:rsidRPr="005D758F">
        <w:rPr>
          <w:rFonts w:asciiTheme="minorHAnsi" w:eastAsia="SimSun" w:hAnsiTheme="minorHAnsi" w:cstheme="minorHAnsi"/>
          <w:szCs w:val="22"/>
        </w:rPr>
        <w:t xml:space="preserve">  </w:t>
      </w:r>
    </w:p>
    <w:p w14:paraId="5659E9DB" w14:textId="77777777" w:rsidR="00C425BD" w:rsidRPr="005D758F" w:rsidRDefault="00C425BD" w:rsidP="00C425BD">
      <w:pPr>
        <w:spacing w:line="240" w:lineRule="auto"/>
        <w:ind w:hanging="720"/>
        <w:jc w:val="left"/>
        <w:rPr>
          <w:rFonts w:asciiTheme="minorHAnsi" w:eastAsia="SimSun" w:hAnsiTheme="minorHAnsi" w:cstheme="minorHAnsi"/>
          <w:szCs w:val="22"/>
        </w:rPr>
      </w:pPr>
    </w:p>
    <w:p w14:paraId="526D5BA3" w14:textId="2A715FFE" w:rsidR="00C425BD" w:rsidRPr="005D758F" w:rsidRDefault="005741E7" w:rsidP="00C425BD">
      <w:pPr>
        <w:spacing w:line="240" w:lineRule="auto"/>
        <w:ind w:hanging="720"/>
        <w:rPr>
          <w:rFonts w:asciiTheme="minorHAnsi" w:eastAsia="SimSun" w:hAnsiTheme="minorHAnsi" w:cstheme="minorHAnsi"/>
          <w:szCs w:val="22"/>
        </w:rPr>
      </w:pPr>
      <w:r w:rsidRPr="005D758F">
        <w:rPr>
          <w:rFonts w:asciiTheme="minorHAnsi" w:eastAsia="SimSun" w:hAnsiTheme="minorHAnsi" w:cstheme="minorHAnsi"/>
          <w:szCs w:val="22"/>
        </w:rPr>
        <w:t>3</w:t>
      </w:r>
      <w:r w:rsidR="00EE3C51" w:rsidRPr="005D758F">
        <w:rPr>
          <w:rFonts w:asciiTheme="minorHAnsi" w:eastAsia="SimSun" w:hAnsiTheme="minorHAnsi" w:cstheme="minorHAnsi"/>
          <w:szCs w:val="22"/>
        </w:rPr>
        <w:t>.4</w:t>
      </w:r>
      <w:r w:rsidR="00C425BD" w:rsidRPr="005D758F">
        <w:rPr>
          <w:rFonts w:asciiTheme="minorHAnsi" w:eastAsia="SimSun" w:hAnsiTheme="minorHAnsi" w:cstheme="minorHAnsi"/>
          <w:szCs w:val="22"/>
        </w:rPr>
        <w:tab/>
      </w:r>
      <w:r w:rsidR="002211B9" w:rsidRPr="005D758F">
        <w:rPr>
          <w:rFonts w:asciiTheme="minorHAnsi" w:eastAsia="SimSun" w:hAnsiTheme="minorHAnsi" w:cstheme="minorHAnsi"/>
          <w:szCs w:val="22"/>
        </w:rPr>
        <w:t xml:space="preserve">Transporter </w:t>
      </w:r>
      <w:r w:rsidR="00C425BD" w:rsidRPr="005D758F">
        <w:rPr>
          <w:rFonts w:asciiTheme="minorHAnsi" w:eastAsia="SimSun" w:hAnsiTheme="minorHAnsi" w:cstheme="minorHAnsi"/>
          <w:szCs w:val="22"/>
        </w:rPr>
        <w:t xml:space="preserve">may at its own expense adjust or replace the components of the </w:t>
      </w:r>
      <w:r w:rsidR="00D160B0" w:rsidRPr="005D758F">
        <w:rPr>
          <w:rFonts w:asciiTheme="minorHAnsi" w:eastAsia="SimSun" w:hAnsiTheme="minorHAnsi" w:cstheme="minorHAnsi"/>
          <w:szCs w:val="22"/>
        </w:rPr>
        <w:t xml:space="preserve">Transporter </w:t>
      </w:r>
      <w:r w:rsidR="00C425BD" w:rsidRPr="005D758F">
        <w:rPr>
          <w:rFonts w:asciiTheme="minorHAnsi" w:eastAsia="SimSun" w:hAnsiTheme="minorHAnsi" w:cstheme="minorHAnsi"/>
          <w:szCs w:val="22"/>
        </w:rPr>
        <w:t xml:space="preserve">Measurement </w:t>
      </w:r>
      <w:r w:rsidR="00D160B0" w:rsidRPr="005D758F">
        <w:rPr>
          <w:rFonts w:asciiTheme="minorHAnsi" w:eastAsia="SimSun" w:hAnsiTheme="minorHAnsi" w:cstheme="minorHAnsi"/>
          <w:szCs w:val="22"/>
        </w:rPr>
        <w:t xml:space="preserve">and Control </w:t>
      </w:r>
      <w:r w:rsidR="00C425BD" w:rsidRPr="005D758F">
        <w:rPr>
          <w:rFonts w:asciiTheme="minorHAnsi" w:eastAsia="SimSun" w:hAnsiTheme="minorHAnsi" w:cstheme="minorHAnsi"/>
          <w:szCs w:val="22"/>
        </w:rPr>
        <w:t>Equipment.</w:t>
      </w:r>
    </w:p>
    <w:p w14:paraId="48615754" w14:textId="77777777" w:rsidR="00C425BD" w:rsidRPr="005D758F" w:rsidRDefault="00C425BD" w:rsidP="00C425BD">
      <w:pPr>
        <w:spacing w:line="240" w:lineRule="auto"/>
        <w:ind w:hanging="720"/>
        <w:rPr>
          <w:rFonts w:asciiTheme="minorHAnsi" w:eastAsia="SimSun" w:hAnsiTheme="minorHAnsi" w:cstheme="minorHAnsi"/>
          <w:szCs w:val="22"/>
        </w:rPr>
      </w:pPr>
    </w:p>
    <w:p w14:paraId="5960068F" w14:textId="366326F4" w:rsidR="00C425BD" w:rsidRPr="005D758F" w:rsidRDefault="005741E7" w:rsidP="00C425BD">
      <w:pPr>
        <w:spacing w:line="240" w:lineRule="auto"/>
        <w:ind w:hanging="720"/>
        <w:rPr>
          <w:rFonts w:asciiTheme="minorHAnsi" w:eastAsia="SimSun" w:hAnsiTheme="minorHAnsi" w:cstheme="minorHAnsi"/>
          <w:szCs w:val="22"/>
        </w:rPr>
      </w:pPr>
      <w:r w:rsidRPr="005D758F">
        <w:rPr>
          <w:rFonts w:asciiTheme="minorHAnsi" w:eastAsia="SimSun" w:hAnsiTheme="minorHAnsi" w:cstheme="minorHAnsi"/>
          <w:szCs w:val="22"/>
        </w:rPr>
        <w:t>3</w:t>
      </w:r>
      <w:r w:rsidR="009657F6" w:rsidRPr="005D758F">
        <w:rPr>
          <w:rFonts w:asciiTheme="minorHAnsi" w:eastAsia="SimSun" w:hAnsiTheme="minorHAnsi" w:cstheme="minorHAnsi"/>
          <w:szCs w:val="22"/>
        </w:rPr>
        <w:t>.5</w:t>
      </w:r>
      <w:r w:rsidR="00C425BD" w:rsidRPr="005D758F">
        <w:rPr>
          <w:rFonts w:asciiTheme="minorHAnsi" w:eastAsia="SimSun" w:hAnsiTheme="minorHAnsi" w:cstheme="minorHAnsi"/>
          <w:szCs w:val="22"/>
        </w:rPr>
        <w:tab/>
        <w:t xml:space="preserve">Immediately following calibration or validation pursuant to paragraph </w:t>
      </w:r>
      <w:r w:rsidR="004E674F" w:rsidRPr="005D758F">
        <w:rPr>
          <w:rFonts w:asciiTheme="minorHAnsi" w:eastAsia="SimSun" w:hAnsiTheme="minorHAnsi" w:cstheme="minorHAnsi"/>
          <w:szCs w:val="22"/>
        </w:rPr>
        <w:t>3.2</w:t>
      </w:r>
      <w:r w:rsidR="00C425BD" w:rsidRPr="005D758F">
        <w:rPr>
          <w:rFonts w:asciiTheme="minorHAnsi" w:eastAsia="SimSun" w:hAnsiTheme="minorHAnsi" w:cstheme="minorHAnsi"/>
          <w:szCs w:val="22"/>
        </w:rPr>
        <w:t xml:space="preserve"> or </w:t>
      </w:r>
      <w:r w:rsidR="004E674F" w:rsidRPr="005D758F">
        <w:rPr>
          <w:rFonts w:asciiTheme="minorHAnsi" w:eastAsia="SimSun" w:hAnsiTheme="minorHAnsi" w:cstheme="minorHAnsi"/>
          <w:szCs w:val="22"/>
        </w:rPr>
        <w:t>3</w:t>
      </w:r>
      <w:r w:rsidR="00C425BD" w:rsidRPr="005D758F">
        <w:rPr>
          <w:rFonts w:asciiTheme="minorHAnsi" w:eastAsia="SimSun" w:hAnsiTheme="minorHAnsi" w:cstheme="minorHAnsi"/>
          <w:szCs w:val="22"/>
        </w:rPr>
        <w:t xml:space="preserve">.3, the individual components of the </w:t>
      </w:r>
      <w:r w:rsidR="0046417A" w:rsidRPr="005D758F">
        <w:rPr>
          <w:rFonts w:asciiTheme="minorHAnsi" w:eastAsia="SimSun" w:hAnsiTheme="minorHAnsi" w:cstheme="minorHAnsi"/>
          <w:szCs w:val="22"/>
        </w:rPr>
        <w:t xml:space="preserve">Transporter </w:t>
      </w:r>
      <w:r w:rsidR="00C425BD" w:rsidRPr="005D758F">
        <w:rPr>
          <w:rFonts w:asciiTheme="minorHAnsi" w:eastAsia="SimSun" w:hAnsiTheme="minorHAnsi" w:cstheme="minorHAnsi"/>
          <w:szCs w:val="22"/>
        </w:rPr>
        <w:t xml:space="preserve">Measurement </w:t>
      </w:r>
      <w:r w:rsidR="00CC0D92" w:rsidRPr="005D758F">
        <w:rPr>
          <w:rFonts w:asciiTheme="minorHAnsi" w:eastAsia="SimSun" w:hAnsiTheme="minorHAnsi" w:cstheme="minorHAnsi"/>
          <w:szCs w:val="22"/>
        </w:rPr>
        <w:t xml:space="preserve">and Control </w:t>
      </w:r>
      <w:r w:rsidR="00C425BD" w:rsidRPr="005D758F">
        <w:rPr>
          <w:rFonts w:asciiTheme="minorHAnsi" w:eastAsia="SimSun" w:hAnsiTheme="minorHAnsi" w:cstheme="minorHAnsi"/>
          <w:szCs w:val="22"/>
        </w:rPr>
        <w:t xml:space="preserve">Equipment shall be adjusted or replaced by the </w:t>
      </w:r>
      <w:r w:rsidR="00CC0D92" w:rsidRPr="005D758F">
        <w:rPr>
          <w:rFonts w:asciiTheme="minorHAnsi" w:eastAsia="SimSun" w:hAnsiTheme="minorHAnsi" w:cstheme="minorHAnsi"/>
          <w:szCs w:val="22"/>
        </w:rPr>
        <w:t xml:space="preserve">Transporter </w:t>
      </w:r>
      <w:r w:rsidR="00C425BD" w:rsidRPr="005D758F">
        <w:rPr>
          <w:rFonts w:asciiTheme="minorHAnsi" w:eastAsia="SimSun" w:hAnsiTheme="minorHAnsi" w:cstheme="minorHAnsi"/>
          <w:szCs w:val="22"/>
        </w:rPr>
        <w:t xml:space="preserve">as necessary so that the </w:t>
      </w:r>
      <w:r w:rsidR="001C3864" w:rsidRPr="005D758F">
        <w:rPr>
          <w:rFonts w:asciiTheme="minorHAnsi" w:eastAsia="SimSun" w:hAnsiTheme="minorHAnsi" w:cstheme="minorHAnsi"/>
          <w:szCs w:val="22"/>
        </w:rPr>
        <w:t>Transport</w:t>
      </w:r>
      <w:r w:rsidR="007F3DFF" w:rsidRPr="005D758F">
        <w:rPr>
          <w:rFonts w:asciiTheme="minorHAnsi" w:eastAsia="SimSun" w:hAnsiTheme="minorHAnsi" w:cstheme="minorHAnsi"/>
          <w:szCs w:val="22"/>
        </w:rPr>
        <w:t>er</w:t>
      </w:r>
      <w:r w:rsidR="001C3864" w:rsidRPr="005D758F">
        <w:rPr>
          <w:rFonts w:asciiTheme="minorHAnsi" w:eastAsia="SimSun" w:hAnsiTheme="minorHAnsi" w:cstheme="minorHAnsi"/>
          <w:szCs w:val="22"/>
        </w:rPr>
        <w:t xml:space="preserve"> </w:t>
      </w:r>
      <w:r w:rsidR="00C425BD" w:rsidRPr="005D758F">
        <w:rPr>
          <w:rFonts w:asciiTheme="minorHAnsi" w:eastAsia="SimSun" w:hAnsiTheme="minorHAnsi" w:cstheme="minorHAnsi"/>
          <w:szCs w:val="22"/>
        </w:rPr>
        <w:t>Measurement</w:t>
      </w:r>
      <w:r w:rsidR="001C3864" w:rsidRPr="005D758F">
        <w:rPr>
          <w:rFonts w:asciiTheme="minorHAnsi" w:eastAsia="SimSun" w:hAnsiTheme="minorHAnsi" w:cstheme="minorHAnsi"/>
          <w:szCs w:val="22"/>
        </w:rPr>
        <w:t xml:space="preserve"> and Control</w:t>
      </w:r>
      <w:r w:rsidR="00C425BD" w:rsidRPr="005D758F">
        <w:rPr>
          <w:rFonts w:asciiTheme="minorHAnsi" w:eastAsia="SimSun" w:hAnsiTheme="minorHAnsi" w:cstheme="minorHAnsi"/>
          <w:szCs w:val="22"/>
        </w:rPr>
        <w:t xml:space="preserve"> Equipment complies with the provisions of Section 1, paragraph 2 (</w:t>
      </w:r>
      <w:r w:rsidR="00FB6774" w:rsidRPr="005D758F">
        <w:rPr>
          <w:rFonts w:asciiTheme="minorHAnsi" w:eastAsia="SimSun" w:hAnsiTheme="minorHAnsi" w:cstheme="minorHAnsi"/>
          <w:szCs w:val="22"/>
        </w:rPr>
        <w:t>i</w:t>
      </w:r>
      <w:r w:rsidR="00C425BD" w:rsidRPr="005D758F">
        <w:rPr>
          <w:rFonts w:asciiTheme="minorHAnsi" w:eastAsia="SimSun" w:hAnsiTheme="minorHAnsi" w:cstheme="minorHAnsi"/>
          <w:szCs w:val="22"/>
        </w:rPr>
        <w:t>) and (</w:t>
      </w:r>
      <w:r w:rsidR="00FB6774" w:rsidRPr="005D758F">
        <w:rPr>
          <w:rFonts w:asciiTheme="minorHAnsi" w:eastAsia="SimSun" w:hAnsiTheme="minorHAnsi" w:cstheme="minorHAnsi"/>
          <w:szCs w:val="22"/>
        </w:rPr>
        <w:t>ii</w:t>
      </w:r>
      <w:r w:rsidR="00C425BD" w:rsidRPr="005D758F">
        <w:rPr>
          <w:rFonts w:asciiTheme="minorHAnsi" w:eastAsia="SimSun" w:hAnsiTheme="minorHAnsi" w:cstheme="minorHAnsi"/>
          <w:szCs w:val="22"/>
        </w:rPr>
        <w:t>) above.</w:t>
      </w:r>
    </w:p>
    <w:p w14:paraId="53E87C02" w14:textId="77777777" w:rsidR="00C425BD" w:rsidRPr="005D758F" w:rsidRDefault="00C425BD" w:rsidP="00C425BD">
      <w:pPr>
        <w:spacing w:line="240" w:lineRule="auto"/>
        <w:ind w:hanging="720"/>
        <w:jc w:val="left"/>
        <w:rPr>
          <w:rFonts w:asciiTheme="minorHAnsi" w:eastAsia="SimSun" w:hAnsiTheme="minorHAnsi" w:cstheme="minorHAnsi"/>
          <w:szCs w:val="22"/>
        </w:rPr>
      </w:pPr>
    </w:p>
    <w:p w14:paraId="18EA2D53" w14:textId="4B1685A9" w:rsidR="00C425BD" w:rsidRPr="005D758F" w:rsidRDefault="005741E7" w:rsidP="005741E7">
      <w:pPr>
        <w:spacing w:line="240" w:lineRule="auto"/>
        <w:ind w:hanging="720"/>
        <w:jc w:val="left"/>
        <w:rPr>
          <w:rFonts w:asciiTheme="minorHAnsi" w:eastAsia="SimSun" w:hAnsiTheme="minorHAnsi" w:cstheme="minorHAnsi"/>
          <w:szCs w:val="22"/>
        </w:rPr>
      </w:pPr>
      <w:r w:rsidRPr="005D758F">
        <w:rPr>
          <w:rFonts w:asciiTheme="minorHAnsi" w:eastAsia="SimSun" w:hAnsiTheme="minorHAnsi" w:cstheme="minorHAnsi"/>
          <w:szCs w:val="22"/>
        </w:rPr>
        <w:t>3</w:t>
      </w:r>
      <w:r w:rsidR="00EE3C51" w:rsidRPr="005D758F">
        <w:rPr>
          <w:rFonts w:asciiTheme="minorHAnsi" w:eastAsia="SimSun" w:hAnsiTheme="minorHAnsi" w:cstheme="minorHAnsi"/>
          <w:szCs w:val="22"/>
        </w:rPr>
        <w:t>.</w:t>
      </w:r>
      <w:r w:rsidR="009657F6" w:rsidRPr="005D758F">
        <w:rPr>
          <w:rFonts w:asciiTheme="minorHAnsi" w:eastAsia="SimSun" w:hAnsiTheme="minorHAnsi" w:cstheme="minorHAnsi"/>
          <w:szCs w:val="22"/>
        </w:rPr>
        <w:t>6</w:t>
      </w:r>
      <w:r w:rsidRPr="005D758F">
        <w:rPr>
          <w:rFonts w:asciiTheme="minorHAnsi" w:eastAsia="SimSun" w:hAnsiTheme="minorHAnsi" w:cstheme="minorHAnsi"/>
          <w:szCs w:val="22"/>
        </w:rPr>
        <w:t xml:space="preserve"> </w:t>
      </w:r>
      <w:r w:rsidRPr="005D758F">
        <w:rPr>
          <w:rFonts w:asciiTheme="minorHAnsi" w:eastAsia="SimSun" w:hAnsiTheme="minorHAnsi" w:cstheme="minorHAnsi"/>
          <w:szCs w:val="22"/>
        </w:rPr>
        <w:tab/>
        <w:t>Where the Transporter Measurement and Control Equipment is found when calibrated or validated to be subject to either a Constant Systematic Error or a Variable Systematic Error or to be found to read outside the Permitted Range in respect of volume flow and/or energy flow, then:</w:t>
      </w:r>
    </w:p>
    <w:p w14:paraId="34F95960" w14:textId="77777777" w:rsidR="00C425BD" w:rsidRPr="005D758F" w:rsidRDefault="00C425BD" w:rsidP="00C425BD">
      <w:pPr>
        <w:spacing w:line="240" w:lineRule="auto"/>
        <w:ind w:left="720" w:hanging="720"/>
        <w:jc w:val="left"/>
        <w:rPr>
          <w:rFonts w:asciiTheme="minorHAnsi" w:eastAsia="SimSun" w:hAnsiTheme="minorHAnsi" w:cstheme="minorHAnsi"/>
          <w:szCs w:val="22"/>
        </w:rPr>
      </w:pPr>
    </w:p>
    <w:p w14:paraId="5CE69250" w14:textId="3504B2A6" w:rsidR="00C425BD" w:rsidRPr="005D758F" w:rsidRDefault="005741E7" w:rsidP="004E674F">
      <w:pPr>
        <w:spacing w:line="240" w:lineRule="auto"/>
        <w:ind w:left="709" w:hanging="709"/>
        <w:rPr>
          <w:rFonts w:asciiTheme="minorHAnsi" w:eastAsia="SimSun" w:hAnsiTheme="minorHAnsi" w:cstheme="minorHAnsi"/>
          <w:szCs w:val="22"/>
        </w:rPr>
      </w:pPr>
      <w:r w:rsidRPr="005D758F">
        <w:rPr>
          <w:rFonts w:asciiTheme="minorHAnsi" w:eastAsia="SimSun" w:hAnsiTheme="minorHAnsi" w:cstheme="minorHAnsi"/>
          <w:szCs w:val="22"/>
        </w:rPr>
        <w:t>(i)</w:t>
      </w:r>
      <w:r w:rsidRPr="005D758F">
        <w:rPr>
          <w:rFonts w:asciiTheme="minorHAnsi" w:eastAsia="SimSun" w:hAnsiTheme="minorHAnsi" w:cstheme="minorHAnsi"/>
          <w:szCs w:val="22"/>
        </w:rPr>
        <w:tab/>
      </w:r>
      <w:r w:rsidR="00C425BD" w:rsidRPr="005D758F">
        <w:rPr>
          <w:rFonts w:asciiTheme="minorHAnsi" w:eastAsia="SimSun" w:hAnsiTheme="minorHAnsi" w:cstheme="minorHAnsi"/>
          <w:szCs w:val="22"/>
        </w:rPr>
        <w:t xml:space="preserve">the </w:t>
      </w:r>
      <w:r w:rsidR="001C3864" w:rsidRPr="005D758F">
        <w:rPr>
          <w:rFonts w:asciiTheme="minorHAnsi" w:eastAsia="SimSun" w:hAnsiTheme="minorHAnsi" w:cstheme="minorHAnsi"/>
          <w:szCs w:val="22"/>
        </w:rPr>
        <w:t>Transport</w:t>
      </w:r>
      <w:r w:rsidR="007F3DFF" w:rsidRPr="005D758F">
        <w:rPr>
          <w:rFonts w:asciiTheme="minorHAnsi" w:eastAsia="SimSun" w:hAnsiTheme="minorHAnsi" w:cstheme="minorHAnsi"/>
          <w:szCs w:val="22"/>
        </w:rPr>
        <w:t>er</w:t>
      </w:r>
      <w:r w:rsidR="001C3864" w:rsidRPr="005D758F">
        <w:rPr>
          <w:rFonts w:asciiTheme="minorHAnsi" w:eastAsia="SimSun" w:hAnsiTheme="minorHAnsi" w:cstheme="minorHAnsi"/>
          <w:szCs w:val="22"/>
        </w:rPr>
        <w:t xml:space="preserve"> </w:t>
      </w:r>
      <w:r w:rsidR="00C425BD" w:rsidRPr="005D758F">
        <w:rPr>
          <w:rFonts w:asciiTheme="minorHAnsi" w:eastAsia="SimSun" w:hAnsiTheme="minorHAnsi" w:cstheme="minorHAnsi"/>
          <w:szCs w:val="22"/>
        </w:rPr>
        <w:t xml:space="preserve">Measurement </w:t>
      </w:r>
      <w:r w:rsidR="001C3864" w:rsidRPr="005D758F">
        <w:rPr>
          <w:rFonts w:asciiTheme="minorHAnsi" w:eastAsia="SimSun" w:hAnsiTheme="minorHAnsi" w:cstheme="minorHAnsi"/>
          <w:szCs w:val="22"/>
        </w:rPr>
        <w:t xml:space="preserve">and Control </w:t>
      </w:r>
      <w:r w:rsidR="00C425BD" w:rsidRPr="005D758F">
        <w:rPr>
          <w:rFonts w:asciiTheme="minorHAnsi" w:eastAsia="SimSun" w:hAnsiTheme="minorHAnsi" w:cstheme="minorHAnsi"/>
          <w:szCs w:val="22"/>
        </w:rPr>
        <w:t xml:space="preserve">Equipment shall be assumed to have been subject to the Constant Systematic Error or Variable Systematic Error or to have been reading outside the Permitted Range (as appropriate) during the latter half of the period since the later of (a) the date when last calibrated or validated and found to be free of any Constant Systematic Error or Variable Systematic Error and within the Permitted Range and (b) since last adjusted to correct a previous Constant Systematic Error or Variable Systematic Error or to read within the Permitted Range and during </w:t>
      </w:r>
      <w:r w:rsidR="00C425BD" w:rsidRPr="005D758F">
        <w:rPr>
          <w:rFonts w:asciiTheme="minorHAnsi" w:eastAsia="SimSun" w:hAnsiTheme="minorHAnsi" w:cstheme="minorHAnsi"/>
          <w:szCs w:val="22"/>
        </w:rPr>
        <w:lastRenderedPageBreak/>
        <w:t xml:space="preserve">the first half of such period not to be subject to either a Constant Systematic Error or Variable Systematic Error or to have been reading outside the Permitted Range (except in the case where it is proved that the </w:t>
      </w:r>
      <w:r w:rsidR="00517C8D" w:rsidRPr="005D758F">
        <w:rPr>
          <w:rFonts w:asciiTheme="minorHAnsi" w:eastAsia="SimSun" w:hAnsiTheme="minorHAnsi" w:cstheme="minorHAnsi"/>
          <w:szCs w:val="22"/>
        </w:rPr>
        <w:t>Transpor</w:t>
      </w:r>
      <w:r w:rsidR="007F3DFF" w:rsidRPr="005D758F">
        <w:rPr>
          <w:rFonts w:asciiTheme="minorHAnsi" w:eastAsia="SimSun" w:hAnsiTheme="minorHAnsi" w:cstheme="minorHAnsi"/>
          <w:szCs w:val="22"/>
        </w:rPr>
        <w:t>ter</w:t>
      </w:r>
      <w:r w:rsidR="00517C8D" w:rsidRPr="005D758F">
        <w:rPr>
          <w:rFonts w:asciiTheme="minorHAnsi" w:eastAsia="SimSun" w:hAnsiTheme="minorHAnsi" w:cstheme="minorHAnsi"/>
          <w:szCs w:val="22"/>
        </w:rPr>
        <w:t xml:space="preserve"> </w:t>
      </w:r>
      <w:r w:rsidR="00C425BD" w:rsidRPr="005D758F">
        <w:rPr>
          <w:rFonts w:asciiTheme="minorHAnsi" w:eastAsia="SimSun" w:hAnsiTheme="minorHAnsi" w:cstheme="minorHAnsi"/>
          <w:szCs w:val="22"/>
        </w:rPr>
        <w:t xml:space="preserve">Measurement </w:t>
      </w:r>
      <w:r w:rsidR="00517C8D" w:rsidRPr="005D758F">
        <w:rPr>
          <w:rFonts w:asciiTheme="minorHAnsi" w:eastAsia="SimSun" w:hAnsiTheme="minorHAnsi" w:cstheme="minorHAnsi"/>
          <w:szCs w:val="22"/>
        </w:rPr>
        <w:t xml:space="preserve">and Control </w:t>
      </w:r>
      <w:r w:rsidR="00C425BD" w:rsidRPr="005D758F">
        <w:rPr>
          <w:rFonts w:asciiTheme="minorHAnsi" w:eastAsia="SimSun" w:hAnsiTheme="minorHAnsi" w:cstheme="minorHAnsi"/>
          <w:szCs w:val="22"/>
        </w:rPr>
        <w:t>Equipment has been subject to a Constant Systematic Error or Variable Systematic Error or to have been reading outside the Permitted Range (as appropriate) since some other date in which case the error shall be assumed to have applied since such date)</w:t>
      </w:r>
      <w:r w:rsidR="009A71C8" w:rsidRPr="005D758F">
        <w:rPr>
          <w:rFonts w:asciiTheme="minorHAnsi" w:eastAsia="SimSun" w:hAnsiTheme="minorHAnsi" w:cstheme="minorHAnsi"/>
          <w:szCs w:val="22"/>
        </w:rPr>
        <w:t xml:space="preserve"> it being acknowledged that information derived from any further or other meters installed by the Transporter downstream of the Entry Point at the Connected System Point may be treated by the Transporter as providing satisfactory evidence as to when the Management Equipment </w:t>
      </w:r>
      <w:r w:rsidR="00F369BD" w:rsidRPr="005D758F">
        <w:rPr>
          <w:rFonts w:asciiTheme="minorHAnsi" w:eastAsia="SimSun" w:hAnsiTheme="minorHAnsi" w:cstheme="minorHAnsi"/>
          <w:szCs w:val="22"/>
        </w:rPr>
        <w:t xml:space="preserve">commenced </w:t>
      </w:r>
      <w:r w:rsidR="009A71C8" w:rsidRPr="005D758F">
        <w:rPr>
          <w:rFonts w:asciiTheme="minorHAnsi" w:eastAsia="SimSun" w:hAnsiTheme="minorHAnsi" w:cstheme="minorHAnsi"/>
          <w:szCs w:val="22"/>
        </w:rPr>
        <w:t xml:space="preserve">to register outside the </w:t>
      </w:r>
      <w:r w:rsidR="005B5B5D" w:rsidRPr="005D758F">
        <w:rPr>
          <w:rFonts w:asciiTheme="minorHAnsi" w:eastAsia="SimSun" w:hAnsiTheme="minorHAnsi" w:cstheme="minorHAnsi"/>
          <w:szCs w:val="22"/>
        </w:rPr>
        <w:t>P</w:t>
      </w:r>
      <w:r w:rsidR="009A71C8" w:rsidRPr="005D758F">
        <w:rPr>
          <w:rFonts w:asciiTheme="minorHAnsi" w:eastAsia="SimSun" w:hAnsiTheme="minorHAnsi" w:cstheme="minorHAnsi"/>
          <w:szCs w:val="22"/>
        </w:rPr>
        <w:t xml:space="preserve">ermitted </w:t>
      </w:r>
      <w:r w:rsidR="005B5B5D" w:rsidRPr="005D758F">
        <w:rPr>
          <w:rFonts w:asciiTheme="minorHAnsi" w:eastAsia="SimSun" w:hAnsiTheme="minorHAnsi" w:cstheme="minorHAnsi"/>
          <w:szCs w:val="22"/>
        </w:rPr>
        <w:t>R</w:t>
      </w:r>
      <w:r w:rsidR="009A71C8" w:rsidRPr="005D758F">
        <w:rPr>
          <w:rFonts w:asciiTheme="minorHAnsi" w:eastAsia="SimSun" w:hAnsiTheme="minorHAnsi" w:cstheme="minorHAnsi"/>
          <w:szCs w:val="22"/>
        </w:rPr>
        <w:t>ange</w:t>
      </w:r>
      <w:r w:rsidR="00C425BD" w:rsidRPr="005D758F">
        <w:rPr>
          <w:rFonts w:asciiTheme="minorHAnsi" w:eastAsia="SimSun" w:hAnsiTheme="minorHAnsi" w:cstheme="minorHAnsi"/>
          <w:szCs w:val="22"/>
        </w:rPr>
        <w:t>;</w:t>
      </w:r>
    </w:p>
    <w:p w14:paraId="507ADEC2" w14:textId="77777777" w:rsidR="005741E7" w:rsidRPr="005D758F" w:rsidRDefault="005741E7" w:rsidP="005741E7">
      <w:pPr>
        <w:spacing w:line="240" w:lineRule="auto"/>
        <w:rPr>
          <w:rFonts w:asciiTheme="minorHAnsi" w:eastAsia="SimSun" w:hAnsiTheme="minorHAnsi" w:cstheme="minorHAnsi"/>
          <w:szCs w:val="22"/>
        </w:rPr>
      </w:pPr>
    </w:p>
    <w:p w14:paraId="6FB98948" w14:textId="3C666DA4" w:rsidR="004E674F" w:rsidRPr="005D758F" w:rsidRDefault="005741E7" w:rsidP="004E674F">
      <w:pPr>
        <w:spacing w:line="240" w:lineRule="auto"/>
        <w:ind w:left="709" w:hanging="709"/>
        <w:rPr>
          <w:rFonts w:asciiTheme="minorHAnsi" w:eastAsia="SimSun" w:hAnsiTheme="minorHAnsi" w:cstheme="minorHAnsi"/>
        </w:rPr>
      </w:pPr>
      <w:r w:rsidRPr="005D758F">
        <w:rPr>
          <w:rFonts w:asciiTheme="minorHAnsi" w:eastAsia="SimSun" w:hAnsiTheme="minorHAnsi" w:cstheme="minorHAnsi"/>
        </w:rPr>
        <w:t>(ii)</w:t>
      </w:r>
      <w:r w:rsidRPr="005D758F">
        <w:rPr>
          <w:rFonts w:asciiTheme="minorHAnsi" w:eastAsia="SimSun" w:hAnsiTheme="minorHAnsi" w:cstheme="minorHAnsi"/>
        </w:rPr>
        <w:tab/>
      </w:r>
      <w:r w:rsidR="004E674F" w:rsidRPr="005D758F">
        <w:rPr>
          <w:rFonts w:asciiTheme="minorHAnsi" w:eastAsia="SimSun" w:hAnsiTheme="minorHAnsi" w:cstheme="minorHAnsi"/>
        </w:rPr>
        <w:t xml:space="preserve">for the purposes of paragraph </w:t>
      </w:r>
      <w:r w:rsidR="0036209C" w:rsidRPr="005D758F">
        <w:rPr>
          <w:rFonts w:asciiTheme="minorHAnsi" w:eastAsia="SimSun" w:hAnsiTheme="minorHAnsi" w:cstheme="minorHAnsi"/>
        </w:rPr>
        <w:t>3.6</w:t>
      </w:r>
      <w:r w:rsidR="004E674F" w:rsidRPr="005D758F">
        <w:rPr>
          <w:rFonts w:asciiTheme="minorHAnsi" w:eastAsia="SimSun" w:hAnsiTheme="minorHAnsi" w:cstheme="minorHAnsi"/>
        </w:rPr>
        <w:t xml:space="preserve">, the quantities read as delivered on each Day at the Connected System Point during the period when the Connected System Point Transporter Measurement and Control Equipment is or is assumed in accordance with paragraph </w:t>
      </w:r>
      <w:r w:rsidR="00BD5D36" w:rsidRPr="005D758F">
        <w:rPr>
          <w:rFonts w:asciiTheme="minorHAnsi" w:eastAsia="SimSun" w:hAnsiTheme="minorHAnsi" w:cstheme="minorHAnsi"/>
        </w:rPr>
        <w:t>3</w:t>
      </w:r>
      <w:r w:rsidR="004E674F" w:rsidRPr="005D758F">
        <w:rPr>
          <w:rFonts w:asciiTheme="minorHAnsi" w:eastAsia="SimSun" w:hAnsiTheme="minorHAnsi" w:cstheme="minorHAnsi"/>
        </w:rPr>
        <w:t xml:space="preserve">.6(i) above to have been subject to a Constant Systematic Error or Variable Systematic Error or to have been reading outside the Permitted Range (as appropriate) shall be adjusted by the Transporter in accordance with the provisions of paragraph </w:t>
      </w:r>
      <w:r w:rsidR="00B62FE0" w:rsidRPr="005D758F">
        <w:rPr>
          <w:rFonts w:asciiTheme="minorHAnsi" w:eastAsia="SimSun" w:hAnsiTheme="minorHAnsi" w:cstheme="minorHAnsi"/>
        </w:rPr>
        <w:t>3</w:t>
      </w:r>
      <w:r w:rsidR="004E674F" w:rsidRPr="005D758F">
        <w:rPr>
          <w:rFonts w:asciiTheme="minorHAnsi" w:eastAsia="SimSun" w:hAnsiTheme="minorHAnsi" w:cstheme="minorHAnsi"/>
        </w:rPr>
        <w:t>.6(iii);</w:t>
      </w:r>
    </w:p>
    <w:p w14:paraId="184917E6" w14:textId="77777777" w:rsidR="004E674F" w:rsidRPr="005D758F" w:rsidRDefault="004E674F" w:rsidP="005741E7">
      <w:pPr>
        <w:spacing w:line="240" w:lineRule="auto"/>
        <w:ind w:left="709" w:hanging="349"/>
        <w:rPr>
          <w:rFonts w:asciiTheme="minorHAnsi" w:eastAsia="SimSun" w:hAnsiTheme="minorHAnsi" w:cstheme="minorHAnsi"/>
          <w:szCs w:val="22"/>
        </w:rPr>
      </w:pPr>
    </w:p>
    <w:p w14:paraId="4963BFEF" w14:textId="7552F735" w:rsidR="005741E7" w:rsidRPr="005D758F" w:rsidRDefault="004E674F" w:rsidP="004E674F">
      <w:pPr>
        <w:spacing w:line="240" w:lineRule="auto"/>
        <w:ind w:left="709" w:hanging="709"/>
        <w:rPr>
          <w:rFonts w:asciiTheme="minorHAnsi" w:eastAsia="SimSun" w:hAnsiTheme="minorHAnsi" w:cstheme="minorHAnsi"/>
          <w:szCs w:val="22"/>
        </w:rPr>
      </w:pPr>
      <w:r w:rsidRPr="005D758F">
        <w:rPr>
          <w:rFonts w:asciiTheme="minorHAnsi" w:eastAsia="SimSun" w:hAnsiTheme="minorHAnsi" w:cstheme="minorHAnsi"/>
          <w:szCs w:val="22"/>
        </w:rPr>
        <w:t>(iii)</w:t>
      </w:r>
      <w:r w:rsidRPr="005D758F">
        <w:rPr>
          <w:rFonts w:asciiTheme="minorHAnsi" w:eastAsia="SimSun" w:hAnsiTheme="minorHAnsi" w:cstheme="minorHAnsi"/>
          <w:szCs w:val="22"/>
        </w:rPr>
        <w:tab/>
      </w:r>
      <w:r w:rsidR="005741E7" w:rsidRPr="005D758F">
        <w:rPr>
          <w:rFonts w:asciiTheme="minorHAnsi" w:eastAsia="SimSun" w:hAnsiTheme="minorHAnsi" w:cstheme="minorHAnsi"/>
          <w:szCs w:val="22"/>
        </w:rPr>
        <w:t xml:space="preserve">The Transporter shall calculate the adjustment referred to in paragraph </w:t>
      </w:r>
      <w:r w:rsidR="00BA0AD4" w:rsidRPr="005D758F">
        <w:rPr>
          <w:rFonts w:asciiTheme="minorHAnsi" w:eastAsia="SimSun" w:hAnsiTheme="minorHAnsi" w:cstheme="minorHAnsi"/>
          <w:szCs w:val="22"/>
        </w:rPr>
        <w:t>3</w:t>
      </w:r>
      <w:r w:rsidR="005741E7" w:rsidRPr="005D758F">
        <w:rPr>
          <w:rFonts w:asciiTheme="minorHAnsi" w:eastAsia="SimSun" w:hAnsiTheme="minorHAnsi" w:cstheme="minorHAnsi"/>
          <w:szCs w:val="22"/>
        </w:rPr>
        <w:t xml:space="preserve">.6(ii) so as to provide a corrected value for volume flows and energy flows as if there had been no such Constant Systematic Error or Variable Systematic Error or as if the Transporter Measurement and Control Equipment had been reading within the Permitted Range and the Transporter shall notify the </w:t>
      </w:r>
      <w:r w:rsidR="001E391D" w:rsidRPr="005D758F">
        <w:rPr>
          <w:rFonts w:asciiTheme="minorHAnsi" w:eastAsia="SimSun" w:hAnsiTheme="minorHAnsi" w:cstheme="minorHAnsi"/>
          <w:szCs w:val="22"/>
        </w:rPr>
        <w:t>CGI Administrator</w:t>
      </w:r>
      <w:r w:rsidR="005741E7" w:rsidRPr="005D758F">
        <w:rPr>
          <w:rFonts w:asciiTheme="minorHAnsi" w:eastAsia="SimSun" w:hAnsiTheme="minorHAnsi" w:cstheme="minorHAnsi"/>
          <w:szCs w:val="22"/>
        </w:rPr>
        <w:t xml:space="preserve"> of such adjustment.</w:t>
      </w:r>
    </w:p>
    <w:p w14:paraId="10BC8DCD" w14:textId="77777777" w:rsidR="00C425BD" w:rsidRPr="005D758F" w:rsidRDefault="00C425BD" w:rsidP="00C425BD">
      <w:pPr>
        <w:spacing w:line="240" w:lineRule="auto"/>
        <w:ind w:left="1440" w:hanging="720"/>
        <w:jc w:val="left"/>
        <w:rPr>
          <w:rFonts w:asciiTheme="minorHAnsi" w:eastAsia="SimSun" w:hAnsiTheme="minorHAnsi" w:cstheme="minorHAnsi"/>
          <w:szCs w:val="22"/>
        </w:rPr>
      </w:pPr>
    </w:p>
    <w:p w14:paraId="2C98A10E" w14:textId="0DCDD52A" w:rsidR="00C425BD" w:rsidRPr="005D758F" w:rsidRDefault="004E674F" w:rsidP="005741E7">
      <w:pPr>
        <w:spacing w:line="240" w:lineRule="auto"/>
        <w:ind w:left="709" w:hanging="709"/>
        <w:rPr>
          <w:rFonts w:asciiTheme="minorHAnsi" w:eastAsia="SimSun" w:hAnsiTheme="minorHAnsi" w:cstheme="minorHAnsi"/>
          <w:szCs w:val="22"/>
        </w:rPr>
      </w:pPr>
      <w:r w:rsidRPr="005D758F">
        <w:rPr>
          <w:rFonts w:asciiTheme="minorHAnsi" w:eastAsia="SimSun" w:hAnsiTheme="minorHAnsi" w:cstheme="minorHAnsi"/>
          <w:szCs w:val="22"/>
        </w:rPr>
        <w:t>(iv)</w:t>
      </w:r>
      <w:r w:rsidRPr="005D758F">
        <w:rPr>
          <w:rFonts w:asciiTheme="minorHAnsi" w:eastAsia="SimSun" w:hAnsiTheme="minorHAnsi" w:cstheme="minorHAnsi"/>
          <w:szCs w:val="22"/>
        </w:rPr>
        <w:tab/>
      </w:r>
      <w:r w:rsidR="005741E7" w:rsidRPr="005D758F">
        <w:rPr>
          <w:rFonts w:asciiTheme="minorHAnsi" w:eastAsia="SimSun" w:hAnsiTheme="minorHAnsi" w:cstheme="minorHAnsi"/>
          <w:szCs w:val="22"/>
        </w:rPr>
        <w:t>The amount by which the adjusted quantity determined to have been delivered on any Day pursuant to any calibration or validation or the resolution of any dispute in relation thereto differs from the quantity originally determined to have been delivered on such Day shall be treated as the Entry Point Adjustment Quantity in respect of the Connected System Point on such Day.</w:t>
      </w:r>
      <w:r w:rsidR="001E391D" w:rsidRPr="005D758F">
        <w:rPr>
          <w:rFonts w:asciiTheme="minorHAnsi" w:eastAsia="SimSun" w:hAnsiTheme="minorHAnsi" w:cstheme="minorHAnsi"/>
          <w:szCs w:val="22"/>
        </w:rPr>
        <w:t xml:space="preserve"> </w:t>
      </w:r>
    </w:p>
    <w:p w14:paraId="64C56257" w14:textId="77777777" w:rsidR="005741E7" w:rsidRPr="005D758F" w:rsidRDefault="005741E7" w:rsidP="005741E7">
      <w:pPr>
        <w:spacing w:line="240" w:lineRule="auto"/>
        <w:ind w:left="709" w:hanging="709"/>
        <w:rPr>
          <w:rFonts w:asciiTheme="minorHAnsi" w:eastAsia="SimSun" w:hAnsiTheme="minorHAnsi" w:cstheme="minorHAnsi"/>
          <w:szCs w:val="22"/>
        </w:rPr>
      </w:pPr>
    </w:p>
    <w:p w14:paraId="10FE66EB" w14:textId="582EC284" w:rsidR="005741E7" w:rsidRPr="005D758F" w:rsidRDefault="008346F5" w:rsidP="008346F5">
      <w:pPr>
        <w:spacing w:line="240" w:lineRule="auto"/>
        <w:ind w:hanging="567"/>
        <w:rPr>
          <w:rFonts w:asciiTheme="minorHAnsi" w:eastAsia="SimSun" w:hAnsiTheme="minorHAnsi" w:cstheme="minorHAnsi"/>
          <w:szCs w:val="22"/>
        </w:rPr>
      </w:pPr>
      <w:r w:rsidRPr="005D758F">
        <w:rPr>
          <w:rFonts w:asciiTheme="minorHAnsi" w:eastAsia="SimSun" w:hAnsiTheme="minorHAnsi" w:cstheme="minorHAnsi"/>
          <w:szCs w:val="22"/>
        </w:rPr>
        <w:t>3.7</w:t>
      </w:r>
      <w:r w:rsidRPr="005D758F">
        <w:rPr>
          <w:rFonts w:asciiTheme="minorHAnsi" w:eastAsia="SimSun" w:hAnsiTheme="minorHAnsi" w:cstheme="minorHAnsi"/>
          <w:szCs w:val="22"/>
        </w:rPr>
        <w:tab/>
      </w:r>
      <w:r w:rsidR="005741E7" w:rsidRPr="005D758F">
        <w:rPr>
          <w:rFonts w:asciiTheme="minorHAnsi" w:eastAsia="SimSun" w:hAnsiTheme="minorHAnsi" w:cstheme="minorHAnsi"/>
          <w:szCs w:val="22"/>
        </w:rPr>
        <w:t xml:space="preserve">The </w:t>
      </w:r>
      <w:r w:rsidR="001E391D" w:rsidRPr="005D758F">
        <w:rPr>
          <w:rFonts w:asciiTheme="minorHAnsi" w:eastAsia="SimSun" w:hAnsiTheme="minorHAnsi" w:cstheme="minorHAnsi"/>
          <w:szCs w:val="22"/>
        </w:rPr>
        <w:t xml:space="preserve">CGI Administrator </w:t>
      </w:r>
      <w:r w:rsidR="005741E7" w:rsidRPr="005D758F">
        <w:rPr>
          <w:rFonts w:asciiTheme="minorHAnsi" w:eastAsia="SimSun" w:hAnsiTheme="minorHAnsi" w:cstheme="minorHAnsi"/>
          <w:szCs w:val="22"/>
        </w:rPr>
        <w:t>will assist and support the Transporter when the Transporter wishes to validate the Transporter Measurement and Control Equipment from time to time.  Reasonable notice will be given by the Transporter to the</w:t>
      </w:r>
      <w:r w:rsidR="001658EF">
        <w:rPr>
          <w:rFonts w:asciiTheme="minorHAnsi" w:eastAsia="SimSun" w:hAnsiTheme="minorHAnsi" w:cstheme="minorHAnsi"/>
          <w:szCs w:val="22"/>
        </w:rPr>
        <w:t xml:space="preserve"> </w:t>
      </w:r>
      <w:r w:rsidR="00B20DDE">
        <w:rPr>
          <w:rFonts w:asciiTheme="minorHAnsi" w:eastAsia="SimSun" w:hAnsiTheme="minorHAnsi" w:cstheme="minorHAnsi"/>
          <w:szCs w:val="22"/>
        </w:rPr>
        <w:t>CGI Administrator</w:t>
      </w:r>
      <w:r w:rsidR="005741E7" w:rsidRPr="005D758F">
        <w:rPr>
          <w:rFonts w:asciiTheme="minorHAnsi" w:eastAsia="SimSun" w:hAnsiTheme="minorHAnsi" w:cstheme="minorHAnsi"/>
          <w:szCs w:val="22"/>
        </w:rPr>
        <w:t>.</w:t>
      </w:r>
    </w:p>
    <w:p w14:paraId="00CFF444" w14:textId="6166860B" w:rsidR="00C425BD" w:rsidRPr="005D758F" w:rsidRDefault="00C425BD" w:rsidP="00C425BD">
      <w:pPr>
        <w:spacing w:line="240" w:lineRule="auto"/>
        <w:ind w:left="720" w:hanging="1440"/>
        <w:rPr>
          <w:rFonts w:asciiTheme="minorHAnsi" w:eastAsia="SimSun" w:hAnsiTheme="minorHAnsi" w:cstheme="minorHAnsi"/>
          <w:szCs w:val="22"/>
        </w:rPr>
      </w:pPr>
    </w:p>
    <w:p w14:paraId="68C8F6C1" w14:textId="5CB240FE" w:rsidR="00C425BD" w:rsidRDefault="0020434A" w:rsidP="00C425BD">
      <w:pPr>
        <w:spacing w:line="240" w:lineRule="auto"/>
        <w:ind w:hanging="720"/>
        <w:rPr>
          <w:rFonts w:asciiTheme="minorHAnsi" w:eastAsia="SimSun" w:hAnsiTheme="minorHAnsi" w:cstheme="minorHAnsi"/>
          <w:szCs w:val="22"/>
        </w:rPr>
      </w:pPr>
      <w:r w:rsidRPr="005D758F">
        <w:rPr>
          <w:rFonts w:asciiTheme="minorHAnsi" w:eastAsia="SimSun" w:hAnsiTheme="minorHAnsi" w:cstheme="minorHAnsi"/>
          <w:szCs w:val="22"/>
        </w:rPr>
        <w:t>3</w:t>
      </w:r>
      <w:r w:rsidR="00EE3C51" w:rsidRPr="005D758F">
        <w:rPr>
          <w:rFonts w:asciiTheme="minorHAnsi" w:eastAsia="SimSun" w:hAnsiTheme="minorHAnsi" w:cstheme="minorHAnsi"/>
          <w:szCs w:val="22"/>
        </w:rPr>
        <w:t>.</w:t>
      </w:r>
      <w:r w:rsidR="008346F5" w:rsidRPr="005D758F">
        <w:rPr>
          <w:rFonts w:asciiTheme="minorHAnsi" w:eastAsia="SimSun" w:hAnsiTheme="minorHAnsi" w:cstheme="minorHAnsi"/>
          <w:szCs w:val="22"/>
        </w:rPr>
        <w:t>8</w:t>
      </w:r>
      <w:r w:rsidR="00C425BD" w:rsidRPr="005D758F">
        <w:rPr>
          <w:rFonts w:asciiTheme="minorHAnsi" w:eastAsia="SimSun" w:hAnsiTheme="minorHAnsi" w:cstheme="minorHAnsi"/>
          <w:szCs w:val="22"/>
        </w:rPr>
        <w:tab/>
        <w:t>At the request of either the Transporter or the</w:t>
      </w:r>
      <w:r w:rsidR="006C2961">
        <w:rPr>
          <w:rFonts w:asciiTheme="minorHAnsi" w:eastAsia="SimSun" w:hAnsiTheme="minorHAnsi" w:cstheme="minorHAnsi"/>
          <w:szCs w:val="22"/>
        </w:rPr>
        <w:t xml:space="preserve"> </w:t>
      </w:r>
      <w:r w:rsidR="001E391D" w:rsidRPr="005D758F">
        <w:rPr>
          <w:rFonts w:asciiTheme="minorHAnsi" w:eastAsia="SimSun" w:hAnsiTheme="minorHAnsi" w:cstheme="minorHAnsi"/>
          <w:szCs w:val="22"/>
        </w:rPr>
        <w:t>CGI Administrator</w:t>
      </w:r>
      <w:r w:rsidR="00C425BD" w:rsidRPr="005D758F">
        <w:rPr>
          <w:rFonts w:asciiTheme="minorHAnsi" w:eastAsia="SimSun" w:hAnsiTheme="minorHAnsi" w:cstheme="minorHAnsi"/>
          <w:szCs w:val="22"/>
        </w:rPr>
        <w:t xml:space="preserve">, the Transporter and the </w:t>
      </w:r>
      <w:r w:rsidR="001E391D" w:rsidRPr="005D758F">
        <w:rPr>
          <w:rFonts w:asciiTheme="minorHAnsi" w:eastAsia="SimSun" w:hAnsiTheme="minorHAnsi" w:cstheme="minorHAnsi"/>
          <w:szCs w:val="22"/>
        </w:rPr>
        <w:t xml:space="preserve">CGI Administrator </w:t>
      </w:r>
      <w:r w:rsidR="00C425BD" w:rsidRPr="005D758F">
        <w:rPr>
          <w:rFonts w:asciiTheme="minorHAnsi" w:eastAsia="SimSun" w:hAnsiTheme="minorHAnsi" w:cstheme="minorHAnsi"/>
          <w:szCs w:val="22"/>
        </w:rPr>
        <w:t xml:space="preserve">shall meet and discuss and endeavour to settle any dispute or failure to agree arising from the application of the provisions of this paragraph </w:t>
      </w:r>
      <w:r w:rsidR="00763944" w:rsidRPr="005D758F">
        <w:rPr>
          <w:rFonts w:asciiTheme="minorHAnsi" w:eastAsia="SimSun" w:hAnsiTheme="minorHAnsi" w:cstheme="minorHAnsi"/>
          <w:szCs w:val="22"/>
        </w:rPr>
        <w:t>3</w:t>
      </w:r>
      <w:r w:rsidR="00C425BD" w:rsidRPr="005D758F">
        <w:rPr>
          <w:rFonts w:asciiTheme="minorHAnsi" w:eastAsia="SimSun" w:hAnsiTheme="minorHAnsi" w:cstheme="minorHAnsi"/>
          <w:szCs w:val="22"/>
        </w:rPr>
        <w:t xml:space="preserve"> and, if within thirty (30) Days after such request they shall have been unable to agree, the matter may be referred to an Expert for determination (at the request of either the Transporter or the</w:t>
      </w:r>
      <w:r w:rsidR="00B20DDE">
        <w:rPr>
          <w:rFonts w:asciiTheme="minorHAnsi" w:eastAsia="SimSun" w:hAnsiTheme="minorHAnsi" w:cstheme="minorHAnsi"/>
          <w:szCs w:val="22"/>
        </w:rPr>
        <w:t xml:space="preserve"> CGI Administrator</w:t>
      </w:r>
      <w:r w:rsidR="00C425BD" w:rsidRPr="005D758F">
        <w:rPr>
          <w:rFonts w:asciiTheme="minorHAnsi" w:eastAsia="SimSun" w:hAnsiTheme="minorHAnsi" w:cstheme="minorHAnsi"/>
          <w:szCs w:val="22"/>
        </w:rPr>
        <w:t>) in accordance with the provisions of Clause 11.</w:t>
      </w:r>
    </w:p>
    <w:p w14:paraId="78EE747E" w14:textId="6EF80DFE" w:rsidR="00E8079B" w:rsidRDefault="00E8079B">
      <w:pPr>
        <w:spacing w:line="240" w:lineRule="auto"/>
        <w:jc w:val="left"/>
        <w:rPr>
          <w:rFonts w:asciiTheme="minorHAnsi" w:eastAsia="SimSun" w:hAnsiTheme="minorHAnsi" w:cstheme="minorHAnsi"/>
          <w:szCs w:val="22"/>
        </w:rPr>
      </w:pPr>
      <w:r>
        <w:rPr>
          <w:rFonts w:asciiTheme="minorHAnsi" w:eastAsia="SimSun" w:hAnsiTheme="minorHAnsi" w:cstheme="minorHAnsi"/>
          <w:szCs w:val="22"/>
        </w:rPr>
        <w:br w:type="page"/>
      </w:r>
    </w:p>
    <w:p w14:paraId="3D3DABCE" w14:textId="77777777" w:rsidR="00E8079B" w:rsidRPr="005D758F" w:rsidRDefault="00E8079B" w:rsidP="00C425BD">
      <w:pPr>
        <w:spacing w:line="240" w:lineRule="auto"/>
        <w:ind w:hanging="720"/>
        <w:rPr>
          <w:rFonts w:asciiTheme="minorHAnsi" w:eastAsia="SimSun" w:hAnsiTheme="minorHAnsi" w:cstheme="minorHAnsi"/>
          <w:szCs w:val="22"/>
        </w:rPr>
      </w:pPr>
    </w:p>
    <w:p w14:paraId="00AF32A4" w14:textId="77777777" w:rsidR="00C425BD" w:rsidRPr="005D758F" w:rsidRDefault="00C425BD" w:rsidP="00C425BD">
      <w:pPr>
        <w:spacing w:line="240" w:lineRule="auto"/>
        <w:ind w:hanging="720"/>
        <w:rPr>
          <w:rFonts w:asciiTheme="minorHAnsi" w:eastAsia="SimSun" w:hAnsiTheme="minorHAnsi" w:cstheme="minorHAnsi"/>
          <w:szCs w:val="22"/>
        </w:rPr>
      </w:pPr>
    </w:p>
    <w:p w14:paraId="46390292" w14:textId="212258D0" w:rsidR="00C425BD" w:rsidRPr="005D758F" w:rsidRDefault="00C425BD" w:rsidP="00E63253">
      <w:pPr>
        <w:keepNext/>
        <w:spacing w:line="240" w:lineRule="auto"/>
        <w:ind w:left="2880" w:firstLine="720"/>
        <w:jc w:val="left"/>
        <w:rPr>
          <w:rFonts w:asciiTheme="minorHAnsi" w:eastAsia="SimSun" w:hAnsiTheme="minorHAnsi" w:cstheme="minorHAnsi"/>
          <w:b/>
          <w:szCs w:val="22"/>
        </w:rPr>
      </w:pPr>
      <w:r w:rsidRPr="005D758F">
        <w:rPr>
          <w:rFonts w:asciiTheme="minorHAnsi" w:eastAsia="SimSun" w:hAnsiTheme="minorHAnsi" w:cstheme="minorHAnsi"/>
          <w:b/>
          <w:szCs w:val="22"/>
        </w:rPr>
        <w:t>Section 4</w:t>
      </w:r>
    </w:p>
    <w:p w14:paraId="14248571" w14:textId="77777777" w:rsidR="00C425BD" w:rsidRPr="005D758F" w:rsidRDefault="00C425BD" w:rsidP="00E63253">
      <w:pPr>
        <w:keepNext/>
        <w:spacing w:line="240" w:lineRule="auto"/>
        <w:ind w:hanging="720"/>
        <w:jc w:val="center"/>
        <w:rPr>
          <w:rFonts w:asciiTheme="minorHAnsi" w:eastAsia="SimSun" w:hAnsiTheme="minorHAnsi" w:cstheme="minorHAnsi"/>
          <w:b/>
          <w:szCs w:val="22"/>
        </w:rPr>
      </w:pPr>
    </w:p>
    <w:p w14:paraId="581FF0D4" w14:textId="77777777" w:rsidR="00C425BD" w:rsidRPr="005D758F" w:rsidRDefault="00C425BD" w:rsidP="00E63253">
      <w:pPr>
        <w:keepNext/>
        <w:spacing w:line="240" w:lineRule="auto"/>
        <w:ind w:hanging="720"/>
        <w:jc w:val="center"/>
        <w:rPr>
          <w:rFonts w:asciiTheme="minorHAnsi" w:eastAsia="SimSun" w:hAnsiTheme="minorHAnsi" w:cstheme="minorHAnsi"/>
          <w:b/>
          <w:szCs w:val="22"/>
        </w:rPr>
      </w:pPr>
      <w:r w:rsidRPr="005D758F">
        <w:rPr>
          <w:rFonts w:asciiTheme="minorHAnsi" w:eastAsia="SimSun" w:hAnsiTheme="minorHAnsi" w:cstheme="minorHAnsi"/>
          <w:b/>
          <w:szCs w:val="22"/>
        </w:rPr>
        <w:t>Measurement Failure</w:t>
      </w:r>
    </w:p>
    <w:p w14:paraId="5C66D85E" w14:textId="77777777" w:rsidR="00C425BD" w:rsidRPr="005D758F" w:rsidRDefault="00C425BD" w:rsidP="00E63253">
      <w:pPr>
        <w:keepNext/>
        <w:spacing w:line="240" w:lineRule="auto"/>
        <w:ind w:left="720" w:hanging="1440"/>
        <w:jc w:val="center"/>
        <w:rPr>
          <w:rFonts w:asciiTheme="minorHAnsi" w:eastAsia="SimSun" w:hAnsiTheme="minorHAnsi" w:cstheme="minorHAnsi"/>
          <w:b/>
          <w:szCs w:val="22"/>
        </w:rPr>
      </w:pPr>
    </w:p>
    <w:p w14:paraId="66B89796" w14:textId="77777777" w:rsidR="00747E95" w:rsidRPr="005D758F" w:rsidRDefault="00747E95" w:rsidP="00D0336B">
      <w:pPr>
        <w:pStyle w:val="ListParagraph"/>
        <w:keepNext/>
        <w:numPr>
          <w:ilvl w:val="0"/>
          <w:numId w:val="50"/>
        </w:numPr>
        <w:spacing w:line="240" w:lineRule="auto"/>
        <w:jc w:val="left"/>
        <w:rPr>
          <w:rFonts w:asciiTheme="minorHAnsi" w:eastAsia="SimSun" w:hAnsiTheme="minorHAnsi" w:cstheme="minorHAnsi"/>
          <w:szCs w:val="22"/>
        </w:rPr>
      </w:pPr>
    </w:p>
    <w:p w14:paraId="708788CE" w14:textId="5A00698C" w:rsidR="00C425BD" w:rsidRPr="005D758F" w:rsidRDefault="00C425BD" w:rsidP="00D0336B">
      <w:pPr>
        <w:pStyle w:val="ListParagraph"/>
        <w:keepNext/>
        <w:numPr>
          <w:ilvl w:val="1"/>
          <w:numId w:val="50"/>
        </w:numPr>
        <w:spacing w:line="240" w:lineRule="auto"/>
        <w:ind w:hanging="1129"/>
        <w:jc w:val="left"/>
        <w:rPr>
          <w:rFonts w:asciiTheme="minorHAnsi" w:eastAsia="SimSun" w:hAnsiTheme="minorHAnsi" w:cstheme="minorHAnsi"/>
          <w:szCs w:val="22"/>
        </w:rPr>
      </w:pPr>
      <w:r w:rsidRPr="005D758F">
        <w:rPr>
          <w:rFonts w:asciiTheme="minorHAnsi" w:eastAsia="SimSun" w:hAnsiTheme="minorHAnsi" w:cstheme="minorHAnsi"/>
          <w:szCs w:val="22"/>
        </w:rPr>
        <w:t xml:space="preserve">If during any part of any Day, any part of the </w:t>
      </w:r>
      <w:r w:rsidR="00517C8D" w:rsidRPr="005D758F">
        <w:rPr>
          <w:rFonts w:asciiTheme="minorHAnsi" w:eastAsia="SimSun" w:hAnsiTheme="minorHAnsi" w:cstheme="minorHAnsi"/>
          <w:szCs w:val="22"/>
        </w:rPr>
        <w:t>Transport</w:t>
      </w:r>
      <w:r w:rsidR="007F3DFF" w:rsidRPr="005D758F">
        <w:rPr>
          <w:rFonts w:asciiTheme="minorHAnsi" w:eastAsia="SimSun" w:hAnsiTheme="minorHAnsi" w:cstheme="minorHAnsi"/>
          <w:szCs w:val="22"/>
        </w:rPr>
        <w:t>er</w:t>
      </w:r>
      <w:r w:rsidR="00517C8D" w:rsidRPr="005D758F">
        <w:rPr>
          <w:rFonts w:asciiTheme="minorHAnsi" w:eastAsia="SimSun" w:hAnsiTheme="minorHAnsi" w:cstheme="minorHAnsi"/>
          <w:szCs w:val="22"/>
        </w:rPr>
        <w:t xml:space="preserve"> </w:t>
      </w:r>
      <w:r w:rsidRPr="005D758F">
        <w:rPr>
          <w:rFonts w:asciiTheme="minorHAnsi" w:eastAsia="SimSun" w:hAnsiTheme="minorHAnsi" w:cstheme="minorHAnsi"/>
          <w:szCs w:val="22"/>
        </w:rPr>
        <w:t xml:space="preserve">Measurement </w:t>
      </w:r>
      <w:r w:rsidR="00517C8D" w:rsidRPr="005D758F">
        <w:rPr>
          <w:rFonts w:asciiTheme="minorHAnsi" w:eastAsia="SimSun" w:hAnsiTheme="minorHAnsi" w:cstheme="minorHAnsi"/>
          <w:szCs w:val="22"/>
        </w:rPr>
        <w:t xml:space="preserve">and Control </w:t>
      </w:r>
      <w:r w:rsidRPr="005D758F">
        <w:rPr>
          <w:rFonts w:asciiTheme="minorHAnsi" w:eastAsia="SimSun" w:hAnsiTheme="minorHAnsi" w:cstheme="minorHAnsi"/>
          <w:szCs w:val="22"/>
        </w:rPr>
        <w:t xml:space="preserve">Equipment is not operating in accordance with the requirements of this Agreement, the Remotely Operated Valve shall be closed. The valve will only be reopened by the Transporter in accordance with the </w:t>
      </w:r>
      <w:r w:rsidR="00E8079B">
        <w:rPr>
          <w:rFonts w:asciiTheme="minorHAnsi" w:eastAsia="SimSun" w:hAnsiTheme="minorHAnsi" w:cstheme="minorHAnsi"/>
          <w:szCs w:val="22"/>
        </w:rPr>
        <w:t xml:space="preserve">Transporters applicable </w:t>
      </w:r>
      <w:r w:rsidR="00C403C2">
        <w:rPr>
          <w:rFonts w:asciiTheme="minorHAnsi" w:eastAsia="SimSun" w:hAnsiTheme="minorHAnsi" w:cstheme="minorHAnsi"/>
          <w:szCs w:val="22"/>
        </w:rPr>
        <w:t>p</w:t>
      </w:r>
      <w:r w:rsidR="00E8079B">
        <w:rPr>
          <w:rFonts w:asciiTheme="minorHAnsi" w:eastAsia="SimSun" w:hAnsiTheme="minorHAnsi" w:cstheme="minorHAnsi"/>
          <w:szCs w:val="22"/>
        </w:rPr>
        <w:t>rocedures</w:t>
      </w:r>
      <w:r w:rsidR="00C403C2">
        <w:rPr>
          <w:rFonts w:asciiTheme="minorHAnsi" w:eastAsia="SimSun" w:hAnsiTheme="minorHAnsi" w:cstheme="minorHAnsi"/>
          <w:szCs w:val="22"/>
        </w:rPr>
        <w:t>/p</w:t>
      </w:r>
      <w:r w:rsidR="00E8079B">
        <w:rPr>
          <w:rFonts w:asciiTheme="minorHAnsi" w:eastAsia="SimSun" w:hAnsiTheme="minorHAnsi" w:cstheme="minorHAnsi"/>
          <w:szCs w:val="22"/>
        </w:rPr>
        <w:t xml:space="preserve">rocess </w:t>
      </w:r>
      <w:r w:rsidRPr="005D758F">
        <w:rPr>
          <w:rFonts w:asciiTheme="minorHAnsi" w:eastAsia="SimSun" w:hAnsiTheme="minorHAnsi" w:cstheme="minorHAnsi"/>
          <w:szCs w:val="22"/>
        </w:rPr>
        <w:t>for the operation of the Remote Operated Valve</w:t>
      </w:r>
      <w:r w:rsidR="008B5BEA" w:rsidRPr="005D758F">
        <w:rPr>
          <w:rFonts w:asciiTheme="minorHAnsi" w:eastAsia="SimSun" w:hAnsiTheme="minorHAnsi" w:cstheme="minorHAnsi"/>
          <w:szCs w:val="22"/>
        </w:rPr>
        <w:t>.</w:t>
      </w:r>
    </w:p>
    <w:p w14:paraId="0079D296" w14:textId="78267DB3" w:rsidR="00517C8D" w:rsidRPr="005D758F" w:rsidRDefault="00517C8D" w:rsidP="007F3DFF">
      <w:pPr>
        <w:spacing w:line="240" w:lineRule="auto"/>
        <w:rPr>
          <w:rFonts w:asciiTheme="minorHAnsi" w:eastAsia="SimSun" w:hAnsiTheme="minorHAnsi" w:cstheme="minorHAnsi"/>
          <w:b/>
          <w:szCs w:val="22"/>
        </w:rPr>
      </w:pPr>
    </w:p>
    <w:p w14:paraId="5B4D49D1" w14:textId="77777777" w:rsidR="0036209C" w:rsidRPr="005D758F" w:rsidRDefault="0036209C" w:rsidP="00C425BD">
      <w:pPr>
        <w:spacing w:line="240" w:lineRule="auto"/>
        <w:jc w:val="center"/>
        <w:rPr>
          <w:rFonts w:asciiTheme="minorHAnsi" w:eastAsia="SimSun" w:hAnsiTheme="minorHAnsi" w:cstheme="minorHAnsi"/>
          <w:b/>
          <w:szCs w:val="22"/>
        </w:rPr>
      </w:pPr>
    </w:p>
    <w:p w14:paraId="0828245B" w14:textId="7BE1583D" w:rsidR="00C425BD" w:rsidRPr="005D758F" w:rsidRDefault="00C425BD" w:rsidP="00C425BD">
      <w:pPr>
        <w:spacing w:line="240" w:lineRule="auto"/>
        <w:jc w:val="center"/>
        <w:rPr>
          <w:rFonts w:asciiTheme="minorHAnsi" w:eastAsia="SimSun" w:hAnsiTheme="minorHAnsi" w:cstheme="minorHAnsi"/>
          <w:b/>
          <w:szCs w:val="22"/>
        </w:rPr>
      </w:pPr>
      <w:r w:rsidRPr="005D758F">
        <w:rPr>
          <w:rFonts w:asciiTheme="minorHAnsi" w:eastAsia="SimSun" w:hAnsiTheme="minorHAnsi" w:cstheme="minorHAnsi"/>
          <w:b/>
          <w:szCs w:val="22"/>
        </w:rPr>
        <w:t>Section 5</w:t>
      </w:r>
    </w:p>
    <w:p w14:paraId="657B839A" w14:textId="5CDDFB32" w:rsidR="00C425BD" w:rsidRPr="005D758F" w:rsidRDefault="00C425BD" w:rsidP="00C425BD">
      <w:pPr>
        <w:spacing w:line="240" w:lineRule="auto"/>
        <w:jc w:val="center"/>
        <w:rPr>
          <w:rFonts w:asciiTheme="minorHAnsi" w:eastAsia="SimSun" w:hAnsiTheme="minorHAnsi" w:cstheme="minorHAnsi"/>
          <w:b/>
          <w:szCs w:val="22"/>
        </w:rPr>
      </w:pPr>
    </w:p>
    <w:p w14:paraId="35010265" w14:textId="4AFA971D" w:rsidR="00747E95" w:rsidRPr="005D758F" w:rsidRDefault="00C425BD" w:rsidP="00D0336B">
      <w:pPr>
        <w:pStyle w:val="ListParagraph"/>
        <w:numPr>
          <w:ilvl w:val="0"/>
          <w:numId w:val="50"/>
        </w:numPr>
        <w:spacing w:line="240" w:lineRule="auto"/>
        <w:jc w:val="left"/>
        <w:rPr>
          <w:rFonts w:asciiTheme="minorHAnsi" w:eastAsia="SimSun" w:hAnsiTheme="minorHAnsi" w:cstheme="minorHAnsi"/>
          <w:szCs w:val="22"/>
        </w:rPr>
      </w:pPr>
      <w:r w:rsidRPr="005D758F">
        <w:rPr>
          <w:rFonts w:asciiTheme="minorHAnsi" w:eastAsia="SimSun" w:hAnsiTheme="minorHAnsi" w:cstheme="minorHAnsi"/>
          <w:b/>
          <w:szCs w:val="22"/>
        </w:rPr>
        <w:t xml:space="preserve">Repeat Signals </w:t>
      </w:r>
      <w:r w:rsidR="00747E95" w:rsidRPr="005D758F">
        <w:rPr>
          <w:rFonts w:asciiTheme="minorHAnsi" w:eastAsia="SimSun" w:hAnsiTheme="minorHAnsi" w:cstheme="minorHAnsi"/>
          <w:b/>
          <w:szCs w:val="22"/>
        </w:rPr>
        <w:t xml:space="preserve">available to </w:t>
      </w:r>
      <w:r w:rsidR="002B2E5D" w:rsidRPr="005D758F">
        <w:rPr>
          <w:rFonts w:asciiTheme="minorHAnsi" w:eastAsia="SimSun" w:hAnsiTheme="minorHAnsi" w:cstheme="minorHAnsi"/>
          <w:b/>
          <w:szCs w:val="22"/>
        </w:rPr>
        <w:t>CGI Administrator</w:t>
      </w:r>
    </w:p>
    <w:p w14:paraId="2AF09E25" w14:textId="77777777" w:rsidR="00747E95" w:rsidRPr="005D758F" w:rsidRDefault="00747E95" w:rsidP="00747E95">
      <w:pPr>
        <w:spacing w:line="240" w:lineRule="auto"/>
        <w:ind w:left="-720"/>
        <w:jc w:val="left"/>
        <w:rPr>
          <w:rFonts w:asciiTheme="minorHAnsi" w:eastAsia="SimSun" w:hAnsiTheme="minorHAnsi" w:cstheme="minorHAnsi"/>
          <w:szCs w:val="22"/>
        </w:rPr>
      </w:pPr>
    </w:p>
    <w:p w14:paraId="15091D10" w14:textId="6EFE9260" w:rsidR="00DD0D7C" w:rsidRPr="005D758F" w:rsidRDefault="00747E95" w:rsidP="00747E95">
      <w:pPr>
        <w:spacing w:line="240" w:lineRule="auto"/>
        <w:ind w:hanging="709"/>
        <w:jc w:val="left"/>
        <w:rPr>
          <w:rFonts w:asciiTheme="minorHAnsi" w:eastAsia="SimSun" w:hAnsiTheme="minorHAnsi" w:cstheme="minorHAnsi"/>
          <w:szCs w:val="22"/>
        </w:rPr>
      </w:pPr>
      <w:r w:rsidRPr="005D758F">
        <w:rPr>
          <w:rFonts w:asciiTheme="minorHAnsi" w:eastAsia="SimSun" w:hAnsiTheme="minorHAnsi" w:cstheme="minorHAnsi"/>
          <w:szCs w:val="22"/>
        </w:rPr>
        <w:t>5.1</w:t>
      </w:r>
      <w:r w:rsidRPr="005D758F">
        <w:rPr>
          <w:rFonts w:asciiTheme="minorHAnsi" w:eastAsia="SimSun" w:hAnsiTheme="minorHAnsi" w:cstheme="minorHAnsi"/>
          <w:szCs w:val="22"/>
        </w:rPr>
        <w:tab/>
      </w:r>
      <w:r w:rsidR="00A24737">
        <w:rPr>
          <w:rFonts w:asciiTheme="minorHAnsi" w:eastAsia="SimSun" w:hAnsiTheme="minorHAnsi" w:cstheme="minorHAnsi"/>
          <w:szCs w:val="22"/>
        </w:rPr>
        <w:t>Transporter does not provide repeat signals to the CGI Administrator.</w:t>
      </w:r>
    </w:p>
    <w:p w14:paraId="60EADCF6" w14:textId="270DFF98" w:rsidR="00BC4C14" w:rsidRPr="005D758F" w:rsidRDefault="00BC4C14" w:rsidP="00747E95">
      <w:pPr>
        <w:spacing w:line="240" w:lineRule="auto"/>
        <w:ind w:left="720" w:hanging="720"/>
        <w:jc w:val="left"/>
        <w:rPr>
          <w:rFonts w:asciiTheme="minorHAnsi" w:eastAsia="SimSun" w:hAnsiTheme="minorHAnsi" w:cstheme="minorHAnsi"/>
          <w:szCs w:val="22"/>
        </w:rPr>
      </w:pPr>
    </w:p>
    <w:p w14:paraId="7DB88BEB" w14:textId="516BC862" w:rsidR="00755ED6" w:rsidRPr="005D758F" w:rsidRDefault="00755ED6" w:rsidP="00755ED6">
      <w:pPr>
        <w:spacing w:line="240" w:lineRule="auto"/>
        <w:ind w:hanging="709"/>
        <w:jc w:val="left"/>
        <w:rPr>
          <w:rFonts w:asciiTheme="minorHAnsi" w:eastAsia="SimSun" w:hAnsiTheme="minorHAnsi" w:cstheme="minorHAnsi"/>
          <w:szCs w:val="22"/>
        </w:rPr>
      </w:pPr>
      <w:r w:rsidRPr="005D758F">
        <w:rPr>
          <w:rFonts w:asciiTheme="minorHAnsi" w:eastAsia="SimSun" w:hAnsiTheme="minorHAnsi" w:cstheme="minorHAnsi"/>
          <w:szCs w:val="22"/>
        </w:rPr>
        <w:t>5.2</w:t>
      </w:r>
      <w:r w:rsidRPr="005D758F">
        <w:rPr>
          <w:rFonts w:asciiTheme="minorHAnsi" w:eastAsia="SimSun" w:hAnsiTheme="minorHAnsi" w:cstheme="minorHAnsi"/>
          <w:szCs w:val="22"/>
        </w:rPr>
        <w:tab/>
      </w:r>
      <w:r w:rsidR="002B0FC1" w:rsidRPr="005D758F" w:rsidDel="002B0FC1">
        <w:rPr>
          <w:rStyle w:val="FootnoteReference"/>
          <w:rFonts w:asciiTheme="minorHAnsi" w:eastAsia="SimSun" w:hAnsiTheme="minorHAnsi" w:cstheme="minorHAnsi"/>
          <w:szCs w:val="22"/>
        </w:rPr>
        <w:t xml:space="preserve"> </w:t>
      </w:r>
      <w:r w:rsidRPr="005D758F">
        <w:rPr>
          <w:rFonts w:asciiTheme="minorHAnsi" w:eastAsia="SimSun" w:hAnsiTheme="minorHAnsi" w:cstheme="minorHAnsi"/>
          <w:b/>
          <w:bCs/>
          <w:szCs w:val="22"/>
        </w:rPr>
        <w:t xml:space="preserve">Repeat Signals to be provided by </w:t>
      </w:r>
      <w:r w:rsidR="00D02762">
        <w:rPr>
          <w:rFonts w:asciiTheme="minorHAnsi" w:eastAsia="SimSun" w:hAnsiTheme="minorHAnsi" w:cstheme="minorHAnsi"/>
          <w:b/>
          <w:bCs/>
          <w:szCs w:val="22"/>
        </w:rPr>
        <w:t>CGI Administrator</w:t>
      </w:r>
      <w:r w:rsidRPr="005D758F">
        <w:rPr>
          <w:rFonts w:asciiTheme="minorHAnsi" w:eastAsia="SimSun" w:hAnsiTheme="minorHAnsi" w:cstheme="minorHAnsi"/>
          <w:b/>
          <w:bCs/>
          <w:szCs w:val="22"/>
        </w:rPr>
        <w:t xml:space="preserve"> to Transporter.</w:t>
      </w:r>
    </w:p>
    <w:p w14:paraId="4952BFE8" w14:textId="743DF960" w:rsidR="00146346" w:rsidRPr="005D758F" w:rsidRDefault="00146346" w:rsidP="00755ED6">
      <w:pPr>
        <w:rPr>
          <w:rFonts w:asciiTheme="minorHAnsi" w:eastAsia="SimSun" w:hAnsiTheme="minorHAnsi" w:cstheme="minorHAnsi"/>
          <w:szCs w:val="22"/>
        </w:rPr>
      </w:pPr>
      <w:r>
        <w:rPr>
          <w:rFonts w:asciiTheme="minorHAnsi" w:eastAsia="SimSun" w:hAnsiTheme="minorHAnsi" w:cstheme="minorHAnsi"/>
          <w:szCs w:val="22"/>
        </w:rPr>
        <w:t>None.</w:t>
      </w:r>
    </w:p>
    <w:p w14:paraId="4A471A53" w14:textId="5A7F7A91" w:rsidR="00755ED6" w:rsidRPr="005D758F" w:rsidRDefault="00755ED6" w:rsidP="00F20730">
      <w:pPr>
        <w:rPr>
          <w:rFonts w:asciiTheme="minorHAnsi" w:eastAsia="SimSun" w:hAnsiTheme="minorHAnsi" w:cstheme="minorHAnsi"/>
        </w:rPr>
      </w:pPr>
    </w:p>
    <w:p w14:paraId="257976C1" w14:textId="7FC6AF86" w:rsidR="00C425BD" w:rsidRPr="005D758F" w:rsidRDefault="0065431E" w:rsidP="0065431E">
      <w:pPr>
        <w:spacing w:line="240" w:lineRule="auto"/>
        <w:ind w:hanging="709"/>
        <w:jc w:val="left"/>
        <w:rPr>
          <w:rFonts w:asciiTheme="minorHAnsi" w:eastAsia="SimSun" w:hAnsiTheme="minorHAnsi" w:cstheme="minorHAnsi"/>
          <w:szCs w:val="22"/>
        </w:rPr>
      </w:pPr>
      <w:r w:rsidRPr="005D758F">
        <w:rPr>
          <w:rFonts w:asciiTheme="minorHAnsi" w:eastAsia="SimSun" w:hAnsiTheme="minorHAnsi" w:cstheme="minorHAnsi"/>
          <w:bCs/>
          <w:szCs w:val="22"/>
        </w:rPr>
        <w:t>5.3</w:t>
      </w:r>
      <w:r w:rsidRPr="005D758F">
        <w:rPr>
          <w:rFonts w:asciiTheme="minorHAnsi" w:eastAsia="SimSun" w:hAnsiTheme="minorHAnsi" w:cstheme="minorHAnsi"/>
          <w:b/>
          <w:szCs w:val="22"/>
        </w:rPr>
        <w:tab/>
      </w:r>
      <w:r w:rsidR="00C425BD" w:rsidRPr="005D758F">
        <w:rPr>
          <w:rFonts w:asciiTheme="minorHAnsi" w:eastAsia="SimSun" w:hAnsiTheme="minorHAnsi" w:cstheme="minorHAnsi"/>
          <w:b/>
          <w:szCs w:val="22"/>
        </w:rPr>
        <w:t>Description of Repeat Signals</w:t>
      </w:r>
    </w:p>
    <w:p w14:paraId="3FCDA18E" w14:textId="77777777" w:rsidR="00C425BD" w:rsidRDefault="00C425BD" w:rsidP="00C425BD">
      <w:pPr>
        <w:spacing w:line="240" w:lineRule="auto"/>
        <w:rPr>
          <w:rFonts w:asciiTheme="minorHAnsi" w:eastAsia="SimSun" w:hAnsiTheme="minorHAnsi" w:cstheme="minorHAnsi"/>
          <w:szCs w:val="22"/>
        </w:rPr>
      </w:pPr>
    </w:p>
    <w:p w14:paraId="1897C4C2" w14:textId="2DE86765" w:rsidR="00146346" w:rsidRPr="005D758F" w:rsidRDefault="00146346" w:rsidP="00C425BD">
      <w:pPr>
        <w:spacing w:line="240" w:lineRule="auto"/>
        <w:rPr>
          <w:rFonts w:asciiTheme="minorHAnsi" w:eastAsia="SimSun" w:hAnsiTheme="minorHAnsi" w:cstheme="minorHAnsi"/>
          <w:szCs w:val="22"/>
        </w:rPr>
      </w:pPr>
      <w:r>
        <w:rPr>
          <w:rFonts w:asciiTheme="minorHAnsi" w:eastAsia="SimSun" w:hAnsiTheme="minorHAnsi" w:cstheme="minorHAnsi"/>
          <w:szCs w:val="22"/>
        </w:rPr>
        <w:t>Not applicable.</w:t>
      </w:r>
    </w:p>
    <w:p w14:paraId="74F11D31" w14:textId="77777777" w:rsidR="007811BD" w:rsidRPr="005D758F" w:rsidRDefault="007811BD" w:rsidP="00D0336B">
      <w:pPr>
        <w:tabs>
          <w:tab w:val="left" w:pos="0"/>
        </w:tabs>
        <w:spacing w:line="240" w:lineRule="auto"/>
        <w:rPr>
          <w:rFonts w:asciiTheme="minorHAnsi" w:eastAsia="SimSun" w:hAnsiTheme="minorHAnsi" w:cstheme="minorHAnsi"/>
          <w:szCs w:val="22"/>
        </w:rPr>
      </w:pPr>
    </w:p>
    <w:p w14:paraId="65DA08E0" w14:textId="6D38DC2C" w:rsidR="00C425BD" w:rsidRPr="005D758F" w:rsidRDefault="00C425BD" w:rsidP="00221EDD">
      <w:pPr>
        <w:keepNext/>
        <w:spacing w:line="240" w:lineRule="auto"/>
        <w:ind w:left="2880" w:firstLine="720"/>
        <w:jc w:val="left"/>
        <w:rPr>
          <w:rFonts w:asciiTheme="minorHAnsi" w:eastAsia="SimSun" w:hAnsiTheme="minorHAnsi" w:cstheme="minorHAnsi"/>
          <w:b/>
          <w:szCs w:val="22"/>
        </w:rPr>
      </w:pPr>
      <w:r w:rsidRPr="005D758F">
        <w:rPr>
          <w:rFonts w:asciiTheme="minorHAnsi" w:eastAsia="SimSun" w:hAnsiTheme="minorHAnsi" w:cstheme="minorHAnsi"/>
          <w:b/>
          <w:szCs w:val="22"/>
        </w:rPr>
        <w:t>Section 6</w:t>
      </w:r>
    </w:p>
    <w:p w14:paraId="78936917" w14:textId="77777777" w:rsidR="00C425BD" w:rsidRPr="005D758F" w:rsidRDefault="00C425BD" w:rsidP="00221EDD">
      <w:pPr>
        <w:keepNext/>
        <w:spacing w:line="240" w:lineRule="auto"/>
        <w:jc w:val="center"/>
        <w:rPr>
          <w:rFonts w:asciiTheme="minorHAnsi" w:eastAsia="SimSun" w:hAnsiTheme="minorHAnsi" w:cstheme="minorHAnsi"/>
          <w:b/>
          <w:szCs w:val="22"/>
        </w:rPr>
      </w:pPr>
    </w:p>
    <w:p w14:paraId="4A3390E4" w14:textId="57704613" w:rsidR="00C425BD" w:rsidRPr="005D758F" w:rsidRDefault="00C425BD" w:rsidP="00221EDD">
      <w:pPr>
        <w:keepNext/>
        <w:spacing w:line="240" w:lineRule="auto"/>
        <w:jc w:val="center"/>
        <w:rPr>
          <w:rFonts w:asciiTheme="minorHAnsi" w:eastAsia="SimSun" w:hAnsiTheme="minorHAnsi" w:cstheme="minorHAnsi"/>
          <w:b/>
          <w:szCs w:val="22"/>
        </w:rPr>
      </w:pPr>
      <w:r w:rsidRPr="005D758F">
        <w:rPr>
          <w:rFonts w:asciiTheme="minorHAnsi" w:eastAsia="SimSun" w:hAnsiTheme="minorHAnsi" w:cstheme="minorHAnsi"/>
          <w:b/>
          <w:szCs w:val="22"/>
        </w:rPr>
        <w:t>Measurement Equipment – Gas Quality Monitoring</w:t>
      </w:r>
    </w:p>
    <w:p w14:paraId="374A4648" w14:textId="77777777" w:rsidR="00C425BD" w:rsidRPr="005D758F" w:rsidRDefault="00C425BD" w:rsidP="00221EDD">
      <w:pPr>
        <w:keepNext/>
        <w:spacing w:line="240" w:lineRule="auto"/>
        <w:ind w:left="3600"/>
        <w:jc w:val="left"/>
        <w:rPr>
          <w:rFonts w:asciiTheme="minorHAnsi" w:eastAsia="SimSun" w:hAnsiTheme="minorHAnsi" w:cstheme="minorHAnsi"/>
          <w:szCs w:val="22"/>
        </w:rPr>
      </w:pPr>
    </w:p>
    <w:p w14:paraId="6D78DB20" w14:textId="25605228" w:rsidR="00C425BD" w:rsidRPr="005D758F" w:rsidRDefault="005C4806" w:rsidP="00C425BD">
      <w:pPr>
        <w:spacing w:line="240" w:lineRule="auto"/>
        <w:ind w:hanging="720"/>
        <w:rPr>
          <w:rFonts w:asciiTheme="minorHAnsi" w:eastAsia="SimSun" w:hAnsiTheme="minorHAnsi" w:cstheme="minorHAnsi"/>
          <w:b/>
          <w:szCs w:val="22"/>
        </w:rPr>
      </w:pPr>
      <w:r w:rsidRPr="005D758F">
        <w:rPr>
          <w:rFonts w:asciiTheme="minorHAnsi" w:eastAsia="SimSun" w:hAnsiTheme="minorHAnsi" w:cstheme="minorHAnsi"/>
          <w:b/>
          <w:szCs w:val="22"/>
        </w:rPr>
        <w:t>6</w:t>
      </w:r>
      <w:r w:rsidR="00C425BD" w:rsidRPr="005D758F">
        <w:rPr>
          <w:rFonts w:asciiTheme="minorHAnsi" w:eastAsia="SimSun" w:hAnsiTheme="minorHAnsi" w:cstheme="minorHAnsi"/>
          <w:b/>
          <w:szCs w:val="22"/>
        </w:rPr>
        <w:t xml:space="preserve">.  </w:t>
      </w:r>
      <w:r w:rsidR="00C425BD" w:rsidRPr="005D758F">
        <w:rPr>
          <w:rFonts w:asciiTheme="minorHAnsi" w:eastAsia="SimSun" w:hAnsiTheme="minorHAnsi" w:cstheme="minorHAnsi"/>
          <w:b/>
          <w:szCs w:val="22"/>
        </w:rPr>
        <w:tab/>
        <w:t>Gas Quality Monitoring and Measurement</w:t>
      </w:r>
    </w:p>
    <w:p w14:paraId="507B5402" w14:textId="77777777" w:rsidR="00C425BD" w:rsidRPr="005D758F" w:rsidRDefault="00C425BD" w:rsidP="00C425BD">
      <w:pPr>
        <w:spacing w:line="240" w:lineRule="auto"/>
        <w:ind w:hanging="720"/>
        <w:rPr>
          <w:rFonts w:asciiTheme="minorHAnsi" w:eastAsia="SimSun" w:hAnsiTheme="minorHAnsi" w:cstheme="minorHAnsi"/>
          <w:b/>
          <w:szCs w:val="22"/>
          <w:u w:val="single"/>
        </w:rPr>
      </w:pPr>
    </w:p>
    <w:p w14:paraId="5854C2A4" w14:textId="4D798F2C" w:rsidR="00F57BAE" w:rsidRDefault="00C425BD" w:rsidP="00F42931">
      <w:pPr>
        <w:pStyle w:val="ListParagraph"/>
        <w:numPr>
          <w:ilvl w:val="1"/>
          <w:numId w:val="35"/>
        </w:numPr>
        <w:spacing w:line="240" w:lineRule="auto"/>
        <w:ind w:left="0" w:hanging="720"/>
        <w:rPr>
          <w:rFonts w:eastAsia="SimSun"/>
        </w:rPr>
      </w:pPr>
      <w:r w:rsidRPr="00F42931">
        <w:rPr>
          <w:rFonts w:eastAsia="SimSun"/>
        </w:rPr>
        <w:t xml:space="preserve">The </w:t>
      </w:r>
      <w:r w:rsidR="00653E60" w:rsidRPr="00F42931">
        <w:rPr>
          <w:rFonts w:eastAsia="SimSun"/>
        </w:rPr>
        <w:t xml:space="preserve">Transporters Measurement and </w:t>
      </w:r>
      <w:r w:rsidRPr="00F42931">
        <w:rPr>
          <w:rFonts w:eastAsia="SimSun"/>
        </w:rPr>
        <w:t>Control Equipment used to measure gas quality shall include one or more automated on-line analysers (</w:t>
      </w:r>
      <w:r w:rsidRPr="00F42931">
        <w:t xml:space="preserve">Gas Chromatograph) </w:t>
      </w:r>
      <w:r w:rsidRPr="00F42931">
        <w:rPr>
          <w:rFonts w:eastAsia="SimSun"/>
        </w:rPr>
        <w:t>to measure the required</w:t>
      </w:r>
      <w:r w:rsidR="00653E60" w:rsidRPr="00F42931">
        <w:rPr>
          <w:rFonts w:eastAsia="SimSun"/>
        </w:rPr>
        <w:t xml:space="preserve"> gas</w:t>
      </w:r>
      <w:r w:rsidRPr="00F42931">
        <w:rPr>
          <w:rFonts w:eastAsia="SimSun"/>
        </w:rPr>
        <w:t xml:space="preserve"> parameters </w:t>
      </w:r>
      <w:r w:rsidR="00653E60" w:rsidRPr="00F42931">
        <w:rPr>
          <w:rFonts w:eastAsia="SimSun"/>
        </w:rPr>
        <w:t>i.e. up to C6</w:t>
      </w:r>
      <w:r w:rsidR="00F84C58" w:rsidRPr="00F42931">
        <w:rPr>
          <w:rFonts w:eastAsia="SimSun"/>
        </w:rPr>
        <w:t>;</w:t>
      </w:r>
      <w:r w:rsidRPr="00F42931">
        <w:rPr>
          <w:rFonts w:eastAsia="SimSun"/>
        </w:rPr>
        <w:t xml:space="preserve"> as well as </w:t>
      </w:r>
      <w:r w:rsidRPr="00F42931">
        <w:t xml:space="preserve">in-line sensors for Oxygen, Hydrogen Sulphide, Moisture, </w:t>
      </w:r>
      <w:r w:rsidR="00715C70" w:rsidRPr="00F42931">
        <w:t>Wobbe Index,</w:t>
      </w:r>
      <w:r w:rsidR="005904A7" w:rsidRPr="00F42931">
        <w:t xml:space="preserve"> relative density </w:t>
      </w:r>
      <w:r w:rsidRPr="00F42931">
        <w:t>Temperature and Pressure</w:t>
      </w:r>
      <w:r w:rsidRPr="00F42931">
        <w:rPr>
          <w:rFonts w:eastAsia="SimSun"/>
        </w:rPr>
        <w:t>.  </w:t>
      </w:r>
    </w:p>
    <w:p w14:paraId="31271C2C" w14:textId="77777777" w:rsidR="00F42931" w:rsidRDefault="00F42931" w:rsidP="00F42931">
      <w:pPr>
        <w:pStyle w:val="ListParagraph"/>
        <w:spacing w:line="240" w:lineRule="auto"/>
        <w:ind w:left="0"/>
        <w:rPr>
          <w:rFonts w:eastAsia="SimSun"/>
        </w:rPr>
      </w:pPr>
    </w:p>
    <w:p w14:paraId="5BDB443A" w14:textId="30EFD920" w:rsidR="00F42931" w:rsidRPr="00F42931" w:rsidRDefault="00F42931" w:rsidP="00F42931">
      <w:pPr>
        <w:pStyle w:val="ListParagraph"/>
        <w:numPr>
          <w:ilvl w:val="1"/>
          <w:numId w:val="35"/>
        </w:numPr>
        <w:spacing w:line="240" w:lineRule="auto"/>
        <w:ind w:left="0" w:hanging="720"/>
        <w:rPr>
          <w:rFonts w:eastAsia="SimSun"/>
        </w:rPr>
      </w:pPr>
      <w:r w:rsidRPr="00F42931">
        <w:rPr>
          <w:rFonts w:eastAsia="SimSun"/>
        </w:rPr>
        <w:t>Impurities which are not normally found in Natural Gas to be delivered at the</w:t>
      </w:r>
      <w:r w:rsidR="006C2961">
        <w:rPr>
          <w:rFonts w:eastAsia="SimSun"/>
        </w:rPr>
        <w:t xml:space="preserve"> </w:t>
      </w:r>
      <w:r w:rsidRPr="00F42931">
        <w:rPr>
          <w:rFonts w:eastAsia="SimSun"/>
        </w:rPr>
        <w:t>Connected System Point shall be measured by an Accredited Laboratory or a laboratory</w:t>
      </w:r>
      <w:r w:rsidR="006C2961">
        <w:rPr>
          <w:rFonts w:eastAsia="SimSun"/>
        </w:rPr>
        <w:t xml:space="preserve"> </w:t>
      </w:r>
      <w:r w:rsidRPr="00F42931">
        <w:rPr>
          <w:rFonts w:eastAsia="SimSun"/>
        </w:rPr>
        <w:t>approved by the Transporter. Gas Quality laboratory reports shall be made available to the Transporter as soon as reasonably practical but no later than three (3) Business Days of receipt by the</w:t>
      </w:r>
      <w:r w:rsidR="006C2961">
        <w:rPr>
          <w:rFonts w:eastAsia="SimSun"/>
        </w:rPr>
        <w:t xml:space="preserve"> </w:t>
      </w:r>
      <w:r>
        <w:rPr>
          <w:rFonts w:asciiTheme="minorHAnsi" w:eastAsia="SimSun" w:hAnsiTheme="minorHAnsi" w:cstheme="minorHAnsi"/>
        </w:rPr>
        <w:t>CGI Administrator</w:t>
      </w:r>
      <w:r w:rsidRPr="00D0336B">
        <w:rPr>
          <w:rFonts w:asciiTheme="minorHAnsi" w:eastAsia="SimSun" w:hAnsiTheme="minorHAnsi" w:cstheme="minorHAnsi"/>
        </w:rPr>
        <w:t>.</w:t>
      </w:r>
    </w:p>
    <w:p w14:paraId="6192F130" w14:textId="77777777" w:rsidR="00F42931" w:rsidRPr="00F42931" w:rsidRDefault="00F42931" w:rsidP="00F42931">
      <w:pPr>
        <w:pStyle w:val="ListParagraph"/>
        <w:rPr>
          <w:rFonts w:eastAsia="SimSun"/>
        </w:rPr>
      </w:pPr>
    </w:p>
    <w:p w14:paraId="720FC203" w14:textId="28E32750" w:rsidR="00F42931" w:rsidRPr="00F42931" w:rsidRDefault="00F42931" w:rsidP="00F42931">
      <w:pPr>
        <w:pStyle w:val="ListParagraph"/>
        <w:numPr>
          <w:ilvl w:val="1"/>
          <w:numId w:val="35"/>
        </w:numPr>
        <w:spacing w:line="240" w:lineRule="auto"/>
        <w:ind w:left="0" w:hanging="720"/>
        <w:rPr>
          <w:rFonts w:eastAsia="SimSun"/>
        </w:rPr>
      </w:pPr>
      <w:r w:rsidRPr="005D758F">
        <w:rPr>
          <w:rFonts w:asciiTheme="minorHAnsi" w:eastAsia="SimSun" w:hAnsiTheme="minorHAnsi" w:cstheme="minorHAnsi"/>
        </w:rPr>
        <w:t>Gas Quality laboratory reports to include component trending analysis data and to be supplied to the Transporter (GNI) to give advance warning of potential future gas quality breaches.</w:t>
      </w:r>
    </w:p>
    <w:p w14:paraId="3236AAAC" w14:textId="77777777" w:rsidR="00F57BAE" w:rsidRPr="005D758F" w:rsidRDefault="00F57BAE" w:rsidP="00F57BAE">
      <w:pPr>
        <w:pStyle w:val="ListParagraph"/>
        <w:spacing w:line="240" w:lineRule="auto"/>
        <w:ind w:left="0"/>
        <w:rPr>
          <w:rFonts w:asciiTheme="minorHAnsi" w:eastAsia="SimSun" w:hAnsiTheme="minorHAnsi" w:cstheme="minorHAnsi"/>
          <w:szCs w:val="22"/>
        </w:rPr>
      </w:pPr>
    </w:p>
    <w:p w14:paraId="216ED8E5" w14:textId="77777777" w:rsidR="00247308" w:rsidRPr="005D758F" w:rsidRDefault="00247308" w:rsidP="00D0336B">
      <w:pPr>
        <w:spacing w:line="240" w:lineRule="auto"/>
        <w:ind w:hanging="720"/>
        <w:outlineLvl w:val="0"/>
        <w:rPr>
          <w:rFonts w:asciiTheme="minorHAnsi" w:eastAsia="SimSun" w:hAnsiTheme="minorHAnsi" w:cstheme="minorHAnsi"/>
          <w:szCs w:val="22"/>
        </w:rPr>
      </w:pPr>
    </w:p>
    <w:p w14:paraId="348394CC" w14:textId="2903D56A" w:rsidR="00247308" w:rsidRDefault="00247308" w:rsidP="00536E63">
      <w:pPr>
        <w:pStyle w:val="ListParagraph"/>
        <w:numPr>
          <w:ilvl w:val="1"/>
          <w:numId w:val="35"/>
        </w:numPr>
        <w:spacing w:line="240" w:lineRule="auto"/>
        <w:ind w:left="0" w:hanging="720"/>
        <w:jc w:val="left"/>
        <w:outlineLvl w:val="0"/>
        <w:rPr>
          <w:rFonts w:asciiTheme="minorHAnsi" w:eastAsia="SimSun" w:hAnsiTheme="minorHAnsi" w:cstheme="minorHAnsi"/>
          <w:szCs w:val="22"/>
        </w:rPr>
      </w:pPr>
      <w:r w:rsidRPr="00F42931">
        <w:rPr>
          <w:rFonts w:asciiTheme="minorHAnsi" w:eastAsia="SimSun" w:hAnsiTheme="minorHAnsi" w:cstheme="minorHAnsi"/>
          <w:szCs w:val="22"/>
        </w:rPr>
        <w:t xml:space="preserve">The </w:t>
      </w:r>
      <w:r w:rsidR="007845AC" w:rsidRPr="00F42931">
        <w:rPr>
          <w:rFonts w:asciiTheme="minorHAnsi" w:eastAsia="SimSun" w:hAnsiTheme="minorHAnsi" w:cstheme="minorHAnsi"/>
          <w:szCs w:val="22"/>
        </w:rPr>
        <w:t>CGI Administrator</w:t>
      </w:r>
      <w:r w:rsidRPr="00F42931">
        <w:rPr>
          <w:rFonts w:asciiTheme="minorHAnsi" w:eastAsia="SimSun" w:hAnsiTheme="minorHAnsi" w:cstheme="minorHAnsi"/>
          <w:szCs w:val="22"/>
        </w:rPr>
        <w:t xml:space="preserve"> is responsible </w:t>
      </w:r>
      <w:r w:rsidR="00E37A2E">
        <w:rPr>
          <w:rFonts w:asciiTheme="minorHAnsi" w:eastAsia="SimSun" w:hAnsiTheme="minorHAnsi" w:cstheme="minorHAnsi"/>
          <w:szCs w:val="22"/>
        </w:rPr>
        <w:t>to procure the</w:t>
      </w:r>
      <w:r w:rsidRPr="00F42931">
        <w:rPr>
          <w:rFonts w:asciiTheme="minorHAnsi" w:eastAsia="SimSun" w:hAnsiTheme="minorHAnsi" w:cstheme="minorHAnsi"/>
          <w:szCs w:val="22"/>
        </w:rPr>
        <w:t xml:space="preserve"> </w:t>
      </w:r>
      <w:r w:rsidR="00715C70" w:rsidRPr="00F42931">
        <w:rPr>
          <w:rFonts w:asciiTheme="minorHAnsi" w:eastAsia="SimSun" w:hAnsiTheme="minorHAnsi" w:cstheme="minorHAnsi"/>
          <w:szCs w:val="22"/>
        </w:rPr>
        <w:t>carrying out</w:t>
      </w:r>
      <w:r w:rsidRPr="00F42931">
        <w:rPr>
          <w:rFonts w:asciiTheme="minorHAnsi" w:eastAsia="SimSun" w:hAnsiTheme="minorHAnsi" w:cstheme="minorHAnsi"/>
          <w:szCs w:val="22"/>
        </w:rPr>
        <w:t xml:space="preserve"> </w:t>
      </w:r>
      <w:r w:rsidR="00E37A2E">
        <w:rPr>
          <w:rFonts w:asciiTheme="minorHAnsi" w:eastAsia="SimSun" w:hAnsiTheme="minorHAnsi" w:cstheme="minorHAnsi"/>
          <w:szCs w:val="22"/>
        </w:rPr>
        <w:t xml:space="preserve">of </w:t>
      </w:r>
      <w:r w:rsidRPr="00F42931">
        <w:rPr>
          <w:rFonts w:asciiTheme="minorHAnsi" w:eastAsia="SimSun" w:hAnsiTheme="minorHAnsi" w:cstheme="minorHAnsi"/>
          <w:szCs w:val="22"/>
        </w:rPr>
        <w:t xml:space="preserve">spot sampling and laboratory analysis </w:t>
      </w:r>
      <w:r w:rsidR="007845AC" w:rsidRPr="00F42931">
        <w:rPr>
          <w:rFonts w:asciiTheme="minorHAnsi" w:eastAsia="SimSun" w:hAnsiTheme="minorHAnsi" w:cstheme="minorHAnsi"/>
          <w:szCs w:val="22"/>
        </w:rPr>
        <w:t xml:space="preserve">(at an Accredited Laboratory or a laboratory otherwise approved by the Transporter) </w:t>
      </w:r>
      <w:r w:rsidRPr="00F42931">
        <w:rPr>
          <w:rFonts w:asciiTheme="minorHAnsi" w:eastAsia="SimSun" w:hAnsiTheme="minorHAnsi" w:cstheme="minorHAnsi"/>
          <w:szCs w:val="22"/>
        </w:rPr>
        <w:t xml:space="preserve">of the gas </w:t>
      </w:r>
      <w:r w:rsidR="00AF554B" w:rsidRPr="00F42931">
        <w:rPr>
          <w:rFonts w:asciiTheme="minorHAnsi" w:eastAsia="SimSun" w:hAnsiTheme="minorHAnsi" w:cstheme="minorHAnsi"/>
          <w:szCs w:val="22"/>
        </w:rPr>
        <w:t xml:space="preserve">at a frequency schedule </w:t>
      </w:r>
      <w:r w:rsidRPr="00F42931">
        <w:rPr>
          <w:rFonts w:asciiTheme="minorHAnsi" w:eastAsia="SimSun" w:hAnsiTheme="minorHAnsi" w:cstheme="minorHAnsi"/>
          <w:szCs w:val="22"/>
        </w:rPr>
        <w:t>descri</w:t>
      </w:r>
      <w:r w:rsidR="006752C1" w:rsidRPr="00F42931">
        <w:rPr>
          <w:rFonts w:asciiTheme="minorHAnsi" w:eastAsia="SimSun" w:hAnsiTheme="minorHAnsi" w:cstheme="minorHAnsi"/>
          <w:szCs w:val="22"/>
        </w:rPr>
        <w:t>b</w:t>
      </w:r>
      <w:r w:rsidRPr="00F42931">
        <w:rPr>
          <w:rFonts w:asciiTheme="minorHAnsi" w:eastAsia="SimSun" w:hAnsiTheme="minorHAnsi" w:cstheme="minorHAnsi"/>
          <w:szCs w:val="22"/>
        </w:rPr>
        <w:t>ed in</w:t>
      </w:r>
      <w:r w:rsidR="00DA7D0A" w:rsidRPr="00F42931">
        <w:rPr>
          <w:rFonts w:asciiTheme="minorHAnsi" w:eastAsia="SimSun" w:hAnsiTheme="minorHAnsi" w:cstheme="minorHAnsi"/>
          <w:szCs w:val="22"/>
        </w:rPr>
        <w:t xml:space="preserve"> 6.</w:t>
      </w:r>
      <w:r w:rsidR="00D01E27" w:rsidRPr="00F42931">
        <w:rPr>
          <w:rFonts w:asciiTheme="minorHAnsi" w:eastAsia="SimSun" w:hAnsiTheme="minorHAnsi" w:cstheme="minorHAnsi"/>
          <w:szCs w:val="22"/>
        </w:rPr>
        <w:t>5</w:t>
      </w:r>
      <w:r w:rsidR="00DA7D0A" w:rsidRPr="00F42931">
        <w:rPr>
          <w:rFonts w:asciiTheme="minorHAnsi" w:eastAsia="SimSun" w:hAnsiTheme="minorHAnsi" w:cstheme="minorHAnsi"/>
          <w:szCs w:val="22"/>
        </w:rPr>
        <w:t xml:space="preserve"> </w:t>
      </w:r>
      <w:r w:rsidR="00AF3557">
        <w:rPr>
          <w:rFonts w:asciiTheme="minorHAnsi" w:eastAsia="SimSun" w:hAnsiTheme="minorHAnsi" w:cstheme="minorHAnsi"/>
          <w:szCs w:val="22"/>
        </w:rPr>
        <w:t xml:space="preserve">(or such other frequency </w:t>
      </w:r>
      <w:r w:rsidR="00AF3557">
        <w:rPr>
          <w:rFonts w:asciiTheme="minorHAnsi" w:eastAsia="SimSun" w:hAnsiTheme="minorHAnsi" w:cstheme="minorHAnsi"/>
          <w:szCs w:val="22"/>
        </w:rPr>
        <w:lastRenderedPageBreak/>
        <w:t xml:space="preserve">schedule as may be required by the Transporter) </w:t>
      </w:r>
      <w:r w:rsidR="00DA7D0A" w:rsidRPr="00F42931">
        <w:rPr>
          <w:rFonts w:asciiTheme="minorHAnsi" w:eastAsia="SimSun" w:hAnsiTheme="minorHAnsi" w:cstheme="minorHAnsi"/>
          <w:szCs w:val="22"/>
        </w:rPr>
        <w:t>below</w:t>
      </w:r>
      <w:r w:rsidR="00E37A2E">
        <w:rPr>
          <w:rFonts w:asciiTheme="minorHAnsi" w:eastAsia="SimSun" w:hAnsiTheme="minorHAnsi" w:cstheme="minorHAnsi"/>
          <w:szCs w:val="22"/>
        </w:rPr>
        <w:t xml:space="preserve"> by the Producer</w:t>
      </w:r>
      <w:r w:rsidR="0049544B" w:rsidRPr="00F42931">
        <w:rPr>
          <w:rFonts w:asciiTheme="minorHAnsi" w:eastAsia="SimSun" w:hAnsiTheme="minorHAnsi" w:cstheme="minorHAnsi"/>
          <w:szCs w:val="22"/>
        </w:rPr>
        <w:t xml:space="preserve">. </w:t>
      </w:r>
      <w:r w:rsidR="009D09D9" w:rsidRPr="00F42931">
        <w:rPr>
          <w:rFonts w:asciiTheme="minorHAnsi" w:eastAsia="SimSun" w:hAnsiTheme="minorHAnsi" w:cstheme="minorHAnsi"/>
          <w:szCs w:val="22"/>
        </w:rPr>
        <w:t xml:space="preserve">The Transporter may from time to time carry out spot sampling at </w:t>
      </w:r>
      <w:proofErr w:type="spellStart"/>
      <w:r w:rsidR="009D09D9" w:rsidRPr="00F42931">
        <w:rPr>
          <w:rFonts w:asciiTheme="minorHAnsi" w:eastAsia="SimSun" w:hAnsiTheme="minorHAnsi" w:cstheme="minorHAnsi"/>
          <w:szCs w:val="22"/>
        </w:rPr>
        <w:t>it’s</w:t>
      </w:r>
      <w:proofErr w:type="spellEnd"/>
      <w:r w:rsidR="009D09D9" w:rsidRPr="00F42931">
        <w:rPr>
          <w:rFonts w:asciiTheme="minorHAnsi" w:eastAsia="SimSun" w:hAnsiTheme="minorHAnsi" w:cstheme="minorHAnsi"/>
          <w:szCs w:val="22"/>
        </w:rPr>
        <w:t xml:space="preserve"> own cost to verify compliance.</w:t>
      </w:r>
    </w:p>
    <w:p w14:paraId="38766BFE" w14:textId="77777777" w:rsidR="00F42931" w:rsidRPr="00F42931" w:rsidRDefault="00F42931" w:rsidP="00F42931">
      <w:pPr>
        <w:pStyle w:val="ListParagraph"/>
        <w:spacing w:line="240" w:lineRule="auto"/>
        <w:ind w:left="-360"/>
        <w:jc w:val="left"/>
        <w:outlineLvl w:val="0"/>
        <w:rPr>
          <w:rFonts w:asciiTheme="minorHAnsi" w:eastAsia="SimSun" w:hAnsiTheme="minorHAnsi" w:cstheme="minorHAnsi"/>
          <w:szCs w:val="22"/>
        </w:rPr>
      </w:pPr>
    </w:p>
    <w:p w14:paraId="3723E138" w14:textId="1FDB4A46" w:rsidR="00F42931" w:rsidRPr="00F42931" w:rsidRDefault="00F42931" w:rsidP="00536E63">
      <w:pPr>
        <w:pStyle w:val="ListParagraph"/>
        <w:numPr>
          <w:ilvl w:val="1"/>
          <w:numId w:val="35"/>
        </w:numPr>
        <w:spacing w:line="240" w:lineRule="auto"/>
        <w:ind w:left="0" w:hanging="720"/>
        <w:jc w:val="left"/>
        <w:outlineLvl w:val="0"/>
        <w:rPr>
          <w:rFonts w:asciiTheme="minorHAnsi" w:eastAsia="SimSun" w:hAnsiTheme="minorHAnsi" w:cstheme="minorHAnsi"/>
          <w:szCs w:val="22"/>
        </w:rPr>
      </w:pPr>
      <w:r w:rsidRPr="00F42931">
        <w:rPr>
          <w:rFonts w:asciiTheme="minorHAnsi" w:eastAsia="SimSun" w:hAnsiTheme="minorHAnsi" w:cstheme="minorHAnsi"/>
          <w:szCs w:val="22"/>
        </w:rPr>
        <w:t xml:space="preserve">Spot Sampling / laboratory analysis shall be done immediately after </w:t>
      </w:r>
      <w:r w:rsidR="00B20DDE">
        <w:rPr>
          <w:rFonts w:asciiTheme="minorHAnsi" w:eastAsia="SimSun" w:hAnsiTheme="minorHAnsi" w:cstheme="minorHAnsi"/>
          <w:szCs w:val="22"/>
        </w:rPr>
        <w:t>c</w:t>
      </w:r>
      <w:r w:rsidRPr="00F42931">
        <w:rPr>
          <w:rFonts w:asciiTheme="minorHAnsi" w:eastAsia="SimSun" w:hAnsiTheme="minorHAnsi" w:cstheme="minorHAnsi"/>
          <w:szCs w:val="22"/>
        </w:rPr>
        <w:t>ommissioning and then periodically according to the following schedule.</w:t>
      </w:r>
    </w:p>
    <w:p w14:paraId="1DA68F30" w14:textId="463AB5FC" w:rsidR="0033605C" w:rsidRPr="005D758F" w:rsidRDefault="0033605C" w:rsidP="00D0336B">
      <w:pPr>
        <w:spacing w:line="240" w:lineRule="auto"/>
        <w:ind w:hanging="720"/>
        <w:outlineLvl w:val="0"/>
        <w:rPr>
          <w:rFonts w:asciiTheme="minorHAnsi" w:eastAsia="SimSun" w:hAnsiTheme="minorHAnsi" w:cstheme="minorHAnsi"/>
          <w:szCs w:val="22"/>
        </w:rPr>
      </w:pPr>
    </w:p>
    <w:p w14:paraId="59C2E153" w14:textId="0D58FB5C" w:rsidR="00033FAE" w:rsidRDefault="0033605C">
      <w:pPr>
        <w:spacing w:line="240" w:lineRule="auto"/>
        <w:ind w:left="720" w:hanging="720"/>
        <w:outlineLvl w:val="0"/>
        <w:rPr>
          <w:rFonts w:asciiTheme="minorHAnsi" w:eastAsia="SimSun" w:hAnsiTheme="minorHAnsi" w:cstheme="minorHAnsi"/>
          <w:szCs w:val="22"/>
        </w:rPr>
      </w:pPr>
      <w:r w:rsidRPr="005D758F">
        <w:rPr>
          <w:rFonts w:asciiTheme="minorHAnsi" w:eastAsia="SimSun" w:hAnsiTheme="minorHAnsi" w:cstheme="minorHAnsi"/>
          <w:szCs w:val="22"/>
        </w:rPr>
        <w:t>(i)</w:t>
      </w:r>
      <w:r w:rsidRPr="005D758F">
        <w:rPr>
          <w:rFonts w:asciiTheme="minorHAnsi" w:eastAsia="SimSun" w:hAnsiTheme="minorHAnsi" w:cstheme="minorHAnsi"/>
          <w:szCs w:val="22"/>
        </w:rPr>
        <w:tab/>
      </w:r>
      <w:r w:rsidR="00033FAE">
        <w:rPr>
          <w:rFonts w:asciiTheme="minorHAnsi" w:eastAsia="SimSun" w:hAnsiTheme="minorHAnsi" w:cstheme="minorHAnsi"/>
          <w:szCs w:val="22"/>
        </w:rPr>
        <w:t>Fortnightly</w:t>
      </w:r>
      <w:r w:rsidR="0062539E">
        <w:rPr>
          <w:rFonts w:asciiTheme="minorHAnsi" w:eastAsia="SimSun" w:hAnsiTheme="minorHAnsi" w:cstheme="minorHAnsi"/>
          <w:szCs w:val="22"/>
        </w:rPr>
        <w:t>,</w:t>
      </w:r>
      <w:r w:rsidR="00033FAE">
        <w:rPr>
          <w:rFonts w:asciiTheme="minorHAnsi" w:eastAsia="SimSun" w:hAnsiTheme="minorHAnsi" w:cstheme="minorHAnsi"/>
          <w:szCs w:val="22"/>
        </w:rPr>
        <w:t xml:space="preserve"> until two successive analyses suggest the risk is low enough to change to monthly.</w:t>
      </w:r>
    </w:p>
    <w:p w14:paraId="714342CF" w14:textId="77777777" w:rsidR="00033FAE" w:rsidRDefault="00033FAE">
      <w:pPr>
        <w:spacing w:line="240" w:lineRule="auto"/>
        <w:ind w:left="720" w:hanging="720"/>
        <w:outlineLvl w:val="0"/>
        <w:rPr>
          <w:rFonts w:asciiTheme="minorHAnsi" w:eastAsia="SimSun" w:hAnsiTheme="minorHAnsi" w:cstheme="minorHAnsi"/>
          <w:szCs w:val="22"/>
        </w:rPr>
      </w:pPr>
    </w:p>
    <w:p w14:paraId="2E6A428E" w14:textId="08ADAD5D" w:rsidR="0033605C" w:rsidRPr="005D758F" w:rsidRDefault="00033FAE" w:rsidP="00D0336B">
      <w:pPr>
        <w:spacing w:line="240" w:lineRule="auto"/>
        <w:ind w:left="720" w:hanging="720"/>
        <w:outlineLvl w:val="0"/>
        <w:rPr>
          <w:rFonts w:asciiTheme="minorHAnsi" w:eastAsia="SimSun" w:hAnsiTheme="minorHAnsi" w:cstheme="minorHAnsi"/>
          <w:szCs w:val="22"/>
        </w:rPr>
      </w:pPr>
      <w:r>
        <w:rPr>
          <w:rFonts w:asciiTheme="minorHAnsi" w:eastAsia="SimSun" w:hAnsiTheme="minorHAnsi" w:cstheme="minorHAnsi"/>
          <w:szCs w:val="22"/>
        </w:rPr>
        <w:t>(ii)</w:t>
      </w:r>
      <w:r>
        <w:rPr>
          <w:rFonts w:asciiTheme="minorHAnsi" w:eastAsia="SimSun" w:hAnsiTheme="minorHAnsi" w:cstheme="minorHAnsi"/>
          <w:szCs w:val="22"/>
        </w:rPr>
        <w:tab/>
      </w:r>
      <w:r w:rsidR="0033605C" w:rsidRPr="005D758F">
        <w:rPr>
          <w:rFonts w:asciiTheme="minorHAnsi" w:eastAsia="SimSun" w:hAnsiTheme="minorHAnsi" w:cstheme="minorHAnsi"/>
          <w:szCs w:val="22"/>
        </w:rPr>
        <w:t xml:space="preserve">Monthly, until </w:t>
      </w:r>
      <w:r w:rsidR="002F1CD7" w:rsidRPr="005D758F">
        <w:rPr>
          <w:rFonts w:asciiTheme="minorHAnsi" w:eastAsia="SimSun" w:hAnsiTheme="minorHAnsi" w:cstheme="minorHAnsi"/>
          <w:szCs w:val="22"/>
        </w:rPr>
        <w:t>t</w:t>
      </w:r>
      <w:r w:rsidR="0033605C" w:rsidRPr="005D758F">
        <w:rPr>
          <w:rFonts w:asciiTheme="minorHAnsi" w:eastAsia="SimSun" w:hAnsiTheme="minorHAnsi" w:cstheme="minorHAnsi"/>
          <w:szCs w:val="22"/>
        </w:rPr>
        <w:t>wo successive analyses suggests risk is low enough to change to quarterly.</w:t>
      </w:r>
    </w:p>
    <w:p w14:paraId="6E8BE31E" w14:textId="521A4106" w:rsidR="0033605C" w:rsidRPr="005D758F" w:rsidRDefault="0033605C" w:rsidP="00D0336B">
      <w:pPr>
        <w:spacing w:line="240" w:lineRule="auto"/>
        <w:ind w:hanging="720"/>
        <w:outlineLvl w:val="0"/>
        <w:rPr>
          <w:rFonts w:asciiTheme="minorHAnsi" w:eastAsia="SimSun" w:hAnsiTheme="minorHAnsi" w:cstheme="minorHAnsi"/>
          <w:szCs w:val="22"/>
        </w:rPr>
      </w:pPr>
    </w:p>
    <w:p w14:paraId="543D5EF7" w14:textId="2ECEC7C5" w:rsidR="0033605C" w:rsidRPr="005D758F" w:rsidRDefault="0033605C" w:rsidP="00D0336B">
      <w:pPr>
        <w:spacing w:line="240" w:lineRule="auto"/>
        <w:ind w:left="720" w:hanging="720"/>
        <w:outlineLvl w:val="0"/>
        <w:rPr>
          <w:rFonts w:asciiTheme="minorHAnsi" w:eastAsia="SimSun" w:hAnsiTheme="minorHAnsi" w:cstheme="minorHAnsi"/>
          <w:szCs w:val="22"/>
        </w:rPr>
      </w:pPr>
      <w:r w:rsidRPr="005D758F">
        <w:rPr>
          <w:rFonts w:asciiTheme="minorHAnsi" w:eastAsia="SimSun" w:hAnsiTheme="minorHAnsi" w:cstheme="minorHAnsi"/>
          <w:szCs w:val="22"/>
        </w:rPr>
        <w:t>(ii</w:t>
      </w:r>
      <w:r w:rsidR="00033FAE">
        <w:rPr>
          <w:rFonts w:asciiTheme="minorHAnsi" w:eastAsia="SimSun" w:hAnsiTheme="minorHAnsi" w:cstheme="minorHAnsi"/>
          <w:szCs w:val="22"/>
        </w:rPr>
        <w:t>i</w:t>
      </w:r>
      <w:r w:rsidRPr="005D758F">
        <w:rPr>
          <w:rFonts w:asciiTheme="minorHAnsi" w:eastAsia="SimSun" w:hAnsiTheme="minorHAnsi" w:cstheme="minorHAnsi"/>
          <w:szCs w:val="22"/>
        </w:rPr>
        <w:t>)</w:t>
      </w:r>
      <w:r w:rsidRPr="005D758F">
        <w:rPr>
          <w:rFonts w:asciiTheme="minorHAnsi" w:eastAsia="SimSun" w:hAnsiTheme="minorHAnsi" w:cstheme="minorHAnsi"/>
          <w:szCs w:val="22"/>
        </w:rPr>
        <w:tab/>
        <w:t>Quarterly, until two successive analyses suggests risk is low enough to change to six monthly.</w:t>
      </w:r>
    </w:p>
    <w:p w14:paraId="61F54218" w14:textId="2E78A73A" w:rsidR="0033605C" w:rsidRPr="005D758F" w:rsidRDefault="0033605C" w:rsidP="00D0336B">
      <w:pPr>
        <w:spacing w:line="240" w:lineRule="auto"/>
        <w:ind w:left="720" w:hanging="720"/>
        <w:outlineLvl w:val="0"/>
        <w:rPr>
          <w:rFonts w:asciiTheme="minorHAnsi" w:eastAsia="SimSun" w:hAnsiTheme="minorHAnsi" w:cstheme="minorHAnsi"/>
          <w:szCs w:val="22"/>
        </w:rPr>
      </w:pPr>
    </w:p>
    <w:p w14:paraId="65B42B6B" w14:textId="32768265" w:rsidR="0033605C" w:rsidRPr="005D758F" w:rsidRDefault="0033605C" w:rsidP="00D0336B">
      <w:pPr>
        <w:spacing w:line="240" w:lineRule="auto"/>
        <w:ind w:left="720" w:hanging="720"/>
        <w:outlineLvl w:val="0"/>
        <w:rPr>
          <w:rFonts w:asciiTheme="minorHAnsi" w:eastAsia="SimSun" w:hAnsiTheme="minorHAnsi" w:cstheme="minorHAnsi"/>
          <w:szCs w:val="22"/>
        </w:rPr>
      </w:pPr>
      <w:r w:rsidRPr="005D758F">
        <w:rPr>
          <w:rFonts w:asciiTheme="minorHAnsi" w:eastAsia="SimSun" w:hAnsiTheme="minorHAnsi" w:cstheme="minorHAnsi"/>
          <w:szCs w:val="22"/>
        </w:rPr>
        <w:t>(i</w:t>
      </w:r>
      <w:r w:rsidR="00033FAE">
        <w:rPr>
          <w:rFonts w:asciiTheme="minorHAnsi" w:eastAsia="SimSun" w:hAnsiTheme="minorHAnsi" w:cstheme="minorHAnsi"/>
          <w:szCs w:val="22"/>
        </w:rPr>
        <w:t>v</w:t>
      </w:r>
      <w:r w:rsidRPr="005D758F">
        <w:rPr>
          <w:rFonts w:asciiTheme="minorHAnsi" w:eastAsia="SimSun" w:hAnsiTheme="minorHAnsi" w:cstheme="minorHAnsi"/>
          <w:szCs w:val="22"/>
        </w:rPr>
        <w:t>)</w:t>
      </w:r>
      <w:r w:rsidRPr="005D758F">
        <w:rPr>
          <w:rFonts w:asciiTheme="minorHAnsi" w:eastAsia="SimSun" w:hAnsiTheme="minorHAnsi" w:cstheme="minorHAnsi"/>
          <w:szCs w:val="22"/>
        </w:rPr>
        <w:tab/>
        <w:t>Continue at six monthly frequencies, once all sample results are within the gas specification limits as per Schedule 4 a</w:t>
      </w:r>
      <w:r w:rsidR="00034345" w:rsidRPr="005D758F">
        <w:rPr>
          <w:rFonts w:asciiTheme="minorHAnsi" w:eastAsia="SimSun" w:hAnsiTheme="minorHAnsi" w:cstheme="minorHAnsi"/>
          <w:szCs w:val="22"/>
        </w:rPr>
        <w:t>b</w:t>
      </w:r>
      <w:r w:rsidRPr="005D758F">
        <w:rPr>
          <w:rFonts w:asciiTheme="minorHAnsi" w:eastAsia="SimSun" w:hAnsiTheme="minorHAnsi" w:cstheme="minorHAnsi"/>
          <w:szCs w:val="22"/>
        </w:rPr>
        <w:t xml:space="preserve">ove and </w:t>
      </w:r>
      <w:r w:rsidR="00F96B75" w:rsidRPr="005D758F">
        <w:rPr>
          <w:rFonts w:asciiTheme="minorHAnsi" w:eastAsia="SimSun" w:hAnsiTheme="minorHAnsi" w:cstheme="minorHAnsi"/>
          <w:szCs w:val="22"/>
        </w:rPr>
        <w:t xml:space="preserve">the </w:t>
      </w:r>
      <w:r w:rsidRPr="005D758F">
        <w:rPr>
          <w:rFonts w:asciiTheme="minorHAnsi" w:eastAsia="SimSun" w:hAnsiTheme="minorHAnsi" w:cstheme="minorHAnsi"/>
          <w:szCs w:val="22"/>
        </w:rPr>
        <w:t>Code of Operations.</w:t>
      </w:r>
    </w:p>
    <w:p w14:paraId="44B9FA82" w14:textId="201ABD57" w:rsidR="0033605C" w:rsidRPr="005D758F" w:rsidRDefault="0033605C" w:rsidP="00D0336B">
      <w:pPr>
        <w:spacing w:line="240" w:lineRule="auto"/>
        <w:ind w:left="720" w:hanging="720"/>
        <w:outlineLvl w:val="0"/>
        <w:rPr>
          <w:rFonts w:asciiTheme="minorHAnsi" w:eastAsia="SimSun" w:hAnsiTheme="minorHAnsi" w:cstheme="minorHAnsi"/>
          <w:szCs w:val="22"/>
        </w:rPr>
      </w:pPr>
    </w:p>
    <w:p w14:paraId="2B47A684" w14:textId="7597A9C1" w:rsidR="00675140" w:rsidRPr="005D758F" w:rsidRDefault="0033605C" w:rsidP="00D0336B">
      <w:pPr>
        <w:pStyle w:val="ListParagraph"/>
        <w:numPr>
          <w:ilvl w:val="0"/>
          <w:numId w:val="36"/>
        </w:numPr>
        <w:spacing w:line="240" w:lineRule="auto"/>
        <w:outlineLvl w:val="0"/>
        <w:rPr>
          <w:rFonts w:asciiTheme="minorHAnsi" w:eastAsia="SimSun" w:hAnsiTheme="minorHAnsi" w:cstheme="minorHAnsi"/>
          <w:szCs w:val="22"/>
        </w:rPr>
      </w:pPr>
      <w:r w:rsidRPr="005D758F">
        <w:rPr>
          <w:rFonts w:asciiTheme="minorHAnsi" w:eastAsia="SimSun" w:hAnsiTheme="minorHAnsi" w:cstheme="minorHAnsi"/>
          <w:szCs w:val="22"/>
        </w:rPr>
        <w:t xml:space="preserve">If </w:t>
      </w:r>
      <w:r w:rsidR="00F96B75" w:rsidRPr="005D758F">
        <w:rPr>
          <w:rFonts w:asciiTheme="minorHAnsi" w:eastAsia="SimSun" w:hAnsiTheme="minorHAnsi" w:cstheme="minorHAnsi"/>
          <w:szCs w:val="22"/>
        </w:rPr>
        <w:t xml:space="preserve">gas </w:t>
      </w:r>
      <w:r w:rsidRPr="005D758F">
        <w:rPr>
          <w:rFonts w:asciiTheme="minorHAnsi" w:eastAsia="SimSun" w:hAnsiTheme="minorHAnsi" w:cstheme="minorHAnsi"/>
          <w:szCs w:val="22"/>
        </w:rPr>
        <w:t>is found</w:t>
      </w:r>
      <w:r w:rsidR="00F96B75" w:rsidRPr="005D758F">
        <w:rPr>
          <w:rFonts w:asciiTheme="minorHAnsi" w:eastAsia="SimSun" w:hAnsiTheme="minorHAnsi" w:cstheme="minorHAnsi"/>
          <w:szCs w:val="22"/>
        </w:rPr>
        <w:t xml:space="preserve"> which f</w:t>
      </w:r>
      <w:r w:rsidR="002C0D66" w:rsidRPr="005D758F">
        <w:rPr>
          <w:rFonts w:asciiTheme="minorHAnsi" w:eastAsia="SimSun" w:hAnsiTheme="minorHAnsi" w:cstheme="minorHAnsi"/>
          <w:szCs w:val="22"/>
        </w:rPr>
        <w:t>ails to meet the Gas Quality Specification</w:t>
      </w:r>
      <w:r w:rsidR="001C1A40" w:rsidRPr="005D758F">
        <w:rPr>
          <w:rFonts w:asciiTheme="minorHAnsi" w:eastAsia="SimSun" w:hAnsiTheme="minorHAnsi" w:cstheme="minorHAnsi"/>
          <w:szCs w:val="22"/>
        </w:rPr>
        <w:t>s</w:t>
      </w:r>
      <w:r w:rsidRPr="005D758F">
        <w:rPr>
          <w:rFonts w:asciiTheme="minorHAnsi" w:eastAsia="SimSun" w:hAnsiTheme="minorHAnsi" w:cstheme="minorHAnsi"/>
          <w:szCs w:val="22"/>
        </w:rPr>
        <w:t>, then sample frequency to revert back one step in above schedule.</w:t>
      </w:r>
    </w:p>
    <w:p w14:paraId="2D7615B9" w14:textId="53DF35F7" w:rsidR="0033605C" w:rsidRPr="005D758F" w:rsidRDefault="0033605C" w:rsidP="00D0336B">
      <w:pPr>
        <w:spacing w:line="240" w:lineRule="auto"/>
        <w:ind w:left="360"/>
        <w:outlineLvl w:val="0"/>
        <w:rPr>
          <w:rFonts w:asciiTheme="minorHAnsi" w:eastAsia="SimSun" w:hAnsiTheme="minorHAnsi" w:cstheme="minorHAnsi"/>
          <w:szCs w:val="22"/>
        </w:rPr>
      </w:pPr>
    </w:p>
    <w:p w14:paraId="0112243C" w14:textId="2CD8EC23" w:rsidR="00C425BD" w:rsidRPr="005D758F" w:rsidRDefault="002A28CE" w:rsidP="00C425BD">
      <w:pPr>
        <w:spacing w:line="240" w:lineRule="auto"/>
        <w:ind w:hanging="720"/>
        <w:jc w:val="left"/>
        <w:outlineLvl w:val="0"/>
        <w:rPr>
          <w:rFonts w:asciiTheme="minorHAnsi" w:eastAsia="SimSun" w:hAnsiTheme="minorHAnsi" w:cstheme="minorHAnsi"/>
          <w:b/>
          <w:szCs w:val="22"/>
        </w:rPr>
      </w:pPr>
      <w:r w:rsidRPr="005D758F">
        <w:rPr>
          <w:rFonts w:asciiTheme="minorHAnsi" w:eastAsia="SimSun" w:hAnsiTheme="minorHAnsi" w:cstheme="minorHAnsi"/>
          <w:szCs w:val="22"/>
        </w:rPr>
        <w:t>6.</w:t>
      </w:r>
      <w:r w:rsidR="00D01E27" w:rsidRPr="005D758F">
        <w:rPr>
          <w:rFonts w:asciiTheme="minorHAnsi" w:eastAsia="SimSun" w:hAnsiTheme="minorHAnsi" w:cstheme="minorHAnsi"/>
          <w:szCs w:val="22"/>
        </w:rPr>
        <w:t>6</w:t>
      </w:r>
      <w:r w:rsidR="00C425BD" w:rsidRPr="005D758F">
        <w:rPr>
          <w:rFonts w:asciiTheme="minorHAnsi" w:eastAsia="SimSun" w:hAnsiTheme="minorHAnsi" w:cstheme="minorHAnsi"/>
          <w:szCs w:val="22"/>
        </w:rPr>
        <w:tab/>
      </w:r>
      <w:r w:rsidR="00C425BD" w:rsidRPr="005D758F">
        <w:rPr>
          <w:rFonts w:asciiTheme="minorHAnsi" w:eastAsia="SimSun" w:hAnsiTheme="minorHAnsi" w:cstheme="minorHAnsi"/>
          <w:b/>
          <w:szCs w:val="22"/>
        </w:rPr>
        <w:t>Measurement Standards</w:t>
      </w:r>
    </w:p>
    <w:p w14:paraId="3004C81F" w14:textId="77777777" w:rsidR="00C425BD" w:rsidRPr="005D758F" w:rsidRDefault="00C425BD" w:rsidP="00C425BD">
      <w:pPr>
        <w:spacing w:line="240" w:lineRule="auto"/>
        <w:ind w:hanging="720"/>
        <w:jc w:val="left"/>
        <w:outlineLvl w:val="0"/>
        <w:rPr>
          <w:rFonts w:asciiTheme="minorHAnsi" w:eastAsia="SimSun" w:hAnsiTheme="minorHAnsi" w:cstheme="minorHAnsi"/>
          <w:b/>
          <w:szCs w:val="22"/>
        </w:rPr>
      </w:pPr>
    </w:p>
    <w:p w14:paraId="427E1B30" w14:textId="560E808A" w:rsidR="00C425BD" w:rsidRPr="005D758F" w:rsidRDefault="00C425BD" w:rsidP="00D0336B">
      <w:pPr>
        <w:spacing w:line="240" w:lineRule="auto"/>
        <w:outlineLvl w:val="0"/>
        <w:rPr>
          <w:rFonts w:asciiTheme="minorHAnsi" w:eastAsia="SimSun" w:hAnsiTheme="minorHAnsi" w:cstheme="minorHAnsi"/>
          <w:b/>
          <w:szCs w:val="22"/>
        </w:rPr>
      </w:pPr>
      <w:r w:rsidRPr="005D758F">
        <w:rPr>
          <w:rFonts w:asciiTheme="minorHAnsi" w:eastAsia="SimSun" w:hAnsiTheme="minorHAnsi" w:cstheme="minorHAnsi"/>
          <w:szCs w:val="22"/>
        </w:rPr>
        <w:t xml:space="preserve">The gas quality samples should be tested in accordance with the relevant ISO industry standards.  Without prejudice to the generality of the foregoing, the table below specifies certain of the current methods, standards and uncertainties for </w:t>
      </w:r>
      <w:r w:rsidR="008F612A" w:rsidRPr="005D758F">
        <w:rPr>
          <w:rFonts w:asciiTheme="minorHAnsi" w:eastAsia="SimSun" w:hAnsiTheme="minorHAnsi" w:cstheme="minorHAnsi"/>
          <w:szCs w:val="22"/>
        </w:rPr>
        <w:t>certain Gas</w:t>
      </w:r>
      <w:r w:rsidRPr="005D758F">
        <w:rPr>
          <w:rFonts w:asciiTheme="minorHAnsi" w:eastAsia="SimSun" w:hAnsiTheme="minorHAnsi" w:cstheme="minorHAnsi"/>
          <w:szCs w:val="22"/>
        </w:rPr>
        <w:t xml:space="preserve"> Quality parameters.</w:t>
      </w:r>
    </w:p>
    <w:p w14:paraId="67EBC756" w14:textId="77777777" w:rsidR="00DC4C59" w:rsidRPr="005D758F" w:rsidRDefault="00DC4C59" w:rsidP="00C425BD">
      <w:pPr>
        <w:spacing w:line="240" w:lineRule="auto"/>
        <w:ind w:hanging="720"/>
        <w:jc w:val="center"/>
        <w:outlineLvl w:val="0"/>
        <w:rPr>
          <w:rFonts w:asciiTheme="minorHAnsi" w:eastAsia="SimSun" w:hAnsiTheme="minorHAnsi" w:cstheme="minorHAnsi"/>
          <w:b/>
          <w:szCs w:val="22"/>
        </w:rPr>
      </w:pPr>
    </w:p>
    <w:p w14:paraId="33C2CB75" w14:textId="77777777" w:rsidR="00C425BD" w:rsidRPr="005D758F" w:rsidRDefault="00C425BD" w:rsidP="00C425BD">
      <w:pPr>
        <w:spacing w:line="240" w:lineRule="auto"/>
        <w:ind w:hanging="720"/>
        <w:jc w:val="center"/>
        <w:outlineLvl w:val="0"/>
        <w:rPr>
          <w:rFonts w:asciiTheme="minorHAnsi" w:eastAsia="SimSun" w:hAnsiTheme="minorHAnsi" w:cstheme="minorHAnsi"/>
          <w:b/>
          <w:szCs w:val="22"/>
        </w:rPr>
      </w:pPr>
      <w:r w:rsidRPr="005D758F">
        <w:rPr>
          <w:rFonts w:asciiTheme="minorHAnsi" w:eastAsia="SimSun" w:hAnsiTheme="minorHAnsi" w:cstheme="minorHAnsi"/>
          <w:b/>
          <w:szCs w:val="22"/>
        </w:rPr>
        <w:t>Measurement Standards</w:t>
      </w:r>
    </w:p>
    <w:tbl>
      <w:tblPr>
        <w:tblW w:w="5868" w:type="dxa"/>
        <w:tblInd w:w="1382" w:type="dxa"/>
        <w:tblLook w:val="01E0" w:firstRow="1" w:lastRow="1" w:firstColumn="1" w:lastColumn="1" w:noHBand="0" w:noVBand="0"/>
      </w:tblPr>
      <w:tblGrid>
        <w:gridCol w:w="1483"/>
        <w:gridCol w:w="1729"/>
        <w:gridCol w:w="1270"/>
        <w:gridCol w:w="1386"/>
      </w:tblGrid>
      <w:tr w:rsidR="00C425BD" w:rsidRPr="005D758F" w14:paraId="0A6DFD86" w14:textId="77777777" w:rsidTr="00FD5F6A">
        <w:trPr>
          <w:trHeight w:val="747"/>
        </w:trPr>
        <w:tc>
          <w:tcPr>
            <w:tcW w:w="5868" w:type="dxa"/>
            <w:gridSpan w:val="4"/>
            <w:shd w:val="clear" w:color="auto" w:fill="E6E6E6"/>
            <w:vAlign w:val="center"/>
          </w:tcPr>
          <w:p w14:paraId="5CF3A782" w14:textId="77777777" w:rsidR="00C425BD" w:rsidRPr="005D758F" w:rsidRDefault="00C425BD" w:rsidP="00FD5F6A">
            <w:pPr>
              <w:spacing w:line="240" w:lineRule="auto"/>
              <w:jc w:val="center"/>
              <w:outlineLvl w:val="0"/>
              <w:rPr>
                <w:rFonts w:asciiTheme="minorHAnsi" w:eastAsia="SimSun" w:hAnsiTheme="minorHAnsi" w:cstheme="minorHAnsi"/>
                <w:b/>
                <w:color w:val="0000FF"/>
                <w:szCs w:val="22"/>
              </w:rPr>
            </w:pPr>
            <w:r w:rsidRPr="005D758F">
              <w:rPr>
                <w:rFonts w:asciiTheme="minorHAnsi" w:eastAsia="SimSun" w:hAnsiTheme="minorHAnsi" w:cstheme="minorHAnsi"/>
                <w:b/>
                <w:szCs w:val="22"/>
              </w:rPr>
              <w:t>Measurement Standards</w:t>
            </w:r>
          </w:p>
        </w:tc>
      </w:tr>
      <w:tr w:rsidR="00C425BD" w:rsidRPr="005D758F" w14:paraId="0C3D5DAB" w14:textId="77777777" w:rsidTr="00221EDD">
        <w:trPr>
          <w:trHeight w:val="487"/>
        </w:trPr>
        <w:tc>
          <w:tcPr>
            <w:tcW w:w="1483" w:type="dxa"/>
            <w:shd w:val="clear" w:color="auto" w:fill="E6E6E6"/>
            <w:vAlign w:val="center"/>
          </w:tcPr>
          <w:p w14:paraId="38A3A23F" w14:textId="77777777" w:rsidR="00C425BD" w:rsidRPr="005D758F" w:rsidRDefault="00C425BD" w:rsidP="00FD5F6A">
            <w:pPr>
              <w:spacing w:line="240" w:lineRule="auto"/>
              <w:jc w:val="center"/>
              <w:outlineLvl w:val="0"/>
              <w:rPr>
                <w:rFonts w:asciiTheme="minorHAnsi" w:eastAsia="SimSun" w:hAnsiTheme="minorHAnsi" w:cstheme="minorHAnsi"/>
                <w:b/>
                <w:szCs w:val="22"/>
              </w:rPr>
            </w:pPr>
            <w:r w:rsidRPr="005D758F">
              <w:rPr>
                <w:rFonts w:asciiTheme="minorHAnsi" w:eastAsia="SimSun" w:hAnsiTheme="minorHAnsi" w:cstheme="minorHAnsi"/>
                <w:b/>
                <w:szCs w:val="22"/>
              </w:rPr>
              <w:t>Parameter</w:t>
            </w:r>
          </w:p>
        </w:tc>
        <w:tc>
          <w:tcPr>
            <w:tcW w:w="1729" w:type="dxa"/>
            <w:shd w:val="clear" w:color="auto" w:fill="E6E6E6"/>
            <w:vAlign w:val="center"/>
          </w:tcPr>
          <w:p w14:paraId="789416F0" w14:textId="77777777" w:rsidR="00C425BD" w:rsidRPr="005D758F" w:rsidRDefault="00C425BD" w:rsidP="00FD5F6A">
            <w:pPr>
              <w:spacing w:line="240" w:lineRule="auto"/>
              <w:jc w:val="center"/>
              <w:outlineLvl w:val="0"/>
              <w:rPr>
                <w:rFonts w:asciiTheme="minorHAnsi" w:eastAsia="SimSun" w:hAnsiTheme="minorHAnsi" w:cstheme="minorHAnsi"/>
                <w:b/>
                <w:szCs w:val="22"/>
              </w:rPr>
            </w:pPr>
            <w:r w:rsidRPr="005D758F">
              <w:rPr>
                <w:rFonts w:asciiTheme="minorHAnsi" w:eastAsia="SimSun" w:hAnsiTheme="minorHAnsi" w:cstheme="minorHAnsi"/>
                <w:b/>
                <w:szCs w:val="22"/>
              </w:rPr>
              <w:t>Method</w:t>
            </w:r>
          </w:p>
        </w:tc>
        <w:tc>
          <w:tcPr>
            <w:tcW w:w="1270" w:type="dxa"/>
            <w:shd w:val="clear" w:color="auto" w:fill="E6E6E6"/>
            <w:vAlign w:val="center"/>
          </w:tcPr>
          <w:p w14:paraId="6440DD09" w14:textId="77777777" w:rsidR="00C425BD" w:rsidRPr="005D758F" w:rsidRDefault="00C425BD" w:rsidP="00FD5F6A">
            <w:pPr>
              <w:spacing w:line="240" w:lineRule="auto"/>
              <w:jc w:val="center"/>
              <w:outlineLvl w:val="0"/>
              <w:rPr>
                <w:rFonts w:asciiTheme="minorHAnsi" w:eastAsia="SimSun" w:hAnsiTheme="minorHAnsi" w:cstheme="minorHAnsi"/>
                <w:b/>
                <w:szCs w:val="22"/>
              </w:rPr>
            </w:pPr>
            <w:r w:rsidRPr="005D758F">
              <w:rPr>
                <w:rFonts w:asciiTheme="minorHAnsi" w:eastAsia="SimSun" w:hAnsiTheme="minorHAnsi" w:cstheme="minorHAnsi"/>
                <w:b/>
                <w:szCs w:val="22"/>
              </w:rPr>
              <w:t>Standard</w:t>
            </w:r>
          </w:p>
        </w:tc>
        <w:tc>
          <w:tcPr>
            <w:tcW w:w="1386" w:type="dxa"/>
            <w:shd w:val="clear" w:color="auto" w:fill="E6E6E6"/>
            <w:vAlign w:val="center"/>
          </w:tcPr>
          <w:p w14:paraId="276C992F" w14:textId="77777777" w:rsidR="00C425BD" w:rsidRPr="005D758F" w:rsidRDefault="00C425BD" w:rsidP="00FD5F6A">
            <w:pPr>
              <w:spacing w:line="240" w:lineRule="auto"/>
              <w:jc w:val="center"/>
              <w:outlineLvl w:val="0"/>
              <w:rPr>
                <w:rFonts w:asciiTheme="minorHAnsi" w:eastAsia="SimSun" w:hAnsiTheme="minorHAnsi" w:cstheme="minorHAnsi"/>
                <w:b/>
                <w:szCs w:val="22"/>
              </w:rPr>
            </w:pPr>
            <w:r w:rsidRPr="005D758F">
              <w:rPr>
                <w:rFonts w:asciiTheme="minorHAnsi" w:eastAsia="SimSun" w:hAnsiTheme="minorHAnsi" w:cstheme="minorHAnsi"/>
                <w:b/>
                <w:szCs w:val="22"/>
              </w:rPr>
              <w:t>Uncertainty</w:t>
            </w:r>
          </w:p>
        </w:tc>
      </w:tr>
      <w:tr w:rsidR="00C425BD" w:rsidRPr="005D758F" w14:paraId="004402C9" w14:textId="77777777" w:rsidTr="00221EDD">
        <w:tc>
          <w:tcPr>
            <w:tcW w:w="1483" w:type="dxa"/>
            <w:vAlign w:val="center"/>
          </w:tcPr>
          <w:p w14:paraId="293F2870" w14:textId="77777777" w:rsidR="00C425BD" w:rsidRPr="005D758F" w:rsidRDefault="00C425BD" w:rsidP="00FD5F6A">
            <w:pPr>
              <w:spacing w:before="60" w:after="60" w:line="240" w:lineRule="auto"/>
              <w:jc w:val="left"/>
              <w:outlineLvl w:val="0"/>
              <w:rPr>
                <w:rFonts w:asciiTheme="minorHAnsi" w:eastAsia="SimSun" w:hAnsiTheme="minorHAnsi" w:cstheme="minorHAnsi"/>
                <w:szCs w:val="22"/>
              </w:rPr>
            </w:pPr>
            <w:r w:rsidRPr="005D758F">
              <w:rPr>
                <w:rFonts w:asciiTheme="minorHAnsi" w:eastAsia="SimSun" w:hAnsiTheme="minorHAnsi" w:cstheme="minorHAnsi"/>
                <w:szCs w:val="22"/>
              </w:rPr>
              <w:t>Carbon Dioxide</w:t>
            </w:r>
          </w:p>
        </w:tc>
        <w:tc>
          <w:tcPr>
            <w:tcW w:w="1729" w:type="dxa"/>
            <w:vAlign w:val="center"/>
          </w:tcPr>
          <w:p w14:paraId="76FF16D1" w14:textId="77777777" w:rsidR="00C425BD" w:rsidRPr="005D758F" w:rsidRDefault="00C425BD" w:rsidP="00FD5F6A">
            <w:pPr>
              <w:spacing w:before="60" w:after="60" w:line="240" w:lineRule="auto"/>
              <w:jc w:val="left"/>
              <w:outlineLvl w:val="0"/>
              <w:rPr>
                <w:rFonts w:asciiTheme="minorHAnsi" w:eastAsia="SimSun" w:hAnsiTheme="minorHAnsi" w:cstheme="minorHAnsi"/>
                <w:szCs w:val="22"/>
              </w:rPr>
            </w:pPr>
            <w:r w:rsidRPr="005D758F">
              <w:rPr>
                <w:rFonts w:asciiTheme="minorHAnsi" w:eastAsia="SimSun" w:hAnsiTheme="minorHAnsi" w:cstheme="minorHAnsi"/>
                <w:szCs w:val="22"/>
              </w:rPr>
              <w:t>Chromatography</w:t>
            </w:r>
          </w:p>
        </w:tc>
        <w:tc>
          <w:tcPr>
            <w:tcW w:w="1270" w:type="dxa"/>
            <w:vAlign w:val="center"/>
          </w:tcPr>
          <w:p w14:paraId="331B50BB" w14:textId="77777777" w:rsidR="00C425BD" w:rsidRPr="005D758F" w:rsidRDefault="00C425BD" w:rsidP="00FD5F6A">
            <w:pPr>
              <w:spacing w:before="60" w:after="60" w:line="240" w:lineRule="auto"/>
              <w:jc w:val="left"/>
              <w:outlineLvl w:val="0"/>
              <w:rPr>
                <w:rFonts w:asciiTheme="minorHAnsi" w:eastAsia="SimSun" w:hAnsiTheme="minorHAnsi" w:cstheme="minorHAnsi"/>
                <w:szCs w:val="22"/>
              </w:rPr>
            </w:pPr>
            <w:r w:rsidRPr="005D758F">
              <w:rPr>
                <w:rFonts w:asciiTheme="minorHAnsi" w:eastAsia="SimSun" w:hAnsiTheme="minorHAnsi" w:cstheme="minorHAnsi"/>
                <w:szCs w:val="22"/>
              </w:rPr>
              <w:t>ISO 6975</w:t>
            </w:r>
          </w:p>
        </w:tc>
        <w:tc>
          <w:tcPr>
            <w:tcW w:w="1386" w:type="dxa"/>
            <w:vAlign w:val="center"/>
          </w:tcPr>
          <w:p w14:paraId="39F4D2B3" w14:textId="77777777" w:rsidR="00C425BD" w:rsidRPr="005D758F" w:rsidRDefault="00C425BD" w:rsidP="00FD5F6A">
            <w:pPr>
              <w:spacing w:before="60" w:after="60" w:line="240" w:lineRule="auto"/>
              <w:jc w:val="left"/>
              <w:outlineLvl w:val="0"/>
              <w:rPr>
                <w:rFonts w:asciiTheme="minorHAnsi" w:eastAsia="SimSun" w:hAnsiTheme="minorHAnsi" w:cstheme="minorHAnsi"/>
                <w:szCs w:val="22"/>
              </w:rPr>
            </w:pPr>
            <w:r w:rsidRPr="005D758F">
              <w:rPr>
                <w:rFonts w:asciiTheme="minorHAnsi" w:eastAsia="SimSun" w:hAnsiTheme="minorHAnsi" w:cstheme="minorHAnsi"/>
                <w:szCs w:val="22"/>
              </w:rPr>
              <w:t>±0.07 mole%</w:t>
            </w:r>
          </w:p>
        </w:tc>
      </w:tr>
      <w:tr w:rsidR="00C425BD" w:rsidRPr="005D758F" w14:paraId="5AC981A8" w14:textId="77777777" w:rsidTr="00221EDD">
        <w:tc>
          <w:tcPr>
            <w:tcW w:w="1483" w:type="dxa"/>
            <w:vAlign w:val="center"/>
          </w:tcPr>
          <w:p w14:paraId="4C2B7FC2" w14:textId="77777777" w:rsidR="00C425BD" w:rsidRPr="005D758F" w:rsidRDefault="00C425BD" w:rsidP="00FD5F6A">
            <w:pPr>
              <w:spacing w:before="60" w:after="60" w:line="240" w:lineRule="auto"/>
              <w:jc w:val="left"/>
              <w:outlineLvl w:val="0"/>
              <w:rPr>
                <w:rFonts w:asciiTheme="minorHAnsi" w:eastAsia="SimSun" w:hAnsiTheme="minorHAnsi" w:cstheme="minorHAnsi"/>
                <w:szCs w:val="22"/>
              </w:rPr>
            </w:pPr>
            <w:r w:rsidRPr="005D758F">
              <w:rPr>
                <w:rFonts w:asciiTheme="minorHAnsi" w:eastAsia="SimSun" w:hAnsiTheme="minorHAnsi" w:cstheme="minorHAnsi"/>
                <w:szCs w:val="22"/>
              </w:rPr>
              <w:t>Hydrocarbon Dew Point</w:t>
            </w:r>
          </w:p>
        </w:tc>
        <w:tc>
          <w:tcPr>
            <w:tcW w:w="1729" w:type="dxa"/>
            <w:vAlign w:val="center"/>
          </w:tcPr>
          <w:p w14:paraId="3BD10BCC" w14:textId="77777777" w:rsidR="00C425BD" w:rsidRPr="005D758F" w:rsidRDefault="00C425BD" w:rsidP="00FD5F6A">
            <w:pPr>
              <w:spacing w:before="60" w:after="60" w:line="240" w:lineRule="auto"/>
              <w:jc w:val="left"/>
              <w:outlineLvl w:val="0"/>
              <w:rPr>
                <w:rFonts w:asciiTheme="minorHAnsi" w:eastAsia="SimSun" w:hAnsiTheme="minorHAnsi" w:cstheme="minorHAnsi"/>
                <w:szCs w:val="22"/>
              </w:rPr>
            </w:pPr>
            <w:r w:rsidRPr="005D758F">
              <w:rPr>
                <w:rFonts w:asciiTheme="minorHAnsi" w:eastAsia="SimSun" w:hAnsiTheme="minorHAnsi" w:cstheme="minorHAnsi"/>
                <w:szCs w:val="22"/>
              </w:rPr>
              <w:t>Chromatography</w:t>
            </w:r>
          </w:p>
        </w:tc>
        <w:tc>
          <w:tcPr>
            <w:tcW w:w="1270" w:type="dxa"/>
            <w:vAlign w:val="center"/>
          </w:tcPr>
          <w:p w14:paraId="5DBE5C90" w14:textId="77777777" w:rsidR="00C425BD" w:rsidRPr="005D758F" w:rsidRDefault="00C425BD" w:rsidP="00FD5F6A">
            <w:pPr>
              <w:spacing w:before="60" w:after="60" w:line="240" w:lineRule="auto"/>
              <w:jc w:val="left"/>
              <w:outlineLvl w:val="0"/>
              <w:rPr>
                <w:rFonts w:asciiTheme="minorHAnsi" w:eastAsia="SimSun" w:hAnsiTheme="minorHAnsi" w:cstheme="minorHAnsi"/>
                <w:szCs w:val="22"/>
              </w:rPr>
            </w:pPr>
            <w:r w:rsidRPr="005D758F">
              <w:rPr>
                <w:rFonts w:asciiTheme="minorHAnsi" w:eastAsia="SimSun" w:hAnsiTheme="minorHAnsi" w:cstheme="minorHAnsi"/>
                <w:szCs w:val="22"/>
              </w:rPr>
              <w:t>ISO 23874</w:t>
            </w:r>
          </w:p>
        </w:tc>
        <w:tc>
          <w:tcPr>
            <w:tcW w:w="1386" w:type="dxa"/>
            <w:vAlign w:val="center"/>
          </w:tcPr>
          <w:p w14:paraId="6AF1D6C7" w14:textId="77777777" w:rsidR="00C425BD" w:rsidRPr="005D758F" w:rsidRDefault="00C425BD" w:rsidP="00FD5F6A">
            <w:pPr>
              <w:spacing w:before="60" w:after="60" w:line="240" w:lineRule="auto"/>
              <w:jc w:val="left"/>
              <w:outlineLvl w:val="0"/>
              <w:rPr>
                <w:rFonts w:asciiTheme="minorHAnsi" w:eastAsia="SimSun" w:hAnsiTheme="minorHAnsi" w:cstheme="minorHAnsi"/>
                <w:szCs w:val="22"/>
              </w:rPr>
            </w:pPr>
            <w:r w:rsidRPr="005D758F">
              <w:rPr>
                <w:rFonts w:asciiTheme="minorHAnsi" w:eastAsia="SimSun" w:hAnsiTheme="minorHAnsi" w:cstheme="minorHAnsi"/>
                <w:szCs w:val="22"/>
              </w:rPr>
              <w:t>±1.0ºC</w:t>
            </w:r>
          </w:p>
        </w:tc>
      </w:tr>
      <w:tr w:rsidR="00C425BD" w:rsidRPr="005D758F" w14:paraId="6CF1F658" w14:textId="77777777" w:rsidTr="00221EDD">
        <w:tc>
          <w:tcPr>
            <w:tcW w:w="1483" w:type="dxa"/>
            <w:vAlign w:val="center"/>
          </w:tcPr>
          <w:p w14:paraId="7F80037D" w14:textId="77777777" w:rsidR="00C425BD" w:rsidRPr="005D758F" w:rsidRDefault="00C425BD" w:rsidP="00FD5F6A">
            <w:pPr>
              <w:spacing w:before="60" w:after="60" w:line="240" w:lineRule="auto"/>
              <w:jc w:val="left"/>
              <w:outlineLvl w:val="0"/>
              <w:rPr>
                <w:rFonts w:asciiTheme="minorHAnsi" w:eastAsia="SimSun" w:hAnsiTheme="minorHAnsi" w:cstheme="minorHAnsi"/>
                <w:szCs w:val="22"/>
              </w:rPr>
            </w:pPr>
            <w:r w:rsidRPr="005D758F">
              <w:rPr>
                <w:rFonts w:asciiTheme="minorHAnsi" w:eastAsia="SimSun" w:hAnsiTheme="minorHAnsi" w:cstheme="minorHAnsi"/>
                <w:szCs w:val="22"/>
              </w:rPr>
              <w:t>Water Content</w:t>
            </w:r>
          </w:p>
        </w:tc>
        <w:tc>
          <w:tcPr>
            <w:tcW w:w="1729" w:type="dxa"/>
            <w:vAlign w:val="center"/>
          </w:tcPr>
          <w:p w14:paraId="6D12BD1B" w14:textId="77777777" w:rsidR="00C425BD" w:rsidRPr="005D758F" w:rsidRDefault="00C425BD" w:rsidP="00FD5F6A">
            <w:pPr>
              <w:spacing w:before="60" w:after="60" w:line="240" w:lineRule="auto"/>
              <w:jc w:val="left"/>
              <w:outlineLvl w:val="0"/>
              <w:rPr>
                <w:rFonts w:asciiTheme="minorHAnsi" w:eastAsia="SimSun" w:hAnsiTheme="minorHAnsi" w:cstheme="minorHAnsi"/>
                <w:szCs w:val="22"/>
                <w:lang w:val="pt-PT"/>
              </w:rPr>
            </w:pPr>
            <w:r w:rsidRPr="005D758F">
              <w:rPr>
                <w:rFonts w:asciiTheme="minorHAnsi" w:eastAsia="SimSun" w:hAnsiTheme="minorHAnsi" w:cstheme="minorHAnsi"/>
                <w:szCs w:val="22"/>
                <w:lang w:val="pt-PT"/>
              </w:rPr>
              <w:t>Sensor</w:t>
            </w:r>
          </w:p>
        </w:tc>
        <w:tc>
          <w:tcPr>
            <w:tcW w:w="1270" w:type="dxa"/>
            <w:vAlign w:val="center"/>
          </w:tcPr>
          <w:p w14:paraId="02EDA7D4" w14:textId="77777777" w:rsidR="00C425BD" w:rsidRPr="005D758F" w:rsidRDefault="00C425BD" w:rsidP="00FD5F6A">
            <w:pPr>
              <w:spacing w:before="60" w:after="60" w:line="240" w:lineRule="auto"/>
              <w:jc w:val="left"/>
              <w:outlineLvl w:val="0"/>
              <w:rPr>
                <w:rFonts w:asciiTheme="minorHAnsi" w:eastAsia="SimSun" w:hAnsiTheme="minorHAnsi" w:cstheme="minorHAnsi"/>
                <w:szCs w:val="22"/>
                <w:lang w:val="pt-PT"/>
              </w:rPr>
            </w:pPr>
            <w:r w:rsidRPr="005D758F">
              <w:rPr>
                <w:rFonts w:asciiTheme="minorHAnsi" w:eastAsia="SimSun" w:hAnsiTheme="minorHAnsi" w:cstheme="minorHAnsi"/>
                <w:szCs w:val="22"/>
                <w:lang w:val="pt-PT"/>
              </w:rPr>
              <w:t>ISO 18453</w:t>
            </w:r>
          </w:p>
        </w:tc>
        <w:tc>
          <w:tcPr>
            <w:tcW w:w="1386" w:type="dxa"/>
            <w:vAlign w:val="center"/>
          </w:tcPr>
          <w:p w14:paraId="724C1C98" w14:textId="77777777" w:rsidR="00C425BD" w:rsidRPr="005D758F" w:rsidRDefault="00C425BD" w:rsidP="00FD5F6A">
            <w:pPr>
              <w:spacing w:before="60" w:after="60" w:line="240" w:lineRule="auto"/>
              <w:jc w:val="left"/>
              <w:outlineLvl w:val="0"/>
              <w:rPr>
                <w:rFonts w:asciiTheme="minorHAnsi" w:eastAsia="SimSun" w:hAnsiTheme="minorHAnsi" w:cstheme="minorHAnsi"/>
                <w:szCs w:val="22"/>
                <w:lang w:val="pt-PT"/>
              </w:rPr>
            </w:pPr>
            <w:r w:rsidRPr="005D758F">
              <w:rPr>
                <w:rFonts w:asciiTheme="minorHAnsi" w:eastAsia="SimSun" w:hAnsiTheme="minorHAnsi" w:cstheme="minorHAnsi"/>
                <w:szCs w:val="22"/>
                <w:lang w:val="pt-PT"/>
              </w:rPr>
              <w:t>±3.0 mg/m</w:t>
            </w:r>
            <w:r w:rsidRPr="005D758F">
              <w:rPr>
                <w:rFonts w:asciiTheme="minorHAnsi" w:eastAsia="SimSun" w:hAnsiTheme="minorHAnsi" w:cstheme="minorHAnsi"/>
                <w:szCs w:val="22"/>
                <w:vertAlign w:val="superscript"/>
                <w:lang w:val="pt-PT"/>
              </w:rPr>
              <w:t>3</w:t>
            </w:r>
          </w:p>
        </w:tc>
      </w:tr>
      <w:tr w:rsidR="00C425BD" w:rsidRPr="005D758F" w14:paraId="4BE93F31" w14:textId="77777777" w:rsidTr="00221EDD">
        <w:tc>
          <w:tcPr>
            <w:tcW w:w="1483" w:type="dxa"/>
            <w:vAlign w:val="center"/>
          </w:tcPr>
          <w:p w14:paraId="198479F1" w14:textId="77777777" w:rsidR="00C425BD" w:rsidRPr="005D758F" w:rsidRDefault="00C425BD" w:rsidP="00FD5F6A">
            <w:pPr>
              <w:spacing w:before="60" w:after="60" w:line="240" w:lineRule="auto"/>
              <w:jc w:val="left"/>
              <w:outlineLvl w:val="0"/>
              <w:rPr>
                <w:rFonts w:asciiTheme="minorHAnsi" w:eastAsia="SimSun" w:hAnsiTheme="minorHAnsi" w:cstheme="minorHAnsi"/>
                <w:szCs w:val="22"/>
              </w:rPr>
            </w:pPr>
            <w:r w:rsidRPr="005D758F">
              <w:rPr>
                <w:rFonts w:asciiTheme="minorHAnsi" w:eastAsia="SimSun" w:hAnsiTheme="minorHAnsi" w:cstheme="minorHAnsi"/>
                <w:szCs w:val="22"/>
              </w:rPr>
              <w:t>Water Dew Point</w:t>
            </w:r>
          </w:p>
        </w:tc>
        <w:tc>
          <w:tcPr>
            <w:tcW w:w="1729" w:type="dxa"/>
            <w:vAlign w:val="center"/>
          </w:tcPr>
          <w:p w14:paraId="0A46E2A7" w14:textId="77777777" w:rsidR="00C425BD" w:rsidRPr="005D758F" w:rsidRDefault="00C425BD" w:rsidP="00FD5F6A">
            <w:pPr>
              <w:spacing w:before="60" w:after="60" w:line="240" w:lineRule="auto"/>
              <w:jc w:val="left"/>
              <w:outlineLvl w:val="0"/>
              <w:rPr>
                <w:rFonts w:asciiTheme="minorHAnsi" w:eastAsia="SimSun" w:hAnsiTheme="minorHAnsi" w:cstheme="minorHAnsi"/>
                <w:szCs w:val="22"/>
              </w:rPr>
            </w:pPr>
            <w:r w:rsidRPr="005D758F">
              <w:rPr>
                <w:rFonts w:asciiTheme="minorHAnsi" w:eastAsia="SimSun" w:hAnsiTheme="minorHAnsi" w:cstheme="minorHAnsi"/>
                <w:szCs w:val="22"/>
              </w:rPr>
              <w:t>Calculation</w:t>
            </w:r>
          </w:p>
        </w:tc>
        <w:tc>
          <w:tcPr>
            <w:tcW w:w="1270" w:type="dxa"/>
            <w:vAlign w:val="center"/>
          </w:tcPr>
          <w:p w14:paraId="5C71DAD0" w14:textId="77777777" w:rsidR="00C425BD" w:rsidRPr="005D758F" w:rsidRDefault="00C425BD" w:rsidP="00FD5F6A">
            <w:pPr>
              <w:spacing w:before="60" w:after="60" w:line="240" w:lineRule="auto"/>
              <w:jc w:val="left"/>
              <w:outlineLvl w:val="0"/>
              <w:rPr>
                <w:rFonts w:asciiTheme="minorHAnsi" w:eastAsia="SimSun" w:hAnsiTheme="minorHAnsi" w:cstheme="minorHAnsi"/>
                <w:szCs w:val="22"/>
              </w:rPr>
            </w:pPr>
            <w:r w:rsidRPr="005D758F">
              <w:rPr>
                <w:rFonts w:asciiTheme="minorHAnsi" w:eastAsia="SimSun" w:hAnsiTheme="minorHAnsi" w:cstheme="minorHAnsi"/>
                <w:szCs w:val="22"/>
              </w:rPr>
              <w:t>ISO 18453</w:t>
            </w:r>
          </w:p>
        </w:tc>
        <w:tc>
          <w:tcPr>
            <w:tcW w:w="1386" w:type="dxa"/>
            <w:vAlign w:val="center"/>
          </w:tcPr>
          <w:p w14:paraId="16E4359B" w14:textId="77777777" w:rsidR="00C425BD" w:rsidRPr="005D758F" w:rsidRDefault="00C425BD" w:rsidP="00FD5F6A">
            <w:pPr>
              <w:spacing w:before="60" w:after="60" w:line="240" w:lineRule="auto"/>
              <w:jc w:val="left"/>
              <w:outlineLvl w:val="0"/>
              <w:rPr>
                <w:rFonts w:asciiTheme="minorHAnsi" w:eastAsia="SimSun" w:hAnsiTheme="minorHAnsi" w:cstheme="minorHAnsi"/>
                <w:szCs w:val="22"/>
              </w:rPr>
            </w:pPr>
            <w:r w:rsidRPr="005D758F">
              <w:rPr>
                <w:rFonts w:asciiTheme="minorHAnsi" w:eastAsia="SimSun" w:hAnsiTheme="minorHAnsi" w:cstheme="minorHAnsi"/>
                <w:szCs w:val="22"/>
              </w:rPr>
              <w:t>±0.5ºC</w:t>
            </w:r>
          </w:p>
        </w:tc>
      </w:tr>
      <w:tr w:rsidR="00C425BD" w:rsidRPr="005D758F" w14:paraId="27B11D99" w14:textId="77777777" w:rsidTr="00221EDD">
        <w:tc>
          <w:tcPr>
            <w:tcW w:w="1483" w:type="dxa"/>
            <w:vAlign w:val="center"/>
          </w:tcPr>
          <w:p w14:paraId="4E2A2A5E" w14:textId="77777777" w:rsidR="00C425BD" w:rsidRPr="005D758F" w:rsidRDefault="00C425BD" w:rsidP="00FD5F6A">
            <w:pPr>
              <w:spacing w:before="60" w:after="60" w:line="240" w:lineRule="auto"/>
              <w:jc w:val="left"/>
              <w:outlineLvl w:val="0"/>
              <w:rPr>
                <w:rFonts w:asciiTheme="minorHAnsi" w:eastAsia="SimSun" w:hAnsiTheme="minorHAnsi" w:cstheme="minorHAnsi"/>
                <w:szCs w:val="22"/>
              </w:rPr>
            </w:pPr>
            <w:r w:rsidRPr="005D758F">
              <w:rPr>
                <w:rFonts w:asciiTheme="minorHAnsi" w:eastAsia="SimSun" w:hAnsiTheme="minorHAnsi" w:cstheme="minorHAnsi"/>
                <w:szCs w:val="22"/>
              </w:rPr>
              <w:t>Gross Calorific Value</w:t>
            </w:r>
          </w:p>
        </w:tc>
        <w:tc>
          <w:tcPr>
            <w:tcW w:w="1729" w:type="dxa"/>
            <w:vAlign w:val="center"/>
          </w:tcPr>
          <w:p w14:paraId="42A843BF" w14:textId="77777777" w:rsidR="00C425BD" w:rsidRPr="005D758F" w:rsidRDefault="00C425BD" w:rsidP="00FD5F6A">
            <w:pPr>
              <w:spacing w:before="60" w:after="60" w:line="240" w:lineRule="auto"/>
              <w:jc w:val="left"/>
              <w:outlineLvl w:val="0"/>
              <w:rPr>
                <w:rFonts w:asciiTheme="minorHAnsi" w:eastAsia="SimSun" w:hAnsiTheme="minorHAnsi" w:cstheme="minorHAnsi"/>
                <w:szCs w:val="22"/>
              </w:rPr>
            </w:pPr>
            <w:r w:rsidRPr="005D758F">
              <w:rPr>
                <w:rFonts w:asciiTheme="minorHAnsi" w:eastAsia="SimSun" w:hAnsiTheme="minorHAnsi" w:cstheme="minorHAnsi"/>
                <w:szCs w:val="22"/>
              </w:rPr>
              <w:t>Calculation</w:t>
            </w:r>
          </w:p>
        </w:tc>
        <w:tc>
          <w:tcPr>
            <w:tcW w:w="1270" w:type="dxa"/>
            <w:vAlign w:val="center"/>
          </w:tcPr>
          <w:p w14:paraId="4C3BC9EE" w14:textId="77777777" w:rsidR="00C425BD" w:rsidRPr="005D758F" w:rsidRDefault="00C425BD" w:rsidP="00FD5F6A">
            <w:pPr>
              <w:spacing w:before="60" w:after="60" w:line="240" w:lineRule="auto"/>
              <w:jc w:val="left"/>
              <w:outlineLvl w:val="0"/>
              <w:rPr>
                <w:rFonts w:asciiTheme="minorHAnsi" w:eastAsia="SimSun" w:hAnsiTheme="minorHAnsi" w:cstheme="minorHAnsi"/>
                <w:szCs w:val="22"/>
              </w:rPr>
            </w:pPr>
            <w:r w:rsidRPr="005D758F">
              <w:rPr>
                <w:rFonts w:asciiTheme="minorHAnsi" w:eastAsia="SimSun" w:hAnsiTheme="minorHAnsi" w:cstheme="minorHAnsi"/>
                <w:szCs w:val="22"/>
              </w:rPr>
              <w:t xml:space="preserve">ISO 6976 </w:t>
            </w:r>
          </w:p>
        </w:tc>
        <w:tc>
          <w:tcPr>
            <w:tcW w:w="1386" w:type="dxa"/>
            <w:vAlign w:val="center"/>
          </w:tcPr>
          <w:p w14:paraId="2CBE9D9B" w14:textId="77777777" w:rsidR="00C425BD" w:rsidRPr="005D758F" w:rsidRDefault="00C425BD" w:rsidP="00FD5F6A">
            <w:pPr>
              <w:spacing w:before="60" w:after="60" w:line="240" w:lineRule="auto"/>
              <w:jc w:val="left"/>
              <w:outlineLvl w:val="0"/>
              <w:rPr>
                <w:rFonts w:asciiTheme="minorHAnsi" w:eastAsia="SimSun" w:hAnsiTheme="minorHAnsi" w:cstheme="minorHAnsi"/>
                <w:szCs w:val="22"/>
              </w:rPr>
            </w:pPr>
            <w:r w:rsidRPr="005D758F">
              <w:rPr>
                <w:rFonts w:asciiTheme="minorHAnsi" w:eastAsia="SimSun" w:hAnsiTheme="minorHAnsi" w:cstheme="minorHAnsi"/>
                <w:szCs w:val="22"/>
              </w:rPr>
              <w:t>±0.05 MJ/m</w:t>
            </w:r>
            <w:r w:rsidRPr="005D758F">
              <w:rPr>
                <w:rFonts w:asciiTheme="minorHAnsi" w:eastAsia="SimSun" w:hAnsiTheme="minorHAnsi" w:cstheme="minorHAnsi"/>
                <w:szCs w:val="22"/>
                <w:vertAlign w:val="superscript"/>
              </w:rPr>
              <w:t>3</w:t>
            </w:r>
          </w:p>
        </w:tc>
      </w:tr>
      <w:tr w:rsidR="00C425BD" w:rsidRPr="005D758F" w14:paraId="55F56A9F" w14:textId="77777777" w:rsidTr="00221EDD">
        <w:tc>
          <w:tcPr>
            <w:tcW w:w="1483" w:type="dxa"/>
            <w:vAlign w:val="center"/>
          </w:tcPr>
          <w:p w14:paraId="50C94BB3" w14:textId="77777777" w:rsidR="00C425BD" w:rsidRPr="005D758F" w:rsidRDefault="00C425BD" w:rsidP="00FD5F6A">
            <w:pPr>
              <w:spacing w:before="60" w:after="60" w:line="240" w:lineRule="auto"/>
              <w:jc w:val="left"/>
              <w:outlineLvl w:val="0"/>
              <w:rPr>
                <w:rFonts w:asciiTheme="minorHAnsi" w:eastAsia="SimSun" w:hAnsiTheme="minorHAnsi" w:cstheme="minorHAnsi"/>
                <w:szCs w:val="22"/>
              </w:rPr>
            </w:pPr>
            <w:r w:rsidRPr="005D758F">
              <w:rPr>
                <w:rFonts w:asciiTheme="minorHAnsi" w:eastAsia="SimSun" w:hAnsiTheme="minorHAnsi" w:cstheme="minorHAnsi"/>
                <w:szCs w:val="22"/>
              </w:rPr>
              <w:t>Wobbe Index</w:t>
            </w:r>
          </w:p>
        </w:tc>
        <w:tc>
          <w:tcPr>
            <w:tcW w:w="1729" w:type="dxa"/>
            <w:vAlign w:val="center"/>
          </w:tcPr>
          <w:p w14:paraId="5569F90E" w14:textId="77777777" w:rsidR="00C425BD" w:rsidRPr="005D758F" w:rsidRDefault="00C425BD" w:rsidP="00FD5F6A">
            <w:pPr>
              <w:spacing w:before="60" w:after="60" w:line="240" w:lineRule="auto"/>
              <w:jc w:val="left"/>
              <w:outlineLvl w:val="0"/>
              <w:rPr>
                <w:rFonts w:asciiTheme="minorHAnsi" w:eastAsia="SimSun" w:hAnsiTheme="minorHAnsi" w:cstheme="minorHAnsi"/>
                <w:szCs w:val="22"/>
              </w:rPr>
            </w:pPr>
            <w:r w:rsidRPr="005D758F">
              <w:rPr>
                <w:rFonts w:asciiTheme="minorHAnsi" w:eastAsia="SimSun" w:hAnsiTheme="minorHAnsi" w:cstheme="minorHAnsi"/>
                <w:szCs w:val="22"/>
              </w:rPr>
              <w:t>Calculation</w:t>
            </w:r>
          </w:p>
        </w:tc>
        <w:tc>
          <w:tcPr>
            <w:tcW w:w="1270" w:type="dxa"/>
            <w:vAlign w:val="center"/>
          </w:tcPr>
          <w:p w14:paraId="5D845E8F" w14:textId="77777777" w:rsidR="00C425BD" w:rsidRPr="005D758F" w:rsidRDefault="00C425BD" w:rsidP="00FD5F6A">
            <w:pPr>
              <w:spacing w:before="60" w:after="60" w:line="240" w:lineRule="auto"/>
              <w:jc w:val="left"/>
              <w:outlineLvl w:val="0"/>
              <w:rPr>
                <w:rFonts w:asciiTheme="minorHAnsi" w:eastAsia="SimSun" w:hAnsiTheme="minorHAnsi" w:cstheme="minorHAnsi"/>
                <w:szCs w:val="22"/>
              </w:rPr>
            </w:pPr>
            <w:r w:rsidRPr="005D758F">
              <w:rPr>
                <w:rFonts w:asciiTheme="minorHAnsi" w:eastAsia="SimSun" w:hAnsiTheme="minorHAnsi" w:cstheme="minorHAnsi"/>
                <w:szCs w:val="22"/>
              </w:rPr>
              <w:t xml:space="preserve">ISO 6976 </w:t>
            </w:r>
          </w:p>
        </w:tc>
        <w:tc>
          <w:tcPr>
            <w:tcW w:w="1386" w:type="dxa"/>
            <w:vAlign w:val="center"/>
          </w:tcPr>
          <w:p w14:paraId="3A2C70F0" w14:textId="77777777" w:rsidR="00C425BD" w:rsidRPr="005D758F" w:rsidRDefault="00C425BD" w:rsidP="00FD5F6A">
            <w:pPr>
              <w:spacing w:before="60" w:after="60" w:line="240" w:lineRule="auto"/>
              <w:jc w:val="left"/>
              <w:outlineLvl w:val="0"/>
              <w:rPr>
                <w:rFonts w:asciiTheme="minorHAnsi" w:eastAsia="SimSun" w:hAnsiTheme="minorHAnsi" w:cstheme="minorHAnsi"/>
                <w:szCs w:val="22"/>
              </w:rPr>
            </w:pPr>
            <w:r w:rsidRPr="005D758F">
              <w:rPr>
                <w:rFonts w:asciiTheme="minorHAnsi" w:eastAsia="SimSun" w:hAnsiTheme="minorHAnsi" w:cstheme="minorHAnsi"/>
                <w:szCs w:val="22"/>
              </w:rPr>
              <w:t>±0.05 MJ/m</w:t>
            </w:r>
            <w:r w:rsidRPr="005D758F">
              <w:rPr>
                <w:rFonts w:asciiTheme="minorHAnsi" w:eastAsia="SimSun" w:hAnsiTheme="minorHAnsi" w:cstheme="minorHAnsi"/>
                <w:szCs w:val="22"/>
                <w:vertAlign w:val="superscript"/>
              </w:rPr>
              <w:t>3</w:t>
            </w:r>
          </w:p>
        </w:tc>
      </w:tr>
    </w:tbl>
    <w:p w14:paraId="430841E2" w14:textId="77777777" w:rsidR="00C425BD" w:rsidRPr="005D758F" w:rsidRDefault="00C425BD" w:rsidP="00C425BD">
      <w:pPr>
        <w:spacing w:line="240" w:lineRule="auto"/>
        <w:jc w:val="left"/>
        <w:outlineLvl w:val="0"/>
        <w:rPr>
          <w:rFonts w:asciiTheme="minorHAnsi" w:eastAsia="SimSun" w:hAnsiTheme="minorHAnsi" w:cstheme="minorHAnsi"/>
          <w:szCs w:val="22"/>
        </w:rPr>
      </w:pPr>
    </w:p>
    <w:p w14:paraId="3D95E994" w14:textId="77777777" w:rsidR="0019435F" w:rsidRPr="005D758F" w:rsidRDefault="0019435F" w:rsidP="00C425BD">
      <w:pPr>
        <w:spacing w:line="240" w:lineRule="auto"/>
        <w:jc w:val="left"/>
        <w:outlineLvl w:val="0"/>
        <w:rPr>
          <w:rFonts w:asciiTheme="minorHAnsi" w:eastAsia="SimSun" w:hAnsiTheme="minorHAnsi" w:cstheme="minorHAnsi"/>
          <w:szCs w:val="22"/>
        </w:rPr>
      </w:pPr>
    </w:p>
    <w:p w14:paraId="2330EB16" w14:textId="544290C5" w:rsidR="00C425BD" w:rsidRPr="005D758F" w:rsidRDefault="002A28CE" w:rsidP="00C425BD">
      <w:pPr>
        <w:keepNext/>
        <w:keepLines/>
        <w:spacing w:line="240" w:lineRule="auto"/>
        <w:ind w:left="-720"/>
        <w:jc w:val="left"/>
        <w:outlineLvl w:val="0"/>
        <w:rPr>
          <w:rFonts w:asciiTheme="minorHAnsi" w:eastAsia="SimSun" w:hAnsiTheme="minorHAnsi" w:cstheme="minorHAnsi"/>
          <w:szCs w:val="22"/>
        </w:rPr>
      </w:pPr>
      <w:r w:rsidRPr="005D758F">
        <w:rPr>
          <w:rFonts w:asciiTheme="minorHAnsi" w:eastAsia="SimSun" w:hAnsiTheme="minorHAnsi" w:cstheme="minorHAnsi"/>
          <w:b/>
          <w:szCs w:val="22"/>
        </w:rPr>
        <w:lastRenderedPageBreak/>
        <w:t>6.</w:t>
      </w:r>
      <w:r w:rsidR="000061C2" w:rsidRPr="005D758F">
        <w:rPr>
          <w:rFonts w:asciiTheme="minorHAnsi" w:eastAsia="SimSun" w:hAnsiTheme="minorHAnsi" w:cstheme="minorHAnsi"/>
          <w:b/>
          <w:szCs w:val="22"/>
        </w:rPr>
        <w:t>7</w:t>
      </w:r>
      <w:r w:rsidR="00C425BD" w:rsidRPr="005D758F">
        <w:rPr>
          <w:rFonts w:asciiTheme="minorHAnsi" w:eastAsia="SimSun" w:hAnsiTheme="minorHAnsi" w:cstheme="minorHAnsi"/>
          <w:b/>
          <w:szCs w:val="22"/>
        </w:rPr>
        <w:t xml:space="preserve"> </w:t>
      </w:r>
      <w:r w:rsidR="00C425BD" w:rsidRPr="005D758F">
        <w:rPr>
          <w:rFonts w:asciiTheme="minorHAnsi" w:eastAsia="SimSun" w:hAnsiTheme="minorHAnsi" w:cstheme="minorHAnsi"/>
          <w:b/>
          <w:szCs w:val="22"/>
        </w:rPr>
        <w:tab/>
        <w:t>Traceability</w:t>
      </w:r>
    </w:p>
    <w:p w14:paraId="26B76776" w14:textId="77777777" w:rsidR="00C425BD" w:rsidRPr="005D758F" w:rsidRDefault="00C425BD" w:rsidP="00C425BD">
      <w:pPr>
        <w:spacing w:line="240" w:lineRule="auto"/>
        <w:ind w:left="-720"/>
        <w:jc w:val="left"/>
        <w:outlineLvl w:val="0"/>
        <w:rPr>
          <w:rFonts w:asciiTheme="minorHAnsi" w:eastAsia="SimSun" w:hAnsiTheme="minorHAnsi" w:cstheme="minorHAnsi"/>
          <w:szCs w:val="22"/>
        </w:rPr>
      </w:pPr>
    </w:p>
    <w:p w14:paraId="4763E982" w14:textId="5F35BEEF" w:rsidR="00D7695D" w:rsidRPr="005D758F" w:rsidRDefault="00C425BD" w:rsidP="00D7695D">
      <w:pPr>
        <w:spacing w:line="240" w:lineRule="auto"/>
        <w:rPr>
          <w:rFonts w:asciiTheme="minorHAnsi" w:eastAsia="SimSun" w:hAnsiTheme="minorHAnsi" w:cstheme="minorHAnsi"/>
          <w:szCs w:val="22"/>
        </w:rPr>
      </w:pPr>
      <w:r w:rsidRPr="005D758F">
        <w:rPr>
          <w:rFonts w:asciiTheme="minorHAnsi" w:eastAsia="SimSun" w:hAnsiTheme="minorHAnsi" w:cstheme="minorHAnsi"/>
          <w:szCs w:val="22"/>
        </w:rPr>
        <w:t>The measurement of the gas quality parameters shall be traceable to national standards from bodies such as</w:t>
      </w:r>
      <w:r w:rsidRPr="005D758F">
        <w:rPr>
          <w:rFonts w:asciiTheme="minorHAnsi" w:hAnsiTheme="minorHAnsi" w:cstheme="minorHAnsi"/>
          <w:szCs w:val="22"/>
        </w:rPr>
        <w:t xml:space="preserve"> </w:t>
      </w:r>
      <w:r w:rsidRPr="005D758F">
        <w:rPr>
          <w:rFonts w:asciiTheme="minorHAnsi" w:eastAsia="SimSun" w:hAnsiTheme="minorHAnsi" w:cstheme="minorHAnsi"/>
          <w:szCs w:val="22"/>
        </w:rPr>
        <w:t xml:space="preserve">United Kingdom Accreditation Service (UKAS), </w:t>
      </w:r>
      <w:proofErr w:type="spellStart"/>
      <w:r w:rsidRPr="005D758F">
        <w:rPr>
          <w:rFonts w:asciiTheme="minorHAnsi" w:eastAsia="SimSun" w:hAnsiTheme="minorHAnsi" w:cstheme="minorHAnsi"/>
          <w:szCs w:val="22"/>
        </w:rPr>
        <w:t>Physikalisch-Technische</w:t>
      </w:r>
      <w:proofErr w:type="spellEnd"/>
      <w:r w:rsidRPr="005D758F">
        <w:rPr>
          <w:rFonts w:asciiTheme="minorHAnsi" w:eastAsia="SimSun" w:hAnsiTheme="minorHAnsi" w:cstheme="minorHAnsi"/>
          <w:szCs w:val="22"/>
        </w:rPr>
        <w:t xml:space="preserve"> </w:t>
      </w:r>
      <w:proofErr w:type="spellStart"/>
      <w:r w:rsidRPr="005D758F">
        <w:rPr>
          <w:rFonts w:asciiTheme="minorHAnsi" w:eastAsia="SimSun" w:hAnsiTheme="minorHAnsi" w:cstheme="minorHAnsi"/>
          <w:szCs w:val="22"/>
        </w:rPr>
        <w:t>Bundesanstalt</w:t>
      </w:r>
      <w:proofErr w:type="spellEnd"/>
      <w:r w:rsidRPr="005D758F">
        <w:rPr>
          <w:rFonts w:asciiTheme="minorHAnsi" w:eastAsia="SimSun" w:hAnsiTheme="minorHAnsi" w:cstheme="minorHAnsi"/>
          <w:szCs w:val="22"/>
        </w:rPr>
        <w:t xml:space="preserve"> (PTB), National Physical Laboratory (NPL) and </w:t>
      </w:r>
      <w:proofErr w:type="spellStart"/>
      <w:r w:rsidRPr="005D758F">
        <w:rPr>
          <w:rFonts w:asciiTheme="minorHAnsi" w:eastAsia="SimSun" w:hAnsiTheme="minorHAnsi" w:cstheme="minorHAnsi"/>
          <w:szCs w:val="22"/>
        </w:rPr>
        <w:t>Nederlands</w:t>
      </w:r>
      <w:proofErr w:type="spellEnd"/>
      <w:r w:rsidRPr="005D758F">
        <w:rPr>
          <w:rFonts w:asciiTheme="minorHAnsi" w:eastAsia="SimSun" w:hAnsiTheme="minorHAnsi" w:cstheme="minorHAnsi"/>
          <w:szCs w:val="22"/>
        </w:rPr>
        <w:t xml:space="preserve"> </w:t>
      </w:r>
      <w:proofErr w:type="spellStart"/>
      <w:r w:rsidRPr="005D758F">
        <w:rPr>
          <w:rFonts w:asciiTheme="minorHAnsi" w:eastAsia="SimSun" w:hAnsiTheme="minorHAnsi" w:cstheme="minorHAnsi"/>
          <w:szCs w:val="22"/>
        </w:rPr>
        <w:t>Meetinstituut</w:t>
      </w:r>
      <w:proofErr w:type="spellEnd"/>
      <w:r w:rsidRPr="005D758F">
        <w:rPr>
          <w:rFonts w:asciiTheme="minorHAnsi" w:eastAsia="SimSun" w:hAnsiTheme="minorHAnsi" w:cstheme="minorHAnsi"/>
          <w:szCs w:val="22"/>
        </w:rPr>
        <w:t xml:space="preserve"> (NMi) and shall have acceptable certification to confirm.</w:t>
      </w:r>
      <w:r w:rsidR="000E0FA3" w:rsidRPr="005D758F">
        <w:rPr>
          <w:rFonts w:asciiTheme="minorHAnsi" w:eastAsia="SimSun" w:hAnsiTheme="minorHAnsi" w:cstheme="minorHAnsi"/>
          <w:szCs w:val="22"/>
        </w:rPr>
        <w:t xml:space="preserve">  The measurement has been </w:t>
      </w:r>
      <w:r w:rsidR="005F75A9" w:rsidRPr="005D758F">
        <w:rPr>
          <w:rFonts w:asciiTheme="minorHAnsi" w:eastAsia="SimSun" w:hAnsiTheme="minorHAnsi" w:cstheme="minorHAnsi"/>
          <w:szCs w:val="22"/>
        </w:rPr>
        <w:t>carried</w:t>
      </w:r>
      <w:r w:rsidR="000E0FA3" w:rsidRPr="005D758F">
        <w:rPr>
          <w:rFonts w:asciiTheme="minorHAnsi" w:eastAsia="SimSun" w:hAnsiTheme="minorHAnsi" w:cstheme="minorHAnsi"/>
          <w:szCs w:val="22"/>
        </w:rPr>
        <w:t xml:space="preserve"> out in accordance with such standards (an “Accredited </w:t>
      </w:r>
      <w:r w:rsidR="005F75A9" w:rsidRPr="005D758F">
        <w:rPr>
          <w:rFonts w:asciiTheme="minorHAnsi" w:eastAsia="SimSun" w:hAnsiTheme="minorHAnsi" w:cstheme="minorHAnsi"/>
          <w:szCs w:val="22"/>
        </w:rPr>
        <w:t>Laboratory</w:t>
      </w:r>
      <w:r w:rsidR="000E0FA3" w:rsidRPr="005D758F">
        <w:rPr>
          <w:rFonts w:asciiTheme="minorHAnsi" w:eastAsia="SimSun" w:hAnsiTheme="minorHAnsi" w:cstheme="minorHAnsi"/>
          <w:szCs w:val="22"/>
        </w:rPr>
        <w:t>”) (unless otherwise approved by the Transporter)</w:t>
      </w:r>
      <w:r w:rsidR="00C642AE">
        <w:rPr>
          <w:rFonts w:asciiTheme="minorHAnsi" w:eastAsia="SimSun" w:hAnsiTheme="minorHAnsi" w:cstheme="minorHAnsi"/>
          <w:szCs w:val="22"/>
        </w:rPr>
        <w:t>.</w:t>
      </w:r>
    </w:p>
    <w:p w14:paraId="09F0E652" w14:textId="77777777" w:rsidR="00D7695D" w:rsidRPr="005D758F" w:rsidRDefault="00D7695D" w:rsidP="00D7695D">
      <w:pPr>
        <w:spacing w:line="240" w:lineRule="auto"/>
        <w:rPr>
          <w:rFonts w:asciiTheme="minorHAnsi" w:eastAsia="SimSun" w:hAnsiTheme="minorHAnsi" w:cstheme="minorHAnsi"/>
          <w:szCs w:val="22"/>
        </w:rPr>
      </w:pPr>
    </w:p>
    <w:p w14:paraId="4A590581" w14:textId="172AFC29" w:rsidR="00C425BD" w:rsidRPr="005D758F" w:rsidRDefault="00D7695D" w:rsidP="00D7695D">
      <w:pPr>
        <w:spacing w:line="240" w:lineRule="auto"/>
        <w:ind w:hanging="709"/>
        <w:rPr>
          <w:rFonts w:asciiTheme="minorHAnsi" w:eastAsia="SimSun" w:hAnsiTheme="minorHAnsi" w:cstheme="minorHAnsi"/>
          <w:b/>
        </w:rPr>
      </w:pPr>
      <w:r w:rsidRPr="005D758F">
        <w:rPr>
          <w:rFonts w:asciiTheme="minorHAnsi" w:eastAsia="SimSun" w:hAnsiTheme="minorHAnsi" w:cstheme="minorHAnsi"/>
          <w:b/>
        </w:rPr>
        <w:t>6.</w:t>
      </w:r>
      <w:r w:rsidR="000061C2" w:rsidRPr="005D758F">
        <w:rPr>
          <w:rFonts w:asciiTheme="minorHAnsi" w:eastAsia="SimSun" w:hAnsiTheme="minorHAnsi" w:cstheme="minorHAnsi"/>
          <w:b/>
        </w:rPr>
        <w:t>8</w:t>
      </w:r>
      <w:r w:rsidRPr="005D758F">
        <w:rPr>
          <w:rFonts w:asciiTheme="minorHAnsi" w:eastAsia="SimSun" w:hAnsiTheme="minorHAnsi" w:cstheme="minorHAnsi"/>
        </w:rPr>
        <w:tab/>
      </w:r>
      <w:r w:rsidR="00C425BD" w:rsidRPr="005D758F">
        <w:rPr>
          <w:rFonts w:asciiTheme="minorHAnsi" w:eastAsia="SimSun" w:hAnsiTheme="minorHAnsi" w:cstheme="minorHAnsi"/>
          <w:b/>
        </w:rPr>
        <w:t>Expert</w:t>
      </w:r>
    </w:p>
    <w:p w14:paraId="4FE6341E" w14:textId="77777777" w:rsidR="00D7695D" w:rsidRPr="005D758F" w:rsidRDefault="00D7695D" w:rsidP="00D7695D">
      <w:pPr>
        <w:spacing w:line="240" w:lineRule="auto"/>
        <w:ind w:hanging="709"/>
        <w:rPr>
          <w:rFonts w:asciiTheme="minorHAnsi" w:eastAsia="SimSun" w:hAnsiTheme="minorHAnsi" w:cstheme="minorHAnsi"/>
          <w:b/>
          <w:bCs/>
          <w:szCs w:val="22"/>
        </w:rPr>
      </w:pPr>
    </w:p>
    <w:p w14:paraId="5434F835" w14:textId="3E56CFFE" w:rsidR="00C425BD" w:rsidRPr="005D758F" w:rsidRDefault="00C425BD" w:rsidP="00C425BD">
      <w:pPr>
        <w:spacing w:line="240" w:lineRule="auto"/>
        <w:rPr>
          <w:rFonts w:asciiTheme="minorHAnsi" w:eastAsia="SimSun" w:hAnsiTheme="minorHAnsi" w:cstheme="minorHAnsi"/>
          <w:b/>
          <w:szCs w:val="22"/>
        </w:rPr>
      </w:pPr>
      <w:r w:rsidRPr="005D758F">
        <w:rPr>
          <w:rFonts w:asciiTheme="minorHAnsi" w:eastAsia="SimSun" w:hAnsiTheme="minorHAnsi" w:cstheme="minorHAnsi"/>
          <w:szCs w:val="22"/>
        </w:rPr>
        <w:t>At the request of either the Transporter or the</w:t>
      </w:r>
      <w:r w:rsidR="00763654">
        <w:rPr>
          <w:rFonts w:asciiTheme="minorHAnsi" w:eastAsia="SimSun" w:hAnsiTheme="minorHAnsi" w:cstheme="minorHAnsi"/>
          <w:szCs w:val="22"/>
        </w:rPr>
        <w:t xml:space="preserve"> CGI Administrator</w:t>
      </w:r>
      <w:r w:rsidRPr="005D758F">
        <w:rPr>
          <w:rFonts w:asciiTheme="minorHAnsi" w:eastAsia="SimSun" w:hAnsiTheme="minorHAnsi" w:cstheme="minorHAnsi"/>
          <w:szCs w:val="22"/>
        </w:rPr>
        <w:t xml:space="preserve">, the Transporter and the </w:t>
      </w:r>
      <w:r w:rsidR="00763654">
        <w:rPr>
          <w:rFonts w:asciiTheme="minorHAnsi" w:eastAsia="SimSun" w:hAnsiTheme="minorHAnsi" w:cstheme="minorHAnsi"/>
          <w:szCs w:val="22"/>
        </w:rPr>
        <w:t xml:space="preserve">CGI Administrator </w:t>
      </w:r>
      <w:r w:rsidRPr="005D758F">
        <w:rPr>
          <w:rFonts w:asciiTheme="minorHAnsi" w:eastAsia="SimSun" w:hAnsiTheme="minorHAnsi" w:cstheme="minorHAnsi"/>
          <w:szCs w:val="22"/>
        </w:rPr>
        <w:t>shall meet and discuss and endeavour to settle any dispute or failure to agree arising from the application of the provisions of this Section 6 and if, within thirty (30) Days after such request they shall have been unable to agree, the matter may be referred to an Expert for determination (at the request of either the Transporter or the</w:t>
      </w:r>
      <w:r w:rsidR="006C2961">
        <w:rPr>
          <w:rFonts w:asciiTheme="minorHAnsi" w:eastAsia="SimSun" w:hAnsiTheme="minorHAnsi" w:cstheme="minorHAnsi"/>
          <w:szCs w:val="22"/>
        </w:rPr>
        <w:t xml:space="preserve"> </w:t>
      </w:r>
      <w:r w:rsidR="00763654">
        <w:rPr>
          <w:rFonts w:asciiTheme="minorHAnsi" w:eastAsia="SimSun" w:hAnsiTheme="minorHAnsi" w:cstheme="minorHAnsi"/>
          <w:szCs w:val="22"/>
        </w:rPr>
        <w:t>CGI Administrator</w:t>
      </w:r>
      <w:r w:rsidRPr="005D758F">
        <w:rPr>
          <w:rFonts w:asciiTheme="minorHAnsi" w:eastAsia="SimSun" w:hAnsiTheme="minorHAnsi" w:cstheme="minorHAnsi"/>
          <w:szCs w:val="22"/>
        </w:rPr>
        <w:t>) in accordance with the provisions of Clause 11.</w:t>
      </w:r>
    </w:p>
    <w:p w14:paraId="0F22FB00" w14:textId="77777777" w:rsidR="00C425BD" w:rsidRPr="005D758F" w:rsidRDefault="00C425BD" w:rsidP="00C425BD">
      <w:pPr>
        <w:spacing w:line="240" w:lineRule="auto"/>
        <w:jc w:val="left"/>
        <w:outlineLvl w:val="0"/>
        <w:rPr>
          <w:rFonts w:asciiTheme="minorHAnsi" w:eastAsia="SimSun" w:hAnsiTheme="minorHAnsi" w:cstheme="minorHAnsi"/>
          <w:szCs w:val="22"/>
        </w:rPr>
      </w:pPr>
    </w:p>
    <w:p w14:paraId="4C03D823" w14:textId="144A7C59" w:rsidR="00C425BD" w:rsidRPr="005D758F" w:rsidRDefault="002A28CE" w:rsidP="00C425BD">
      <w:pPr>
        <w:spacing w:line="240" w:lineRule="auto"/>
        <w:ind w:left="-720"/>
        <w:rPr>
          <w:rFonts w:asciiTheme="minorHAnsi" w:eastAsia="SimSun" w:hAnsiTheme="minorHAnsi" w:cstheme="minorHAnsi"/>
          <w:b/>
          <w:szCs w:val="22"/>
        </w:rPr>
      </w:pPr>
      <w:r w:rsidRPr="005D758F">
        <w:rPr>
          <w:rFonts w:asciiTheme="minorHAnsi" w:eastAsia="SimSun" w:hAnsiTheme="minorHAnsi" w:cstheme="minorHAnsi"/>
          <w:b/>
          <w:szCs w:val="22"/>
        </w:rPr>
        <w:t>6.</w:t>
      </w:r>
      <w:r w:rsidR="000061C2" w:rsidRPr="005D758F">
        <w:rPr>
          <w:rFonts w:asciiTheme="minorHAnsi" w:eastAsia="SimSun" w:hAnsiTheme="minorHAnsi" w:cstheme="minorHAnsi"/>
          <w:b/>
          <w:szCs w:val="22"/>
        </w:rPr>
        <w:t>9</w:t>
      </w:r>
      <w:r w:rsidR="00C425BD" w:rsidRPr="005D758F">
        <w:rPr>
          <w:rFonts w:asciiTheme="minorHAnsi" w:eastAsia="SimSun" w:hAnsiTheme="minorHAnsi" w:cstheme="minorHAnsi"/>
          <w:b/>
          <w:szCs w:val="22"/>
        </w:rPr>
        <w:t xml:space="preserve">  </w:t>
      </w:r>
      <w:r w:rsidR="00C425BD" w:rsidRPr="005D758F">
        <w:rPr>
          <w:rFonts w:asciiTheme="minorHAnsi" w:eastAsia="SimSun" w:hAnsiTheme="minorHAnsi" w:cstheme="minorHAnsi"/>
          <w:b/>
          <w:szCs w:val="22"/>
        </w:rPr>
        <w:tab/>
        <w:t>Measurement Failure</w:t>
      </w:r>
    </w:p>
    <w:p w14:paraId="4A8785D7" w14:textId="77777777" w:rsidR="00C425BD" w:rsidRPr="005D758F" w:rsidRDefault="00C425BD" w:rsidP="00C425BD">
      <w:pPr>
        <w:spacing w:line="240" w:lineRule="auto"/>
        <w:ind w:left="-720"/>
        <w:rPr>
          <w:rFonts w:asciiTheme="minorHAnsi" w:eastAsia="SimSun" w:hAnsiTheme="minorHAnsi" w:cstheme="minorHAnsi"/>
          <w:szCs w:val="22"/>
        </w:rPr>
      </w:pPr>
    </w:p>
    <w:p w14:paraId="4C265BC0" w14:textId="3ABD306E" w:rsidR="00C425BD" w:rsidRDefault="00C425BD">
      <w:pPr>
        <w:spacing w:line="240" w:lineRule="auto"/>
        <w:rPr>
          <w:rFonts w:asciiTheme="minorHAnsi" w:eastAsia="SimSun" w:hAnsiTheme="minorHAnsi" w:cstheme="minorHAnsi"/>
          <w:szCs w:val="22"/>
        </w:rPr>
      </w:pPr>
      <w:r w:rsidRPr="005D758F">
        <w:rPr>
          <w:rFonts w:asciiTheme="minorHAnsi" w:eastAsia="SimSun" w:hAnsiTheme="minorHAnsi" w:cstheme="minorHAnsi"/>
          <w:szCs w:val="22"/>
        </w:rPr>
        <w:t xml:space="preserve">If during any part of any Day, any part of the </w:t>
      </w:r>
      <w:r w:rsidR="00585C0A" w:rsidRPr="005D758F">
        <w:rPr>
          <w:rFonts w:asciiTheme="minorHAnsi" w:eastAsia="SimSun" w:hAnsiTheme="minorHAnsi" w:cstheme="minorHAnsi"/>
          <w:szCs w:val="22"/>
        </w:rPr>
        <w:t xml:space="preserve">Transporter </w:t>
      </w:r>
      <w:r w:rsidR="003823E8" w:rsidRPr="005D758F">
        <w:rPr>
          <w:rFonts w:asciiTheme="minorHAnsi" w:eastAsia="SimSun" w:hAnsiTheme="minorHAnsi" w:cstheme="minorHAnsi"/>
          <w:szCs w:val="22"/>
        </w:rPr>
        <w:t>Measurement</w:t>
      </w:r>
      <w:r w:rsidRPr="005D758F">
        <w:rPr>
          <w:rFonts w:asciiTheme="minorHAnsi" w:eastAsia="SimSun" w:hAnsiTheme="minorHAnsi" w:cstheme="minorHAnsi"/>
          <w:szCs w:val="22"/>
        </w:rPr>
        <w:t xml:space="preserve"> </w:t>
      </w:r>
      <w:r w:rsidR="0019435F" w:rsidRPr="005D758F">
        <w:rPr>
          <w:rFonts w:asciiTheme="minorHAnsi" w:eastAsia="SimSun" w:hAnsiTheme="minorHAnsi" w:cstheme="minorHAnsi"/>
          <w:szCs w:val="22"/>
        </w:rPr>
        <w:t xml:space="preserve">and Control </w:t>
      </w:r>
      <w:r w:rsidRPr="005D758F">
        <w:rPr>
          <w:rFonts w:asciiTheme="minorHAnsi" w:eastAsia="SimSun" w:hAnsiTheme="minorHAnsi" w:cstheme="minorHAnsi"/>
          <w:szCs w:val="22"/>
        </w:rPr>
        <w:t xml:space="preserve">Equipment used to measure gas quality is not operating in accordance with the requirements of this Agreement, </w:t>
      </w:r>
      <w:r w:rsidR="003030E4" w:rsidRPr="005D758F">
        <w:rPr>
          <w:rFonts w:asciiTheme="minorHAnsi" w:eastAsia="SimSun" w:hAnsiTheme="minorHAnsi" w:cstheme="minorHAnsi"/>
          <w:szCs w:val="22"/>
        </w:rPr>
        <w:t xml:space="preserve">the </w:t>
      </w:r>
      <w:r w:rsidRPr="005D758F">
        <w:rPr>
          <w:rFonts w:asciiTheme="minorHAnsi" w:eastAsia="SimSun" w:hAnsiTheme="minorHAnsi" w:cstheme="minorHAnsi"/>
          <w:szCs w:val="22"/>
        </w:rPr>
        <w:t>Transporter and the</w:t>
      </w:r>
      <w:r w:rsidR="006C2961">
        <w:rPr>
          <w:rFonts w:asciiTheme="minorHAnsi" w:eastAsia="SimSun" w:hAnsiTheme="minorHAnsi" w:cstheme="minorHAnsi"/>
          <w:szCs w:val="22"/>
        </w:rPr>
        <w:t xml:space="preserve"> </w:t>
      </w:r>
      <w:r w:rsidR="002A2641" w:rsidRPr="005D758F">
        <w:rPr>
          <w:rFonts w:asciiTheme="minorHAnsi" w:eastAsia="SimSun" w:hAnsiTheme="minorHAnsi" w:cstheme="minorHAnsi"/>
          <w:szCs w:val="22"/>
        </w:rPr>
        <w:t>CGI Administrator</w:t>
      </w:r>
      <w:r w:rsidRPr="005D758F">
        <w:rPr>
          <w:rFonts w:asciiTheme="minorHAnsi" w:eastAsia="SimSun" w:hAnsiTheme="minorHAnsi" w:cstheme="minorHAnsi"/>
          <w:szCs w:val="22"/>
        </w:rPr>
        <w:t>, in both cases acting reasonably shall agree to use alternative means as are practicable in the circumstances.</w:t>
      </w:r>
      <w:r w:rsidR="007A26AE">
        <w:rPr>
          <w:rFonts w:asciiTheme="minorHAnsi" w:eastAsia="SimSun" w:hAnsiTheme="minorHAnsi" w:cstheme="minorHAnsi"/>
          <w:szCs w:val="22"/>
        </w:rPr>
        <w:t xml:space="preserve"> </w:t>
      </w:r>
    </w:p>
    <w:p w14:paraId="769ABC00" w14:textId="77777777" w:rsidR="00C425BD" w:rsidRPr="005D758F" w:rsidRDefault="00C425BD" w:rsidP="00C425BD">
      <w:pPr>
        <w:spacing w:line="240" w:lineRule="auto"/>
        <w:jc w:val="left"/>
        <w:rPr>
          <w:rFonts w:asciiTheme="minorHAnsi" w:eastAsia="SimSun" w:hAnsiTheme="minorHAnsi" w:cstheme="minorHAnsi"/>
          <w:szCs w:val="22"/>
        </w:rPr>
      </w:pPr>
    </w:p>
    <w:p w14:paraId="292B3161" w14:textId="7DAFB28F" w:rsidR="00C425BD" w:rsidRPr="005D758F" w:rsidRDefault="00273407" w:rsidP="00C425BD">
      <w:pPr>
        <w:spacing w:line="240" w:lineRule="auto"/>
        <w:ind w:left="-720"/>
        <w:rPr>
          <w:rFonts w:asciiTheme="minorHAnsi" w:eastAsia="SimSun" w:hAnsiTheme="minorHAnsi" w:cstheme="minorHAnsi"/>
          <w:b/>
          <w:szCs w:val="22"/>
        </w:rPr>
      </w:pPr>
      <w:r w:rsidRPr="005D758F">
        <w:rPr>
          <w:rFonts w:asciiTheme="minorHAnsi" w:eastAsia="SimSun" w:hAnsiTheme="minorHAnsi" w:cstheme="minorHAnsi"/>
          <w:b/>
          <w:szCs w:val="22"/>
        </w:rPr>
        <w:t>6</w:t>
      </w:r>
      <w:r w:rsidR="00C425BD" w:rsidRPr="005D758F">
        <w:rPr>
          <w:rFonts w:asciiTheme="minorHAnsi" w:eastAsia="SimSun" w:hAnsiTheme="minorHAnsi" w:cstheme="minorHAnsi"/>
          <w:b/>
          <w:szCs w:val="22"/>
        </w:rPr>
        <w:t>.</w:t>
      </w:r>
      <w:r w:rsidR="000061C2" w:rsidRPr="005D758F">
        <w:rPr>
          <w:rFonts w:asciiTheme="minorHAnsi" w:eastAsia="SimSun" w:hAnsiTheme="minorHAnsi" w:cstheme="minorHAnsi"/>
          <w:b/>
          <w:szCs w:val="22"/>
        </w:rPr>
        <w:t>10</w:t>
      </w:r>
      <w:r w:rsidR="00C425BD" w:rsidRPr="005D758F">
        <w:rPr>
          <w:rFonts w:asciiTheme="minorHAnsi" w:eastAsia="SimSun" w:hAnsiTheme="minorHAnsi" w:cstheme="minorHAnsi"/>
          <w:b/>
          <w:szCs w:val="22"/>
        </w:rPr>
        <w:t xml:space="preserve">  </w:t>
      </w:r>
      <w:r w:rsidR="00C425BD" w:rsidRPr="005D758F">
        <w:rPr>
          <w:rFonts w:asciiTheme="minorHAnsi" w:eastAsia="SimSun" w:hAnsiTheme="minorHAnsi" w:cstheme="minorHAnsi"/>
          <w:b/>
          <w:szCs w:val="22"/>
        </w:rPr>
        <w:tab/>
        <w:t xml:space="preserve">Transporter </w:t>
      </w:r>
      <w:r w:rsidR="0019435F" w:rsidRPr="005D758F">
        <w:rPr>
          <w:rFonts w:asciiTheme="minorHAnsi" w:eastAsia="SimSun" w:hAnsiTheme="minorHAnsi" w:cstheme="minorHAnsi"/>
          <w:b/>
          <w:szCs w:val="22"/>
        </w:rPr>
        <w:t xml:space="preserve">Measurement and </w:t>
      </w:r>
      <w:r w:rsidR="00C425BD" w:rsidRPr="005D758F">
        <w:rPr>
          <w:rFonts w:asciiTheme="minorHAnsi" w:eastAsia="SimSun" w:hAnsiTheme="minorHAnsi" w:cstheme="minorHAnsi"/>
          <w:b/>
          <w:szCs w:val="22"/>
        </w:rPr>
        <w:t xml:space="preserve">Control Equipment </w:t>
      </w:r>
    </w:p>
    <w:p w14:paraId="791226EF" w14:textId="77777777" w:rsidR="00C425BD" w:rsidRPr="005D758F" w:rsidRDefault="00C425BD" w:rsidP="00C425BD">
      <w:pPr>
        <w:spacing w:line="240" w:lineRule="auto"/>
        <w:ind w:left="-720"/>
        <w:rPr>
          <w:rFonts w:asciiTheme="minorHAnsi" w:eastAsia="SimSun" w:hAnsiTheme="minorHAnsi" w:cstheme="minorHAnsi"/>
          <w:szCs w:val="22"/>
        </w:rPr>
      </w:pPr>
    </w:p>
    <w:p w14:paraId="486C90B7" w14:textId="4EFF7996" w:rsidR="00C425BD" w:rsidRPr="005D758F" w:rsidRDefault="00C425BD" w:rsidP="00D0336B">
      <w:pPr>
        <w:spacing w:line="240" w:lineRule="auto"/>
        <w:rPr>
          <w:rFonts w:asciiTheme="minorHAnsi" w:eastAsia="SimSun" w:hAnsiTheme="minorHAnsi" w:cstheme="minorHAnsi"/>
          <w:szCs w:val="22"/>
        </w:rPr>
      </w:pPr>
      <w:r w:rsidRPr="005D758F">
        <w:rPr>
          <w:rFonts w:asciiTheme="minorHAnsi" w:eastAsia="SimSun" w:hAnsiTheme="minorHAnsi" w:cstheme="minorHAnsi"/>
          <w:szCs w:val="22"/>
        </w:rPr>
        <w:t>The Transporter has technical and operational capability to close the remotely operated valve which forms part of the Transporter</w:t>
      </w:r>
      <w:r w:rsidR="0019435F" w:rsidRPr="005D758F">
        <w:rPr>
          <w:rFonts w:asciiTheme="minorHAnsi" w:eastAsia="SimSun" w:hAnsiTheme="minorHAnsi" w:cstheme="minorHAnsi"/>
          <w:szCs w:val="22"/>
        </w:rPr>
        <w:t xml:space="preserve"> Measurement and</w:t>
      </w:r>
      <w:r w:rsidRPr="005D758F">
        <w:rPr>
          <w:rFonts w:asciiTheme="minorHAnsi" w:eastAsia="SimSun" w:hAnsiTheme="minorHAnsi" w:cstheme="minorHAnsi"/>
          <w:szCs w:val="22"/>
        </w:rPr>
        <w:t xml:space="preserve"> Control Equipment.  The Transporter shall have the right to close </w:t>
      </w:r>
      <w:r w:rsidR="00247308" w:rsidRPr="005D758F">
        <w:rPr>
          <w:rFonts w:asciiTheme="minorHAnsi" w:eastAsia="SimSun" w:hAnsiTheme="minorHAnsi" w:cstheme="minorHAnsi"/>
          <w:szCs w:val="22"/>
        </w:rPr>
        <w:t>(manually</w:t>
      </w:r>
      <w:r w:rsidR="00AB74D1">
        <w:rPr>
          <w:rFonts w:asciiTheme="minorHAnsi" w:eastAsia="SimSun" w:hAnsiTheme="minorHAnsi" w:cstheme="minorHAnsi"/>
          <w:szCs w:val="22"/>
        </w:rPr>
        <w:t>,</w:t>
      </w:r>
      <w:r w:rsidR="00247308" w:rsidRPr="005D758F">
        <w:rPr>
          <w:rFonts w:asciiTheme="minorHAnsi" w:eastAsia="SimSun" w:hAnsiTheme="minorHAnsi" w:cstheme="minorHAnsi"/>
          <w:szCs w:val="22"/>
        </w:rPr>
        <w:t xml:space="preserve"> automatically or remotely) </w:t>
      </w:r>
      <w:r w:rsidRPr="005D758F">
        <w:rPr>
          <w:rFonts w:asciiTheme="minorHAnsi" w:eastAsia="SimSun" w:hAnsiTheme="minorHAnsi" w:cstheme="minorHAnsi"/>
          <w:szCs w:val="22"/>
        </w:rPr>
        <w:t>the remotely operated valve (ROV) including:</w:t>
      </w:r>
    </w:p>
    <w:p w14:paraId="791EB587" w14:textId="7E35AA01" w:rsidR="00D7695D" w:rsidRPr="005D758F" w:rsidRDefault="00D7695D" w:rsidP="00D0336B">
      <w:pPr>
        <w:spacing w:line="240" w:lineRule="auto"/>
        <w:ind w:left="360"/>
        <w:rPr>
          <w:rFonts w:asciiTheme="minorHAnsi" w:eastAsia="SimSun" w:hAnsiTheme="minorHAnsi" w:cstheme="minorHAnsi"/>
          <w:szCs w:val="22"/>
        </w:rPr>
      </w:pPr>
    </w:p>
    <w:p w14:paraId="6BC7E86A" w14:textId="35568218" w:rsidR="00D7695D" w:rsidRPr="005D758F" w:rsidRDefault="00D7695D" w:rsidP="00D0336B">
      <w:pPr>
        <w:spacing w:line="240" w:lineRule="auto"/>
        <w:ind w:left="709" w:hanging="709"/>
        <w:rPr>
          <w:rFonts w:asciiTheme="minorHAnsi" w:eastAsia="SimSun" w:hAnsiTheme="minorHAnsi" w:cstheme="minorHAnsi"/>
        </w:rPr>
      </w:pPr>
      <w:r w:rsidRPr="005D758F">
        <w:rPr>
          <w:rFonts w:asciiTheme="minorHAnsi" w:eastAsia="SimSun" w:hAnsiTheme="minorHAnsi" w:cstheme="minorHAnsi"/>
        </w:rPr>
        <w:t>(i)</w:t>
      </w:r>
      <w:r w:rsidRPr="005D758F">
        <w:rPr>
          <w:rFonts w:asciiTheme="minorHAnsi" w:eastAsia="SimSun" w:hAnsiTheme="minorHAnsi" w:cstheme="minorHAnsi"/>
        </w:rPr>
        <w:tab/>
        <w:t xml:space="preserve">if the quality of Natural Gas tendered for delivery at the Connected System Point </w:t>
      </w:r>
      <w:r w:rsidR="002A2641" w:rsidRPr="005D758F">
        <w:rPr>
          <w:rFonts w:asciiTheme="minorHAnsi" w:eastAsia="SimSun" w:hAnsiTheme="minorHAnsi" w:cstheme="minorHAnsi"/>
        </w:rPr>
        <w:t xml:space="preserve">(or any CGI Gas Point) </w:t>
      </w:r>
      <w:r w:rsidRPr="005D758F">
        <w:rPr>
          <w:rFonts w:asciiTheme="minorHAnsi" w:eastAsia="SimSun" w:hAnsiTheme="minorHAnsi" w:cstheme="minorHAnsi"/>
        </w:rPr>
        <w:t>does not meet the Gas Quality Specification.</w:t>
      </w:r>
    </w:p>
    <w:p w14:paraId="4B04B680" w14:textId="386672C6" w:rsidR="00D7695D" w:rsidRPr="005D758F" w:rsidRDefault="00D7695D" w:rsidP="00D0336B">
      <w:pPr>
        <w:spacing w:line="240" w:lineRule="auto"/>
        <w:ind w:left="360" w:hanging="709"/>
        <w:rPr>
          <w:rFonts w:asciiTheme="minorHAnsi" w:eastAsia="SimSun" w:hAnsiTheme="minorHAnsi" w:cstheme="minorHAnsi"/>
          <w:szCs w:val="22"/>
        </w:rPr>
      </w:pPr>
    </w:p>
    <w:p w14:paraId="4D4DE1E8" w14:textId="43230FBF" w:rsidR="00D7695D" w:rsidRPr="005D758F" w:rsidRDefault="00D7695D" w:rsidP="00D0336B">
      <w:pPr>
        <w:spacing w:line="240" w:lineRule="auto"/>
        <w:ind w:left="709" w:hanging="709"/>
        <w:rPr>
          <w:rFonts w:asciiTheme="minorHAnsi" w:eastAsia="SimSun" w:hAnsiTheme="minorHAnsi" w:cstheme="minorHAnsi"/>
          <w:szCs w:val="22"/>
        </w:rPr>
      </w:pPr>
      <w:r w:rsidRPr="005D758F">
        <w:rPr>
          <w:rFonts w:asciiTheme="minorHAnsi" w:eastAsia="SimSun" w:hAnsiTheme="minorHAnsi" w:cstheme="minorHAnsi"/>
          <w:szCs w:val="22"/>
        </w:rPr>
        <w:t>(ii)</w:t>
      </w:r>
      <w:r w:rsidRPr="005D758F">
        <w:rPr>
          <w:rFonts w:asciiTheme="minorHAnsi" w:eastAsia="SimSun" w:hAnsiTheme="minorHAnsi" w:cstheme="minorHAnsi"/>
          <w:szCs w:val="22"/>
        </w:rPr>
        <w:tab/>
        <w:t>if there is a safety incident on site or downstream that would (in the reasonable opinion of the Transporter) be affected by the injection of RNG at the Connected Systems Point</w:t>
      </w:r>
      <w:r w:rsidR="002A2641" w:rsidRPr="005D758F">
        <w:rPr>
          <w:rFonts w:asciiTheme="minorHAnsi" w:eastAsia="SimSun" w:hAnsiTheme="minorHAnsi" w:cstheme="minorHAnsi"/>
          <w:szCs w:val="22"/>
        </w:rPr>
        <w:t xml:space="preserve"> or any CGI Gas Point</w:t>
      </w:r>
      <w:r w:rsidRPr="005D758F">
        <w:rPr>
          <w:rFonts w:asciiTheme="minorHAnsi" w:eastAsia="SimSun" w:hAnsiTheme="minorHAnsi" w:cstheme="minorHAnsi"/>
          <w:szCs w:val="22"/>
        </w:rPr>
        <w:t>);</w:t>
      </w:r>
    </w:p>
    <w:p w14:paraId="16A2E146" w14:textId="7442E674" w:rsidR="00D7695D" w:rsidRPr="005D758F" w:rsidRDefault="00D7695D" w:rsidP="00D0336B">
      <w:pPr>
        <w:spacing w:line="240" w:lineRule="auto"/>
        <w:ind w:left="709" w:hanging="709"/>
        <w:rPr>
          <w:rFonts w:asciiTheme="minorHAnsi" w:eastAsia="SimSun" w:hAnsiTheme="minorHAnsi" w:cstheme="minorHAnsi"/>
          <w:szCs w:val="22"/>
        </w:rPr>
      </w:pPr>
    </w:p>
    <w:p w14:paraId="458FE45B" w14:textId="0627E920" w:rsidR="00D7695D" w:rsidRPr="005D758F" w:rsidRDefault="00D7695D" w:rsidP="00D0336B">
      <w:pPr>
        <w:spacing w:line="240" w:lineRule="auto"/>
        <w:ind w:left="709" w:hanging="709"/>
        <w:rPr>
          <w:rFonts w:asciiTheme="minorHAnsi" w:eastAsia="SimSun" w:hAnsiTheme="minorHAnsi" w:cstheme="minorHAnsi"/>
          <w:szCs w:val="22"/>
        </w:rPr>
      </w:pPr>
      <w:r w:rsidRPr="005D758F">
        <w:rPr>
          <w:rFonts w:asciiTheme="minorHAnsi" w:eastAsia="SimSun" w:hAnsiTheme="minorHAnsi" w:cstheme="minorHAnsi"/>
          <w:szCs w:val="22"/>
        </w:rPr>
        <w:t>(iii)</w:t>
      </w:r>
      <w:r w:rsidRPr="005D758F">
        <w:rPr>
          <w:rFonts w:asciiTheme="minorHAnsi" w:eastAsia="SimSun" w:hAnsiTheme="minorHAnsi" w:cstheme="minorHAnsi"/>
          <w:szCs w:val="22"/>
        </w:rPr>
        <w:tab/>
        <w:t xml:space="preserve">if there is no gas nominated at </w:t>
      </w:r>
      <w:r w:rsidR="00DD1063" w:rsidRPr="005D758F">
        <w:rPr>
          <w:rFonts w:asciiTheme="minorHAnsi" w:eastAsia="SimSun" w:hAnsiTheme="minorHAnsi" w:cstheme="minorHAnsi"/>
          <w:szCs w:val="22"/>
        </w:rPr>
        <w:t xml:space="preserve">any CGI Gas </w:t>
      </w:r>
      <w:r w:rsidRPr="005D758F">
        <w:rPr>
          <w:rFonts w:asciiTheme="minorHAnsi" w:eastAsia="SimSun" w:hAnsiTheme="minorHAnsi" w:cstheme="minorHAnsi"/>
          <w:szCs w:val="22"/>
        </w:rPr>
        <w:t>Point at the Connected Systems Point;</w:t>
      </w:r>
    </w:p>
    <w:p w14:paraId="6F678C38" w14:textId="77777777" w:rsidR="00D7695D" w:rsidRPr="005D758F" w:rsidRDefault="00D7695D" w:rsidP="00D0336B">
      <w:pPr>
        <w:spacing w:line="240" w:lineRule="auto"/>
        <w:ind w:left="709" w:hanging="709"/>
        <w:rPr>
          <w:rFonts w:asciiTheme="minorHAnsi" w:eastAsia="SimSun" w:hAnsiTheme="minorHAnsi" w:cstheme="minorHAnsi"/>
          <w:szCs w:val="22"/>
        </w:rPr>
      </w:pPr>
    </w:p>
    <w:p w14:paraId="01A5D7F5" w14:textId="4BF912EA" w:rsidR="00D7695D" w:rsidRPr="005D758F" w:rsidRDefault="00D7695D" w:rsidP="00D0336B">
      <w:pPr>
        <w:spacing w:line="240" w:lineRule="auto"/>
        <w:ind w:left="709" w:hanging="709"/>
        <w:rPr>
          <w:rFonts w:asciiTheme="minorHAnsi" w:eastAsia="SimSun" w:hAnsiTheme="minorHAnsi" w:cstheme="minorHAnsi"/>
          <w:szCs w:val="22"/>
        </w:rPr>
      </w:pPr>
      <w:r w:rsidRPr="005D758F">
        <w:rPr>
          <w:rFonts w:asciiTheme="minorHAnsi" w:eastAsia="SimSun" w:hAnsiTheme="minorHAnsi" w:cstheme="minorHAnsi"/>
          <w:szCs w:val="22"/>
        </w:rPr>
        <w:t>(iv)</w:t>
      </w:r>
      <w:r w:rsidRPr="005D758F">
        <w:rPr>
          <w:rFonts w:asciiTheme="minorHAnsi" w:eastAsia="SimSun" w:hAnsiTheme="minorHAnsi" w:cstheme="minorHAnsi"/>
          <w:szCs w:val="22"/>
        </w:rPr>
        <w:tab/>
        <w:t>if there is a requirement to shut the ROV due to planned or unplanned maintenance;</w:t>
      </w:r>
    </w:p>
    <w:p w14:paraId="2D576796" w14:textId="77777777" w:rsidR="00D7695D" w:rsidRPr="005D758F" w:rsidRDefault="00D7695D" w:rsidP="00D0336B">
      <w:pPr>
        <w:spacing w:line="240" w:lineRule="auto"/>
        <w:ind w:left="709" w:hanging="425"/>
        <w:rPr>
          <w:rFonts w:asciiTheme="minorHAnsi" w:eastAsia="SimSun" w:hAnsiTheme="minorHAnsi" w:cstheme="minorHAnsi"/>
          <w:szCs w:val="22"/>
        </w:rPr>
      </w:pPr>
    </w:p>
    <w:p w14:paraId="15A83C72" w14:textId="0907CADD" w:rsidR="00C425BD" w:rsidRPr="005D758F" w:rsidRDefault="00585C0A" w:rsidP="00D0336B">
      <w:pPr>
        <w:keepNext/>
        <w:spacing w:line="240" w:lineRule="auto"/>
        <w:ind w:hanging="709"/>
        <w:jc w:val="left"/>
        <w:rPr>
          <w:rFonts w:asciiTheme="minorHAnsi" w:eastAsia="SimSun" w:hAnsiTheme="minorHAnsi" w:cstheme="minorHAnsi"/>
          <w:b/>
          <w:bCs/>
          <w:szCs w:val="22"/>
        </w:rPr>
      </w:pPr>
      <w:r w:rsidRPr="005D758F">
        <w:rPr>
          <w:rFonts w:asciiTheme="minorHAnsi" w:hAnsiTheme="minorHAnsi" w:cstheme="minorHAnsi"/>
          <w:b/>
          <w:bCs/>
          <w:szCs w:val="22"/>
        </w:rPr>
        <w:t>6</w:t>
      </w:r>
      <w:r w:rsidR="00C425BD" w:rsidRPr="005D758F">
        <w:rPr>
          <w:rFonts w:asciiTheme="minorHAnsi" w:eastAsia="SimSun" w:hAnsiTheme="minorHAnsi" w:cstheme="minorHAnsi"/>
          <w:b/>
          <w:bCs/>
          <w:szCs w:val="22"/>
        </w:rPr>
        <w:t>.</w:t>
      </w:r>
      <w:r w:rsidR="000061C2" w:rsidRPr="005D758F">
        <w:rPr>
          <w:rFonts w:asciiTheme="minorHAnsi" w:eastAsia="SimSun" w:hAnsiTheme="minorHAnsi" w:cstheme="minorHAnsi"/>
          <w:b/>
          <w:bCs/>
          <w:szCs w:val="22"/>
        </w:rPr>
        <w:t>11</w:t>
      </w:r>
      <w:r w:rsidR="00C425BD" w:rsidRPr="005D758F">
        <w:rPr>
          <w:rFonts w:asciiTheme="minorHAnsi" w:eastAsia="SimSun" w:hAnsiTheme="minorHAnsi" w:cstheme="minorHAnsi"/>
          <w:b/>
          <w:bCs/>
          <w:szCs w:val="22"/>
        </w:rPr>
        <w:t xml:space="preserve">  </w:t>
      </w:r>
      <w:r w:rsidR="00C425BD" w:rsidRPr="005D758F">
        <w:rPr>
          <w:rFonts w:asciiTheme="minorHAnsi" w:eastAsia="SimSun" w:hAnsiTheme="minorHAnsi" w:cstheme="minorHAnsi"/>
          <w:b/>
          <w:bCs/>
          <w:szCs w:val="22"/>
        </w:rPr>
        <w:tab/>
        <w:t>Reopening of ROV</w:t>
      </w:r>
    </w:p>
    <w:p w14:paraId="7223944A" w14:textId="77777777" w:rsidR="00C425BD" w:rsidRPr="005D758F" w:rsidRDefault="00C425BD" w:rsidP="00D0336B">
      <w:pPr>
        <w:keepNext/>
        <w:spacing w:line="240" w:lineRule="auto"/>
        <w:ind w:left="-720"/>
        <w:rPr>
          <w:rFonts w:asciiTheme="minorHAnsi" w:eastAsia="SimSun" w:hAnsiTheme="minorHAnsi" w:cstheme="minorHAnsi"/>
          <w:b/>
          <w:szCs w:val="22"/>
        </w:rPr>
      </w:pPr>
    </w:p>
    <w:p w14:paraId="59FCC189" w14:textId="631AED6F" w:rsidR="00C425BD" w:rsidRPr="005D758F" w:rsidRDefault="00C425BD" w:rsidP="00D0336B">
      <w:pPr>
        <w:keepNext/>
        <w:spacing w:line="240" w:lineRule="auto"/>
        <w:rPr>
          <w:rFonts w:asciiTheme="minorHAnsi" w:eastAsia="SimSun" w:hAnsiTheme="minorHAnsi" w:cstheme="minorHAnsi"/>
        </w:rPr>
      </w:pPr>
      <w:r w:rsidRPr="005D758F">
        <w:rPr>
          <w:rFonts w:asciiTheme="minorHAnsi" w:eastAsia="SimSun" w:hAnsiTheme="minorHAnsi" w:cstheme="minorHAnsi"/>
        </w:rPr>
        <w:t>The ROV may only be reopened when the Transporter is satisfied that it is technically and operationally appropriate to do so.  The ROV</w:t>
      </w:r>
      <w:r w:rsidRPr="005D758F">
        <w:rPr>
          <w:rFonts w:asciiTheme="minorHAnsi" w:eastAsia="SimSun" w:hAnsiTheme="minorHAnsi" w:cstheme="minorHAnsi"/>
          <w:b/>
          <w:bCs/>
        </w:rPr>
        <w:t xml:space="preserve"> </w:t>
      </w:r>
      <w:r w:rsidRPr="005D758F">
        <w:rPr>
          <w:rFonts w:asciiTheme="minorHAnsi" w:eastAsia="SimSun" w:hAnsiTheme="minorHAnsi" w:cstheme="minorHAnsi"/>
        </w:rPr>
        <w:t>shall be reopened in accordance with</w:t>
      </w:r>
      <w:r w:rsidR="00AF3557">
        <w:rPr>
          <w:rFonts w:asciiTheme="minorHAnsi" w:eastAsia="SimSun" w:hAnsiTheme="minorHAnsi" w:cstheme="minorHAnsi"/>
        </w:rPr>
        <w:t xml:space="preserve"> such </w:t>
      </w:r>
      <w:r w:rsidR="00AB74D1">
        <w:rPr>
          <w:rFonts w:asciiTheme="minorHAnsi" w:eastAsia="SimSun" w:hAnsiTheme="minorHAnsi" w:cstheme="minorHAnsi"/>
        </w:rPr>
        <w:t>p</w:t>
      </w:r>
      <w:r w:rsidR="00AF3557">
        <w:rPr>
          <w:rFonts w:asciiTheme="minorHAnsi" w:eastAsia="SimSun" w:hAnsiTheme="minorHAnsi" w:cstheme="minorHAnsi"/>
        </w:rPr>
        <w:t>rocedure as the Transporter considers appropriate from time to time</w:t>
      </w:r>
      <w:r w:rsidR="00D423E0">
        <w:rPr>
          <w:rFonts w:asciiTheme="minorHAnsi" w:eastAsia="SimSun" w:hAnsiTheme="minorHAnsi" w:cstheme="minorHAnsi"/>
        </w:rPr>
        <w:t>.</w:t>
      </w:r>
    </w:p>
    <w:p w14:paraId="509978EA" w14:textId="77777777" w:rsidR="00C425BD" w:rsidRPr="005D758F" w:rsidRDefault="00C425BD" w:rsidP="00C425BD">
      <w:pPr>
        <w:spacing w:line="240" w:lineRule="auto"/>
        <w:jc w:val="left"/>
        <w:rPr>
          <w:rFonts w:asciiTheme="minorHAnsi" w:hAnsiTheme="minorHAnsi" w:cstheme="minorHAnsi"/>
          <w:szCs w:val="22"/>
        </w:rPr>
      </w:pPr>
    </w:p>
    <w:p w14:paraId="2AC0822D" w14:textId="77777777" w:rsidR="00C425BD" w:rsidRPr="005D758F" w:rsidRDefault="00C425BD" w:rsidP="00C425BD">
      <w:pPr>
        <w:spacing w:line="240" w:lineRule="auto"/>
        <w:ind w:left="2880" w:firstLine="720"/>
        <w:jc w:val="left"/>
        <w:rPr>
          <w:rFonts w:asciiTheme="minorHAnsi" w:hAnsiTheme="minorHAnsi" w:cstheme="minorHAnsi"/>
          <w:szCs w:val="22"/>
        </w:rPr>
      </w:pPr>
    </w:p>
    <w:p w14:paraId="0402C53E" w14:textId="4D68AA34" w:rsidR="008A1282" w:rsidRPr="005D758F" w:rsidRDefault="006144DD" w:rsidP="005801D5">
      <w:pPr>
        <w:pStyle w:val="Schmainheadsingle"/>
        <w:tabs>
          <w:tab w:val="num" w:pos="0"/>
        </w:tabs>
        <w:ind w:left="1134" w:hanging="567"/>
        <w:rPr>
          <w:rFonts w:asciiTheme="minorHAnsi" w:hAnsiTheme="minorHAnsi" w:cstheme="minorHAnsi"/>
          <w:szCs w:val="22"/>
        </w:rPr>
      </w:pPr>
      <w:r>
        <w:rPr>
          <w:rFonts w:asciiTheme="minorHAnsi" w:hAnsiTheme="minorHAnsi" w:cstheme="minorHAnsi"/>
          <w:szCs w:val="22"/>
        </w:rPr>
        <w:lastRenderedPageBreak/>
        <w:t xml:space="preserve"> </w:t>
      </w:r>
      <w:bookmarkStart w:id="320" w:name="_Toc234847315"/>
      <w:r w:rsidR="008A1282" w:rsidRPr="005D758F">
        <w:rPr>
          <w:rFonts w:asciiTheme="minorHAnsi" w:hAnsiTheme="minorHAnsi" w:cstheme="minorHAnsi"/>
          <w:szCs w:val="22"/>
        </w:rPr>
        <w:t xml:space="preserve">6 </w:t>
      </w:r>
      <w:r w:rsidR="005801D5" w:rsidRPr="005D758F">
        <w:rPr>
          <w:rFonts w:asciiTheme="minorHAnsi" w:hAnsiTheme="minorHAnsi" w:cstheme="minorHAnsi"/>
          <w:szCs w:val="22"/>
        </w:rPr>
        <w:t xml:space="preserve">     </w:t>
      </w:r>
      <w:r w:rsidR="008A1282" w:rsidRPr="005D758F">
        <w:rPr>
          <w:rFonts w:asciiTheme="minorHAnsi" w:hAnsiTheme="minorHAnsi" w:cstheme="minorHAnsi"/>
          <w:szCs w:val="22"/>
        </w:rPr>
        <w:t>Technical Interpretation</w:t>
      </w:r>
      <w:bookmarkEnd w:id="320"/>
      <w:r w:rsidR="00735A3A" w:rsidRPr="005D758F">
        <w:rPr>
          <w:rFonts w:asciiTheme="minorHAnsi" w:hAnsiTheme="minorHAnsi" w:cstheme="minorHAnsi"/>
          <w:szCs w:val="22"/>
        </w:rPr>
        <w:t xml:space="preserve"> </w:t>
      </w:r>
    </w:p>
    <w:p w14:paraId="601CDE89" w14:textId="77777777" w:rsidR="000510DE" w:rsidRPr="005D758F" w:rsidRDefault="000510DE" w:rsidP="000510DE">
      <w:pPr>
        <w:spacing w:line="240" w:lineRule="auto"/>
        <w:rPr>
          <w:rFonts w:asciiTheme="minorHAnsi" w:eastAsia="SimSun" w:hAnsiTheme="minorHAnsi" w:cstheme="minorHAnsi"/>
          <w:szCs w:val="22"/>
        </w:rPr>
      </w:pPr>
    </w:p>
    <w:p w14:paraId="4E9219E4" w14:textId="77777777" w:rsidR="00F74EEE" w:rsidRPr="005D758F" w:rsidRDefault="00F74EEE" w:rsidP="006D5DCD">
      <w:pPr>
        <w:numPr>
          <w:ilvl w:val="0"/>
          <w:numId w:val="34"/>
        </w:numPr>
        <w:spacing w:line="240" w:lineRule="auto"/>
        <w:jc w:val="left"/>
        <w:rPr>
          <w:rFonts w:asciiTheme="minorHAnsi" w:eastAsia="SimSun" w:hAnsiTheme="minorHAnsi" w:cstheme="minorHAnsi"/>
          <w:szCs w:val="22"/>
        </w:rPr>
      </w:pPr>
      <w:r w:rsidRPr="005D758F">
        <w:rPr>
          <w:rFonts w:asciiTheme="minorHAnsi" w:eastAsia="SimSun" w:hAnsiTheme="minorHAnsi" w:cstheme="minorHAnsi"/>
          <w:szCs w:val="22"/>
        </w:rPr>
        <w:t>In this Agreement, the following terms have the following meanings:</w:t>
      </w:r>
    </w:p>
    <w:p w14:paraId="2A9B9FAF" w14:textId="77777777" w:rsidR="00F74EEE" w:rsidRPr="005D758F" w:rsidRDefault="00F74EEE" w:rsidP="006D5DCD">
      <w:pPr>
        <w:widowControl w:val="0"/>
        <w:numPr>
          <w:ilvl w:val="0"/>
          <w:numId w:val="33"/>
        </w:numPr>
        <w:autoSpaceDE w:val="0"/>
        <w:autoSpaceDN w:val="0"/>
        <w:adjustRightInd w:val="0"/>
        <w:spacing w:line="240" w:lineRule="auto"/>
        <w:jc w:val="left"/>
        <w:rPr>
          <w:rFonts w:asciiTheme="minorHAnsi" w:eastAsia="SimSun" w:hAnsiTheme="minorHAnsi" w:cstheme="minorHAnsi"/>
          <w:szCs w:val="22"/>
        </w:rPr>
      </w:pPr>
    </w:p>
    <w:p w14:paraId="2F49B320" w14:textId="77777777" w:rsidR="00F74EEE" w:rsidRPr="005D758F" w:rsidRDefault="00F74EEE" w:rsidP="00D0336B">
      <w:pPr>
        <w:widowControl w:val="0"/>
        <w:numPr>
          <w:ilvl w:val="0"/>
          <w:numId w:val="33"/>
        </w:numPr>
        <w:autoSpaceDE w:val="0"/>
        <w:autoSpaceDN w:val="0"/>
        <w:adjustRightInd w:val="0"/>
        <w:spacing w:line="360" w:lineRule="auto"/>
        <w:ind w:left="357"/>
        <w:rPr>
          <w:rFonts w:asciiTheme="minorHAnsi" w:eastAsia="SimSun" w:hAnsiTheme="minorHAnsi" w:cstheme="minorHAnsi"/>
          <w:szCs w:val="22"/>
          <w:lang w:eastAsia="en-GB"/>
        </w:rPr>
      </w:pPr>
      <w:r w:rsidRPr="005D758F">
        <w:rPr>
          <w:rFonts w:asciiTheme="minorHAnsi" w:eastAsia="SimSun" w:hAnsiTheme="minorHAnsi" w:cstheme="minorHAnsi"/>
          <w:b/>
          <w:bCs/>
          <w:szCs w:val="22"/>
          <w:lang w:eastAsia="en-GB"/>
        </w:rPr>
        <w:t>“</w:t>
      </w:r>
      <w:r w:rsidRPr="005D758F">
        <w:rPr>
          <w:rFonts w:asciiTheme="minorHAnsi" w:eastAsia="SimSun" w:hAnsiTheme="minorHAnsi" w:cstheme="minorHAnsi"/>
          <w:b/>
          <w:szCs w:val="22"/>
          <w:lang w:eastAsia="en-GB"/>
        </w:rPr>
        <w:t>bar</w:t>
      </w:r>
      <w:r w:rsidRPr="005D758F">
        <w:rPr>
          <w:rFonts w:asciiTheme="minorHAnsi" w:eastAsia="SimSun" w:hAnsiTheme="minorHAnsi" w:cstheme="minorHAnsi"/>
          <w:szCs w:val="22"/>
          <w:lang w:eastAsia="en-GB"/>
        </w:rPr>
        <w:t xml:space="preserve"> means the bar as defined in ISO 1000-1981(e)  </w:t>
      </w:r>
    </w:p>
    <w:p w14:paraId="21A3559A" w14:textId="77777777" w:rsidR="00F74EEE" w:rsidRPr="005D758F" w:rsidRDefault="00F74EEE" w:rsidP="00D0336B">
      <w:pPr>
        <w:widowControl w:val="0"/>
        <w:numPr>
          <w:ilvl w:val="0"/>
          <w:numId w:val="33"/>
        </w:numPr>
        <w:autoSpaceDE w:val="0"/>
        <w:autoSpaceDN w:val="0"/>
        <w:adjustRightInd w:val="0"/>
        <w:spacing w:line="360" w:lineRule="auto"/>
        <w:ind w:left="357"/>
        <w:rPr>
          <w:rFonts w:asciiTheme="minorHAnsi" w:eastAsia="SimSun" w:hAnsiTheme="minorHAnsi" w:cstheme="minorHAnsi"/>
          <w:szCs w:val="22"/>
          <w:lang w:eastAsia="en-GB"/>
        </w:rPr>
      </w:pPr>
      <w:r w:rsidRPr="005D758F">
        <w:rPr>
          <w:rFonts w:asciiTheme="minorHAnsi" w:eastAsia="SimSun" w:hAnsiTheme="minorHAnsi" w:cstheme="minorHAnsi"/>
          <w:b/>
          <w:szCs w:val="22"/>
          <w:lang w:eastAsia="en-GB"/>
        </w:rPr>
        <w:t>“</w:t>
      </w:r>
      <w:proofErr w:type="spellStart"/>
      <w:r w:rsidRPr="005D758F">
        <w:rPr>
          <w:rFonts w:asciiTheme="minorHAnsi" w:eastAsia="SimSun" w:hAnsiTheme="minorHAnsi" w:cstheme="minorHAnsi"/>
          <w:b/>
          <w:szCs w:val="22"/>
          <w:lang w:eastAsia="en-GB"/>
        </w:rPr>
        <w:t>barg</w:t>
      </w:r>
      <w:proofErr w:type="spellEnd"/>
      <w:r w:rsidRPr="005D758F">
        <w:rPr>
          <w:rFonts w:asciiTheme="minorHAnsi" w:eastAsia="SimSun" w:hAnsiTheme="minorHAnsi" w:cstheme="minorHAnsi"/>
          <w:b/>
          <w:szCs w:val="22"/>
          <w:lang w:eastAsia="en-GB"/>
        </w:rPr>
        <w:t>”</w:t>
      </w:r>
      <w:r w:rsidRPr="005D758F">
        <w:rPr>
          <w:rFonts w:asciiTheme="minorHAnsi" w:eastAsia="SimSun" w:hAnsiTheme="minorHAnsi" w:cstheme="minorHAnsi"/>
          <w:szCs w:val="22"/>
          <w:lang w:eastAsia="en-GB"/>
        </w:rPr>
        <w:t xml:space="preserve"> or </w:t>
      </w:r>
      <w:r w:rsidRPr="005D758F">
        <w:rPr>
          <w:rFonts w:asciiTheme="minorHAnsi" w:eastAsia="SimSun" w:hAnsiTheme="minorHAnsi" w:cstheme="minorHAnsi"/>
          <w:b/>
          <w:szCs w:val="22"/>
          <w:lang w:eastAsia="en-GB"/>
        </w:rPr>
        <w:t>“bar gauge”</w:t>
      </w:r>
      <w:r w:rsidRPr="005D758F">
        <w:rPr>
          <w:rFonts w:asciiTheme="minorHAnsi" w:eastAsia="SimSun" w:hAnsiTheme="minorHAnsi" w:cstheme="minorHAnsi"/>
          <w:szCs w:val="22"/>
          <w:lang w:eastAsia="en-GB"/>
        </w:rPr>
        <w:t xml:space="preserve"> means the pressure in bar in excess of atmospheric pressure;</w:t>
      </w:r>
    </w:p>
    <w:p w14:paraId="3134C271" w14:textId="77777777" w:rsidR="00F74EEE" w:rsidRPr="005D758F" w:rsidRDefault="00F74EEE" w:rsidP="00276902">
      <w:pPr>
        <w:widowControl w:val="0"/>
        <w:autoSpaceDE w:val="0"/>
        <w:autoSpaceDN w:val="0"/>
        <w:adjustRightInd w:val="0"/>
        <w:spacing w:line="360" w:lineRule="auto"/>
        <w:ind w:left="357"/>
        <w:rPr>
          <w:rFonts w:asciiTheme="minorHAnsi" w:eastAsia="SimSun" w:hAnsiTheme="minorHAnsi" w:cstheme="minorHAnsi"/>
          <w:szCs w:val="22"/>
          <w:lang w:eastAsia="en-GB"/>
        </w:rPr>
      </w:pPr>
      <w:r w:rsidRPr="005D758F">
        <w:rPr>
          <w:rFonts w:asciiTheme="minorHAnsi" w:eastAsia="SimSun" w:hAnsiTheme="minorHAnsi" w:cstheme="minorHAnsi"/>
          <w:b/>
          <w:bCs/>
          <w:szCs w:val="22"/>
          <w:lang w:eastAsia="en-GB"/>
        </w:rPr>
        <w:t>“</w:t>
      </w:r>
      <w:r w:rsidRPr="005D758F">
        <w:rPr>
          <w:rFonts w:asciiTheme="minorHAnsi" w:eastAsia="SimSun" w:hAnsiTheme="minorHAnsi" w:cstheme="minorHAnsi"/>
          <w:b/>
          <w:szCs w:val="22"/>
          <w:lang w:eastAsia="en-GB"/>
        </w:rPr>
        <w:t>Calorific Value</w:t>
      </w:r>
      <w:r w:rsidRPr="005D758F">
        <w:rPr>
          <w:rFonts w:asciiTheme="minorHAnsi" w:eastAsia="SimSun" w:hAnsiTheme="minorHAnsi" w:cstheme="minorHAnsi"/>
          <w:b/>
          <w:bCs/>
          <w:szCs w:val="22"/>
          <w:lang w:eastAsia="en-GB"/>
        </w:rPr>
        <w:t>”</w:t>
      </w:r>
      <w:r w:rsidRPr="005D758F">
        <w:rPr>
          <w:rFonts w:asciiTheme="minorHAnsi" w:eastAsia="SimSun" w:hAnsiTheme="minorHAnsi" w:cstheme="minorHAnsi"/>
          <w:szCs w:val="22"/>
          <w:lang w:eastAsia="en-GB"/>
        </w:rPr>
        <w:t xml:space="preserve"> or </w:t>
      </w:r>
      <w:r w:rsidRPr="005D758F">
        <w:rPr>
          <w:rFonts w:asciiTheme="minorHAnsi" w:eastAsia="SimSun" w:hAnsiTheme="minorHAnsi" w:cstheme="minorHAnsi"/>
          <w:b/>
          <w:bCs/>
          <w:szCs w:val="22"/>
          <w:lang w:eastAsia="en-GB"/>
        </w:rPr>
        <w:t>“CV”</w:t>
      </w:r>
      <w:r w:rsidRPr="005D758F">
        <w:rPr>
          <w:rFonts w:asciiTheme="minorHAnsi" w:eastAsia="SimSun" w:hAnsiTheme="minorHAnsi" w:cstheme="minorHAnsi"/>
          <w:szCs w:val="22"/>
          <w:lang w:eastAsia="en-GB"/>
        </w:rPr>
        <w:t xml:space="preserve"> means that number of Megajoules produced by the complete combustion at a constant absolute pressure of 1.01325 bar of one (1) Cubic Metre of Natural Gas at a temperature of fifteen degrees Celsius (15°C) with excess air at the same temperature and pressure as the Natural Gas when the products of combustion are cooled to fifteen degrees Celsius (15°C) and when the water formed by combustion is condensed to the liquid state and the products of combustion contain the same total mass of water vapour as the Natural Gas and air before combustion; and for the avoidance of doubt Calorific Value shall be REAL as defined in ISO 6976-1 :1995;</w:t>
      </w:r>
    </w:p>
    <w:p w14:paraId="32238FD9" w14:textId="77777777" w:rsidR="00F74EEE" w:rsidRPr="005D758F" w:rsidRDefault="00F74EEE" w:rsidP="00276902">
      <w:pPr>
        <w:spacing w:line="360" w:lineRule="auto"/>
        <w:ind w:left="357"/>
        <w:rPr>
          <w:rFonts w:asciiTheme="minorHAnsi" w:eastAsia="SimSun" w:hAnsiTheme="minorHAnsi" w:cstheme="minorHAnsi"/>
          <w:szCs w:val="22"/>
        </w:rPr>
      </w:pPr>
      <w:r w:rsidRPr="005D758F">
        <w:rPr>
          <w:rFonts w:asciiTheme="minorHAnsi" w:eastAsia="SimSun" w:hAnsiTheme="minorHAnsi" w:cstheme="minorHAnsi"/>
          <w:b/>
          <w:bCs/>
          <w:szCs w:val="22"/>
        </w:rPr>
        <w:t>“Constant Systematic Error”</w:t>
      </w:r>
      <w:r w:rsidRPr="005D758F">
        <w:rPr>
          <w:rFonts w:asciiTheme="minorHAnsi" w:eastAsia="SimSun" w:hAnsiTheme="minorHAnsi" w:cstheme="minorHAnsi"/>
          <w:szCs w:val="22"/>
        </w:rPr>
        <w:t xml:space="preserve"> has the meaning given BS ISO 5168:1998;</w:t>
      </w:r>
    </w:p>
    <w:p w14:paraId="06534251" w14:textId="77777777" w:rsidR="00F74EEE" w:rsidRPr="005D758F" w:rsidRDefault="00F74EEE" w:rsidP="00276902">
      <w:pPr>
        <w:autoSpaceDE w:val="0"/>
        <w:autoSpaceDN w:val="0"/>
        <w:adjustRightInd w:val="0"/>
        <w:spacing w:line="360" w:lineRule="auto"/>
        <w:ind w:left="360"/>
        <w:rPr>
          <w:rFonts w:asciiTheme="minorHAnsi" w:eastAsia="SimSun" w:hAnsiTheme="minorHAnsi" w:cstheme="minorHAnsi"/>
          <w:szCs w:val="22"/>
          <w:lang w:eastAsia="en-GB"/>
        </w:rPr>
      </w:pPr>
      <w:r w:rsidRPr="005D758F">
        <w:rPr>
          <w:rFonts w:asciiTheme="minorHAnsi" w:eastAsia="SimSun" w:hAnsiTheme="minorHAnsi" w:cstheme="minorHAnsi"/>
          <w:b/>
          <w:bCs/>
          <w:color w:val="000000"/>
          <w:szCs w:val="22"/>
        </w:rPr>
        <w:t>“</w:t>
      </w:r>
      <w:r w:rsidRPr="005D758F">
        <w:rPr>
          <w:rFonts w:asciiTheme="minorHAnsi" w:eastAsia="SimSun" w:hAnsiTheme="minorHAnsi" w:cstheme="minorHAnsi"/>
          <w:b/>
          <w:szCs w:val="22"/>
        </w:rPr>
        <w:t>Cubic Metre</w:t>
      </w:r>
      <w:r w:rsidRPr="005D758F">
        <w:rPr>
          <w:rFonts w:asciiTheme="minorHAnsi" w:eastAsia="SimSun" w:hAnsiTheme="minorHAnsi" w:cstheme="minorHAnsi"/>
          <w:b/>
          <w:bCs/>
          <w:color w:val="000000"/>
          <w:szCs w:val="22"/>
        </w:rPr>
        <w:t xml:space="preserve">” </w:t>
      </w:r>
      <w:r w:rsidRPr="005D758F">
        <w:rPr>
          <w:rFonts w:asciiTheme="minorHAnsi" w:eastAsia="SimSun" w:hAnsiTheme="minorHAnsi" w:cstheme="minorHAnsi"/>
          <w:szCs w:val="22"/>
        </w:rPr>
        <w:t xml:space="preserve">or </w:t>
      </w:r>
      <w:r w:rsidRPr="005D758F">
        <w:rPr>
          <w:rFonts w:asciiTheme="minorHAnsi" w:eastAsia="SimSun" w:hAnsiTheme="minorHAnsi" w:cstheme="minorHAnsi"/>
          <w:b/>
          <w:bCs/>
          <w:color w:val="000000"/>
          <w:szCs w:val="22"/>
        </w:rPr>
        <w:t>“</w:t>
      </w:r>
      <w:r w:rsidRPr="005D758F">
        <w:rPr>
          <w:rFonts w:asciiTheme="minorHAnsi" w:eastAsia="SimSun" w:hAnsiTheme="minorHAnsi" w:cstheme="minorHAnsi"/>
          <w:b/>
          <w:szCs w:val="22"/>
        </w:rPr>
        <w:t>m</w:t>
      </w:r>
      <w:r w:rsidRPr="005D758F">
        <w:rPr>
          <w:rFonts w:asciiTheme="minorHAnsi" w:eastAsia="SimSun" w:hAnsiTheme="minorHAnsi" w:cstheme="minorHAnsi"/>
          <w:b/>
          <w:szCs w:val="22"/>
          <w:vertAlign w:val="superscript"/>
        </w:rPr>
        <w:t>3</w:t>
      </w:r>
      <w:r w:rsidRPr="005D758F">
        <w:rPr>
          <w:rFonts w:asciiTheme="minorHAnsi" w:eastAsia="SimSun" w:hAnsiTheme="minorHAnsi" w:cstheme="minorHAnsi"/>
          <w:b/>
          <w:bCs/>
          <w:color w:val="000000"/>
          <w:szCs w:val="22"/>
        </w:rPr>
        <w:t>”,</w:t>
      </w:r>
      <w:r w:rsidRPr="005D758F">
        <w:rPr>
          <w:rFonts w:asciiTheme="minorHAnsi" w:eastAsia="SimSun" w:hAnsiTheme="minorHAnsi" w:cstheme="minorHAnsi"/>
          <w:szCs w:val="22"/>
          <w:lang w:eastAsia="en-GB"/>
        </w:rPr>
        <w:t xml:space="preserve"> when applied to Natural Gas, means that amount of gas which at a temperature of fifteen degrees Celsius (15°C) and an absolute pressure of 1.01325 bar and being free of water vapour occupies one (1) cubic metre;</w:t>
      </w:r>
    </w:p>
    <w:p w14:paraId="4DEA186B" w14:textId="77777777" w:rsidR="00F74EEE" w:rsidRPr="005D758F" w:rsidRDefault="00F74EEE" w:rsidP="00D0336B">
      <w:pPr>
        <w:widowControl w:val="0"/>
        <w:numPr>
          <w:ilvl w:val="0"/>
          <w:numId w:val="33"/>
        </w:numPr>
        <w:autoSpaceDE w:val="0"/>
        <w:autoSpaceDN w:val="0"/>
        <w:adjustRightInd w:val="0"/>
        <w:spacing w:line="360" w:lineRule="auto"/>
        <w:ind w:left="357"/>
        <w:rPr>
          <w:rFonts w:asciiTheme="minorHAnsi" w:eastAsia="SimSun" w:hAnsiTheme="minorHAnsi" w:cstheme="minorHAnsi"/>
          <w:bCs/>
          <w:szCs w:val="22"/>
          <w:lang w:eastAsia="en-GB"/>
        </w:rPr>
      </w:pPr>
      <w:r w:rsidRPr="005D758F">
        <w:rPr>
          <w:rFonts w:asciiTheme="minorHAnsi" w:eastAsia="SimSun" w:hAnsiTheme="minorHAnsi" w:cstheme="minorHAnsi"/>
          <w:b/>
          <w:bCs/>
          <w:szCs w:val="22"/>
          <w:lang w:eastAsia="en-GB"/>
        </w:rPr>
        <w:t xml:space="preserve">“Cubic Foot”, </w:t>
      </w:r>
      <w:r w:rsidRPr="005D758F">
        <w:rPr>
          <w:rFonts w:asciiTheme="minorHAnsi" w:eastAsia="SimSun" w:hAnsiTheme="minorHAnsi" w:cstheme="minorHAnsi"/>
          <w:bCs/>
          <w:szCs w:val="22"/>
          <w:lang w:eastAsia="en-GB"/>
        </w:rPr>
        <w:t>when applied to Natural Gas, means the quantity of</w:t>
      </w:r>
      <w:r w:rsidRPr="005D758F">
        <w:rPr>
          <w:rFonts w:asciiTheme="minorHAnsi" w:eastAsia="SimSun" w:hAnsiTheme="minorHAnsi" w:cstheme="minorHAnsi"/>
          <w:b/>
          <w:bCs/>
          <w:szCs w:val="22"/>
          <w:lang w:eastAsia="en-GB"/>
        </w:rPr>
        <w:t xml:space="preserve"> </w:t>
      </w:r>
      <w:r w:rsidRPr="005D758F">
        <w:rPr>
          <w:rFonts w:asciiTheme="minorHAnsi" w:eastAsia="SimSun" w:hAnsiTheme="minorHAnsi" w:cstheme="minorHAnsi"/>
          <w:bCs/>
          <w:szCs w:val="22"/>
          <w:lang w:eastAsia="en-GB"/>
        </w:rPr>
        <w:t>Natural</w:t>
      </w:r>
      <w:r w:rsidRPr="005D758F">
        <w:rPr>
          <w:rFonts w:asciiTheme="minorHAnsi" w:eastAsia="SimSun" w:hAnsiTheme="minorHAnsi" w:cstheme="minorHAnsi"/>
          <w:b/>
          <w:bCs/>
          <w:szCs w:val="22"/>
          <w:lang w:eastAsia="en-GB"/>
        </w:rPr>
        <w:t xml:space="preserve"> </w:t>
      </w:r>
      <w:r w:rsidRPr="005D758F">
        <w:rPr>
          <w:rFonts w:asciiTheme="minorHAnsi" w:eastAsia="SimSun" w:hAnsiTheme="minorHAnsi" w:cstheme="minorHAnsi"/>
          <w:bCs/>
          <w:szCs w:val="22"/>
          <w:lang w:eastAsia="en-GB"/>
        </w:rPr>
        <w:t>Gas which at sixty (60) degrees Fahrenheit and an absolute pressure of sixty (60) inches of mercury at seventy two (72) degrees Fahrenheit and the Natural Gas being saturated with water vapour and at the same temperature and pressure occupies one (1) cubic foot;</w:t>
      </w:r>
    </w:p>
    <w:p w14:paraId="2A3DA12F" w14:textId="77777777" w:rsidR="00F74EEE" w:rsidRPr="005D758F" w:rsidRDefault="00F74EEE" w:rsidP="00D0336B">
      <w:pPr>
        <w:widowControl w:val="0"/>
        <w:numPr>
          <w:ilvl w:val="0"/>
          <w:numId w:val="33"/>
        </w:numPr>
        <w:autoSpaceDE w:val="0"/>
        <w:autoSpaceDN w:val="0"/>
        <w:adjustRightInd w:val="0"/>
        <w:spacing w:line="360" w:lineRule="auto"/>
        <w:ind w:left="357"/>
        <w:rPr>
          <w:rFonts w:asciiTheme="minorHAnsi" w:eastAsia="SimSun" w:hAnsiTheme="minorHAnsi" w:cstheme="minorHAnsi"/>
          <w:szCs w:val="22"/>
          <w:lang w:eastAsia="en-GB"/>
        </w:rPr>
      </w:pPr>
      <w:r w:rsidRPr="005D758F">
        <w:rPr>
          <w:rFonts w:asciiTheme="minorHAnsi" w:eastAsia="SimSun" w:hAnsiTheme="minorHAnsi" w:cstheme="minorHAnsi"/>
          <w:b/>
          <w:bCs/>
          <w:szCs w:val="22"/>
          <w:lang w:eastAsia="en-GB"/>
        </w:rPr>
        <w:t>“</w:t>
      </w:r>
      <w:r w:rsidRPr="005D758F">
        <w:rPr>
          <w:rFonts w:asciiTheme="minorHAnsi" w:eastAsia="SimSun" w:hAnsiTheme="minorHAnsi" w:cstheme="minorHAnsi"/>
          <w:b/>
          <w:szCs w:val="22"/>
          <w:lang w:eastAsia="en-GB"/>
        </w:rPr>
        <w:t>degree Celsius</w:t>
      </w:r>
      <w:r w:rsidRPr="005D758F">
        <w:rPr>
          <w:rFonts w:asciiTheme="minorHAnsi" w:eastAsia="SimSun" w:hAnsiTheme="minorHAnsi" w:cstheme="minorHAnsi"/>
          <w:b/>
          <w:bCs/>
          <w:szCs w:val="22"/>
          <w:lang w:eastAsia="en-GB"/>
        </w:rPr>
        <w:t>”</w:t>
      </w:r>
      <w:r w:rsidRPr="005D758F">
        <w:rPr>
          <w:rFonts w:asciiTheme="minorHAnsi" w:eastAsia="SimSun" w:hAnsiTheme="minorHAnsi" w:cstheme="minorHAnsi"/>
          <w:szCs w:val="22"/>
          <w:lang w:eastAsia="en-GB"/>
        </w:rPr>
        <w:t xml:space="preserve"> or </w:t>
      </w:r>
      <w:r w:rsidRPr="005D758F">
        <w:rPr>
          <w:rFonts w:asciiTheme="minorHAnsi" w:eastAsia="SimSun" w:hAnsiTheme="minorHAnsi" w:cstheme="minorHAnsi"/>
          <w:b/>
          <w:bCs/>
          <w:szCs w:val="22"/>
          <w:lang w:eastAsia="en-GB"/>
        </w:rPr>
        <w:t>“</w:t>
      </w:r>
      <w:r w:rsidRPr="005D758F">
        <w:rPr>
          <w:rFonts w:asciiTheme="minorHAnsi" w:eastAsia="SimSun" w:hAnsiTheme="minorHAnsi" w:cstheme="minorHAnsi"/>
          <w:b/>
          <w:szCs w:val="22"/>
          <w:lang w:eastAsia="en-GB"/>
        </w:rPr>
        <w:t>C</w:t>
      </w:r>
      <w:r w:rsidRPr="005D758F">
        <w:rPr>
          <w:rFonts w:asciiTheme="minorHAnsi" w:eastAsia="SimSun" w:hAnsiTheme="minorHAnsi" w:cstheme="minorHAnsi"/>
          <w:b/>
          <w:bCs/>
          <w:szCs w:val="22"/>
          <w:lang w:eastAsia="en-GB"/>
        </w:rPr>
        <w:t>”</w:t>
      </w:r>
      <w:r w:rsidRPr="005D758F">
        <w:rPr>
          <w:rFonts w:asciiTheme="minorHAnsi" w:eastAsia="SimSun" w:hAnsiTheme="minorHAnsi" w:cstheme="minorHAnsi"/>
          <w:szCs w:val="22"/>
          <w:lang w:eastAsia="en-GB"/>
        </w:rPr>
        <w:t xml:space="preserve"> means the particular interval between the temperature expressed in Kelvin and the temperature 273.15 Kelvin as defined in ISO 1000-1981 (E); </w:t>
      </w:r>
    </w:p>
    <w:p w14:paraId="2A3DD0D3" w14:textId="77777777" w:rsidR="00F74EEE" w:rsidRPr="005D758F" w:rsidRDefault="00F74EEE" w:rsidP="00D0336B">
      <w:pPr>
        <w:autoSpaceDE w:val="0"/>
        <w:autoSpaceDN w:val="0"/>
        <w:adjustRightInd w:val="0"/>
        <w:spacing w:line="360" w:lineRule="auto"/>
        <w:ind w:firstLine="357"/>
        <w:rPr>
          <w:rFonts w:asciiTheme="minorHAnsi" w:eastAsia="SimSun" w:hAnsiTheme="minorHAnsi" w:cstheme="minorHAnsi"/>
          <w:color w:val="000000"/>
          <w:szCs w:val="22"/>
          <w:lang w:eastAsia="en-GB"/>
        </w:rPr>
      </w:pPr>
      <w:r w:rsidRPr="005D758F">
        <w:rPr>
          <w:rFonts w:asciiTheme="minorHAnsi" w:eastAsia="SimSun" w:hAnsiTheme="minorHAnsi" w:cstheme="minorHAnsi"/>
          <w:b/>
          <w:color w:val="000000"/>
          <w:szCs w:val="22"/>
          <w:lang w:eastAsia="en-GB"/>
        </w:rPr>
        <w:t>“GWh”</w:t>
      </w:r>
      <w:r w:rsidRPr="005D758F">
        <w:rPr>
          <w:rFonts w:asciiTheme="minorHAnsi" w:eastAsia="SimSun" w:hAnsiTheme="minorHAnsi" w:cstheme="minorHAnsi"/>
          <w:color w:val="000000"/>
          <w:szCs w:val="22"/>
          <w:lang w:eastAsia="en-GB"/>
        </w:rPr>
        <w:t xml:space="preserve"> means 1,000,000 kWh;</w:t>
      </w:r>
    </w:p>
    <w:p w14:paraId="1015E81F" w14:textId="77777777" w:rsidR="00F74EEE" w:rsidRPr="005D758F" w:rsidRDefault="00F74EEE" w:rsidP="00D0336B">
      <w:pPr>
        <w:widowControl w:val="0"/>
        <w:numPr>
          <w:ilvl w:val="0"/>
          <w:numId w:val="33"/>
        </w:numPr>
        <w:autoSpaceDE w:val="0"/>
        <w:autoSpaceDN w:val="0"/>
        <w:adjustRightInd w:val="0"/>
        <w:spacing w:line="360" w:lineRule="auto"/>
        <w:ind w:left="360"/>
        <w:rPr>
          <w:rFonts w:asciiTheme="minorHAnsi" w:eastAsia="SimSun" w:hAnsiTheme="minorHAnsi" w:cstheme="minorHAnsi"/>
          <w:szCs w:val="22"/>
          <w:lang w:eastAsia="en-GB"/>
        </w:rPr>
      </w:pPr>
      <w:r w:rsidRPr="005D758F">
        <w:rPr>
          <w:rFonts w:asciiTheme="minorHAnsi" w:eastAsia="SimSun" w:hAnsiTheme="minorHAnsi" w:cstheme="minorHAnsi"/>
          <w:b/>
          <w:bCs/>
          <w:szCs w:val="22"/>
          <w:lang w:eastAsia="en-GB"/>
        </w:rPr>
        <w:t>“</w:t>
      </w:r>
      <w:r w:rsidRPr="005D758F">
        <w:rPr>
          <w:rFonts w:asciiTheme="minorHAnsi" w:eastAsia="SimSun" w:hAnsiTheme="minorHAnsi" w:cstheme="minorHAnsi"/>
          <w:b/>
          <w:szCs w:val="22"/>
          <w:lang w:eastAsia="en-GB"/>
        </w:rPr>
        <w:t>hour</w:t>
      </w:r>
      <w:r w:rsidRPr="005D758F">
        <w:rPr>
          <w:rFonts w:asciiTheme="minorHAnsi" w:eastAsia="SimSun" w:hAnsiTheme="minorHAnsi" w:cstheme="minorHAnsi"/>
          <w:b/>
          <w:bCs/>
          <w:szCs w:val="22"/>
          <w:lang w:eastAsia="en-GB"/>
        </w:rPr>
        <w:t>”</w:t>
      </w:r>
      <w:r w:rsidRPr="005D758F">
        <w:rPr>
          <w:rFonts w:asciiTheme="minorHAnsi" w:eastAsia="SimSun" w:hAnsiTheme="minorHAnsi" w:cstheme="minorHAnsi"/>
          <w:szCs w:val="22"/>
          <w:lang w:eastAsia="en-GB"/>
        </w:rPr>
        <w:t xml:space="preserve"> means the hour as defined in IS0 1000-1981(E); </w:t>
      </w:r>
    </w:p>
    <w:p w14:paraId="6BF82230" w14:textId="77777777" w:rsidR="00F74EEE" w:rsidRPr="005D758F" w:rsidRDefault="00F74EEE" w:rsidP="00D0336B">
      <w:pPr>
        <w:widowControl w:val="0"/>
        <w:numPr>
          <w:ilvl w:val="0"/>
          <w:numId w:val="33"/>
        </w:numPr>
        <w:autoSpaceDE w:val="0"/>
        <w:autoSpaceDN w:val="0"/>
        <w:adjustRightInd w:val="0"/>
        <w:spacing w:line="360" w:lineRule="auto"/>
        <w:ind w:left="360"/>
        <w:rPr>
          <w:rFonts w:asciiTheme="minorHAnsi" w:eastAsia="SimSun" w:hAnsiTheme="minorHAnsi" w:cstheme="minorHAnsi"/>
          <w:szCs w:val="22"/>
          <w:lang w:eastAsia="en-GB"/>
        </w:rPr>
      </w:pPr>
      <w:r w:rsidRPr="005D758F">
        <w:rPr>
          <w:rFonts w:asciiTheme="minorHAnsi" w:eastAsia="SimSun" w:hAnsiTheme="minorHAnsi" w:cstheme="minorHAnsi"/>
          <w:b/>
          <w:bCs/>
          <w:szCs w:val="22"/>
          <w:lang w:eastAsia="en-GB"/>
        </w:rPr>
        <w:t>“</w:t>
      </w:r>
      <w:r w:rsidRPr="005D758F">
        <w:rPr>
          <w:rFonts w:asciiTheme="minorHAnsi" w:eastAsia="SimSun" w:hAnsiTheme="minorHAnsi" w:cstheme="minorHAnsi"/>
          <w:b/>
          <w:szCs w:val="22"/>
          <w:lang w:eastAsia="en-GB"/>
        </w:rPr>
        <w:t>Joule</w:t>
      </w:r>
      <w:r w:rsidRPr="005D758F">
        <w:rPr>
          <w:rFonts w:asciiTheme="minorHAnsi" w:eastAsia="SimSun" w:hAnsiTheme="minorHAnsi" w:cstheme="minorHAnsi"/>
          <w:b/>
          <w:bCs/>
          <w:szCs w:val="22"/>
          <w:lang w:eastAsia="en-GB"/>
        </w:rPr>
        <w:t>”</w:t>
      </w:r>
      <w:r w:rsidRPr="005D758F">
        <w:rPr>
          <w:rFonts w:asciiTheme="minorHAnsi" w:eastAsia="SimSun" w:hAnsiTheme="minorHAnsi" w:cstheme="minorHAnsi"/>
          <w:szCs w:val="22"/>
          <w:lang w:eastAsia="en-GB"/>
        </w:rPr>
        <w:t xml:space="preserve"> means the joule as defined in ISO 1000-1981(E); </w:t>
      </w:r>
    </w:p>
    <w:p w14:paraId="438BBCE6" w14:textId="77777777" w:rsidR="00F74EEE" w:rsidRPr="005D758F" w:rsidRDefault="00F74EEE" w:rsidP="00D0336B">
      <w:pPr>
        <w:autoSpaceDE w:val="0"/>
        <w:autoSpaceDN w:val="0"/>
        <w:adjustRightInd w:val="0"/>
        <w:spacing w:line="360" w:lineRule="auto"/>
        <w:ind w:firstLine="360"/>
        <w:rPr>
          <w:rFonts w:asciiTheme="minorHAnsi" w:eastAsia="SimSun" w:hAnsiTheme="minorHAnsi" w:cstheme="minorHAnsi"/>
          <w:szCs w:val="22"/>
          <w:lang w:eastAsia="en-GB"/>
        </w:rPr>
      </w:pPr>
      <w:r w:rsidRPr="005D758F">
        <w:rPr>
          <w:rFonts w:asciiTheme="minorHAnsi" w:eastAsia="SimSun" w:hAnsiTheme="minorHAnsi" w:cstheme="minorHAnsi"/>
          <w:b/>
          <w:bCs/>
          <w:szCs w:val="22"/>
          <w:lang w:eastAsia="en-GB"/>
        </w:rPr>
        <w:t>“</w:t>
      </w:r>
      <w:proofErr w:type="spellStart"/>
      <w:r w:rsidRPr="005D758F">
        <w:rPr>
          <w:rFonts w:asciiTheme="minorHAnsi" w:eastAsia="SimSun" w:hAnsiTheme="minorHAnsi" w:cstheme="minorHAnsi"/>
          <w:b/>
          <w:bCs/>
          <w:szCs w:val="22"/>
          <w:lang w:eastAsia="en-GB"/>
        </w:rPr>
        <w:t>kCM</w:t>
      </w:r>
      <w:proofErr w:type="spellEnd"/>
      <w:r w:rsidRPr="005D758F">
        <w:rPr>
          <w:rFonts w:asciiTheme="minorHAnsi" w:eastAsia="SimSun" w:hAnsiTheme="minorHAnsi" w:cstheme="minorHAnsi"/>
          <w:b/>
          <w:bCs/>
          <w:szCs w:val="22"/>
          <w:lang w:eastAsia="en-GB"/>
        </w:rPr>
        <w:t xml:space="preserve">” </w:t>
      </w:r>
      <w:r w:rsidRPr="005D758F">
        <w:rPr>
          <w:rFonts w:asciiTheme="minorHAnsi" w:eastAsia="SimSun" w:hAnsiTheme="minorHAnsi" w:cstheme="minorHAnsi"/>
          <w:bCs/>
          <w:szCs w:val="22"/>
          <w:lang w:eastAsia="en-GB"/>
        </w:rPr>
        <w:t>means one thousand</w:t>
      </w:r>
      <w:r w:rsidRPr="005D758F">
        <w:rPr>
          <w:rFonts w:asciiTheme="minorHAnsi" w:eastAsia="SimSun" w:hAnsiTheme="minorHAnsi" w:cstheme="minorHAnsi"/>
          <w:b/>
          <w:bCs/>
          <w:szCs w:val="22"/>
          <w:lang w:eastAsia="en-GB"/>
        </w:rPr>
        <w:t xml:space="preserve"> </w:t>
      </w:r>
      <w:r w:rsidRPr="005D758F">
        <w:rPr>
          <w:rFonts w:asciiTheme="minorHAnsi" w:eastAsia="SimSun" w:hAnsiTheme="minorHAnsi" w:cstheme="minorHAnsi"/>
          <w:bCs/>
          <w:szCs w:val="22"/>
          <w:lang w:eastAsia="en-GB"/>
        </w:rPr>
        <w:t>(1,000) Cubic Metres;</w:t>
      </w:r>
    </w:p>
    <w:p w14:paraId="756AF92A" w14:textId="77777777" w:rsidR="00F74EEE" w:rsidRPr="005D758F" w:rsidRDefault="00F74EEE" w:rsidP="00D0336B">
      <w:pPr>
        <w:autoSpaceDE w:val="0"/>
        <w:autoSpaceDN w:val="0"/>
        <w:adjustRightInd w:val="0"/>
        <w:spacing w:line="360" w:lineRule="auto"/>
        <w:ind w:left="360"/>
        <w:rPr>
          <w:rFonts w:asciiTheme="minorHAnsi" w:eastAsia="SimSun" w:hAnsiTheme="minorHAnsi" w:cstheme="minorHAnsi"/>
          <w:szCs w:val="22"/>
        </w:rPr>
      </w:pPr>
      <w:r w:rsidRPr="005D758F">
        <w:rPr>
          <w:rFonts w:asciiTheme="minorHAnsi" w:eastAsia="SimSun" w:hAnsiTheme="minorHAnsi" w:cstheme="minorHAnsi"/>
          <w:b/>
          <w:bCs/>
          <w:color w:val="000000"/>
          <w:szCs w:val="22"/>
        </w:rPr>
        <w:t>“</w:t>
      </w:r>
      <w:r w:rsidRPr="005D758F">
        <w:rPr>
          <w:rFonts w:asciiTheme="minorHAnsi" w:eastAsia="SimSun" w:hAnsiTheme="minorHAnsi" w:cstheme="minorHAnsi"/>
          <w:b/>
          <w:szCs w:val="22"/>
        </w:rPr>
        <w:t>kilogram</w:t>
      </w:r>
      <w:r w:rsidRPr="005D758F">
        <w:rPr>
          <w:rFonts w:asciiTheme="minorHAnsi" w:eastAsia="SimSun" w:hAnsiTheme="minorHAnsi" w:cstheme="minorHAnsi"/>
          <w:b/>
          <w:bCs/>
          <w:color w:val="000000"/>
          <w:szCs w:val="22"/>
        </w:rPr>
        <w:t>”</w:t>
      </w:r>
      <w:r w:rsidRPr="005D758F">
        <w:rPr>
          <w:rFonts w:asciiTheme="minorHAnsi" w:eastAsia="SimSun" w:hAnsiTheme="minorHAnsi" w:cstheme="minorHAnsi"/>
          <w:szCs w:val="22"/>
        </w:rPr>
        <w:t xml:space="preserve"> means the kilogram as defined in ISO 1000-1981(E);</w:t>
      </w:r>
    </w:p>
    <w:p w14:paraId="4090DB21" w14:textId="77777777" w:rsidR="00F74EEE" w:rsidRPr="005D758F" w:rsidRDefault="00F74EEE" w:rsidP="00D0336B">
      <w:pPr>
        <w:autoSpaceDE w:val="0"/>
        <w:autoSpaceDN w:val="0"/>
        <w:adjustRightInd w:val="0"/>
        <w:spacing w:line="360" w:lineRule="auto"/>
        <w:ind w:left="360"/>
        <w:rPr>
          <w:rFonts w:asciiTheme="minorHAnsi" w:eastAsia="SimSun" w:hAnsiTheme="minorHAnsi" w:cstheme="minorHAnsi"/>
          <w:szCs w:val="22"/>
        </w:rPr>
      </w:pPr>
      <w:r w:rsidRPr="005D758F">
        <w:rPr>
          <w:rFonts w:asciiTheme="minorHAnsi" w:eastAsia="SimSun" w:hAnsiTheme="minorHAnsi" w:cstheme="minorHAnsi"/>
          <w:b/>
          <w:bCs/>
          <w:szCs w:val="22"/>
        </w:rPr>
        <w:t>“kW”</w:t>
      </w:r>
      <w:r w:rsidRPr="005D758F">
        <w:rPr>
          <w:rFonts w:asciiTheme="minorHAnsi" w:eastAsia="SimSun" w:hAnsiTheme="minorHAnsi" w:cstheme="minorHAnsi"/>
          <w:szCs w:val="22"/>
        </w:rPr>
        <w:t xml:space="preserve"> means one thousand (1,000) Watts;</w:t>
      </w:r>
    </w:p>
    <w:p w14:paraId="1BA67A68" w14:textId="77777777" w:rsidR="00F74EEE" w:rsidRPr="005D758F" w:rsidRDefault="00F74EEE" w:rsidP="00D0336B">
      <w:pPr>
        <w:autoSpaceDE w:val="0"/>
        <w:autoSpaceDN w:val="0"/>
        <w:adjustRightInd w:val="0"/>
        <w:spacing w:line="360" w:lineRule="auto"/>
        <w:ind w:left="360"/>
        <w:rPr>
          <w:rFonts w:asciiTheme="minorHAnsi" w:eastAsia="SimSun" w:hAnsiTheme="minorHAnsi" w:cstheme="minorHAnsi"/>
          <w:color w:val="000000"/>
          <w:szCs w:val="22"/>
        </w:rPr>
      </w:pPr>
      <w:r w:rsidRPr="005D758F">
        <w:rPr>
          <w:rFonts w:asciiTheme="minorHAnsi" w:eastAsia="SimSun" w:hAnsiTheme="minorHAnsi" w:cstheme="minorHAnsi"/>
          <w:b/>
          <w:color w:val="000000"/>
          <w:szCs w:val="22"/>
        </w:rPr>
        <w:t>“kWh”</w:t>
      </w:r>
      <w:r w:rsidRPr="005D758F">
        <w:rPr>
          <w:rFonts w:asciiTheme="minorHAnsi" w:eastAsia="SimSun" w:hAnsiTheme="minorHAnsi" w:cstheme="minorHAnsi"/>
          <w:color w:val="000000"/>
          <w:szCs w:val="22"/>
        </w:rPr>
        <w:t xml:space="preserve"> means three million six hundred thousand (3,600,000) Joules; </w:t>
      </w:r>
    </w:p>
    <w:p w14:paraId="4F08B5F6" w14:textId="77777777" w:rsidR="00F74EEE" w:rsidRPr="005D758F" w:rsidRDefault="00F74EEE" w:rsidP="00D0336B">
      <w:pPr>
        <w:autoSpaceDE w:val="0"/>
        <w:autoSpaceDN w:val="0"/>
        <w:adjustRightInd w:val="0"/>
        <w:spacing w:line="360" w:lineRule="auto"/>
        <w:ind w:left="360"/>
        <w:rPr>
          <w:rFonts w:asciiTheme="minorHAnsi" w:eastAsia="SimSun" w:hAnsiTheme="minorHAnsi" w:cstheme="minorHAnsi"/>
          <w:color w:val="000000"/>
          <w:szCs w:val="22"/>
        </w:rPr>
      </w:pPr>
      <w:r w:rsidRPr="005D758F">
        <w:rPr>
          <w:rFonts w:asciiTheme="minorHAnsi" w:eastAsia="SimSun" w:hAnsiTheme="minorHAnsi" w:cstheme="minorHAnsi"/>
          <w:b/>
          <w:color w:val="000000"/>
          <w:szCs w:val="22"/>
        </w:rPr>
        <w:t>“MCM”</w:t>
      </w:r>
      <w:r w:rsidRPr="005D758F">
        <w:rPr>
          <w:rFonts w:asciiTheme="minorHAnsi" w:eastAsia="SimSun" w:hAnsiTheme="minorHAnsi" w:cstheme="minorHAnsi"/>
          <w:color w:val="000000"/>
          <w:szCs w:val="22"/>
        </w:rPr>
        <w:t xml:space="preserve"> means one million (1,000,000) Cubic Metres; </w:t>
      </w:r>
    </w:p>
    <w:p w14:paraId="64F8ED16" w14:textId="77777777" w:rsidR="00F74EEE" w:rsidRPr="005D758F" w:rsidRDefault="00F74EEE" w:rsidP="00D0336B">
      <w:pPr>
        <w:autoSpaceDE w:val="0"/>
        <w:autoSpaceDN w:val="0"/>
        <w:adjustRightInd w:val="0"/>
        <w:spacing w:line="360" w:lineRule="auto"/>
        <w:ind w:firstLine="360"/>
        <w:rPr>
          <w:rFonts w:asciiTheme="minorHAnsi" w:eastAsia="SimSun" w:hAnsiTheme="minorHAnsi" w:cstheme="minorHAnsi"/>
          <w:szCs w:val="22"/>
          <w:lang w:eastAsia="en-GB"/>
        </w:rPr>
      </w:pPr>
      <w:r w:rsidRPr="005D758F">
        <w:rPr>
          <w:rFonts w:asciiTheme="minorHAnsi" w:eastAsia="SimSun" w:hAnsiTheme="minorHAnsi" w:cstheme="minorHAnsi"/>
          <w:b/>
          <w:bCs/>
          <w:szCs w:val="22"/>
          <w:lang w:eastAsia="en-GB"/>
        </w:rPr>
        <w:t xml:space="preserve">“MMSCFD” </w:t>
      </w:r>
      <w:r w:rsidRPr="005D758F">
        <w:rPr>
          <w:rFonts w:asciiTheme="minorHAnsi" w:eastAsia="SimSun" w:hAnsiTheme="minorHAnsi" w:cstheme="minorHAnsi"/>
          <w:bCs/>
          <w:szCs w:val="22"/>
          <w:lang w:eastAsia="en-GB"/>
        </w:rPr>
        <w:t>means 10</w:t>
      </w:r>
      <w:r w:rsidRPr="005D758F">
        <w:rPr>
          <w:rFonts w:asciiTheme="minorHAnsi" w:eastAsia="SimSun" w:hAnsiTheme="minorHAnsi" w:cstheme="minorHAnsi"/>
          <w:bCs/>
          <w:szCs w:val="22"/>
          <w:vertAlign w:val="superscript"/>
          <w:lang w:eastAsia="en-GB"/>
        </w:rPr>
        <w:t>6</w:t>
      </w:r>
      <w:r w:rsidRPr="005D758F">
        <w:rPr>
          <w:rFonts w:asciiTheme="minorHAnsi" w:eastAsia="SimSun" w:hAnsiTheme="minorHAnsi" w:cstheme="minorHAnsi"/>
          <w:bCs/>
          <w:szCs w:val="22"/>
          <w:lang w:eastAsia="en-GB"/>
        </w:rPr>
        <w:t xml:space="preserve"> Cubic Feet per Day;</w:t>
      </w:r>
    </w:p>
    <w:p w14:paraId="39CA8255" w14:textId="77777777" w:rsidR="00F74EEE" w:rsidRPr="005D758F" w:rsidRDefault="00F74EEE" w:rsidP="00D0336B">
      <w:pPr>
        <w:autoSpaceDE w:val="0"/>
        <w:autoSpaceDN w:val="0"/>
        <w:adjustRightInd w:val="0"/>
        <w:spacing w:line="360" w:lineRule="auto"/>
        <w:ind w:left="360"/>
        <w:rPr>
          <w:rFonts w:asciiTheme="minorHAnsi" w:eastAsia="SimSun" w:hAnsiTheme="minorHAnsi" w:cstheme="minorHAnsi"/>
          <w:color w:val="000000"/>
          <w:szCs w:val="22"/>
        </w:rPr>
      </w:pPr>
      <w:r w:rsidRPr="005D758F">
        <w:rPr>
          <w:rFonts w:asciiTheme="minorHAnsi" w:eastAsia="SimSun" w:hAnsiTheme="minorHAnsi" w:cstheme="minorHAnsi"/>
          <w:b/>
          <w:color w:val="000000"/>
          <w:szCs w:val="22"/>
        </w:rPr>
        <w:t>“Megajoule”</w:t>
      </w:r>
      <w:r w:rsidRPr="005D758F">
        <w:rPr>
          <w:rFonts w:asciiTheme="minorHAnsi" w:eastAsia="SimSun" w:hAnsiTheme="minorHAnsi" w:cstheme="minorHAnsi"/>
          <w:color w:val="000000"/>
          <w:szCs w:val="22"/>
        </w:rPr>
        <w:t xml:space="preserve"> or </w:t>
      </w:r>
      <w:r w:rsidRPr="005D758F">
        <w:rPr>
          <w:rFonts w:asciiTheme="minorHAnsi" w:eastAsia="SimSun" w:hAnsiTheme="minorHAnsi" w:cstheme="minorHAnsi"/>
          <w:b/>
          <w:color w:val="000000"/>
          <w:szCs w:val="22"/>
        </w:rPr>
        <w:t>“MJ”</w:t>
      </w:r>
      <w:r w:rsidRPr="005D758F">
        <w:rPr>
          <w:rFonts w:asciiTheme="minorHAnsi" w:eastAsia="SimSun" w:hAnsiTheme="minorHAnsi" w:cstheme="minorHAnsi"/>
          <w:color w:val="000000"/>
          <w:szCs w:val="22"/>
        </w:rPr>
        <w:t xml:space="preserve"> means one million (1,000,000) Joules;</w:t>
      </w:r>
    </w:p>
    <w:p w14:paraId="1E9B2110" w14:textId="1844D4BF" w:rsidR="00F74EEE" w:rsidRPr="005D758F" w:rsidRDefault="00F74EEE" w:rsidP="00D0336B">
      <w:pPr>
        <w:autoSpaceDE w:val="0"/>
        <w:autoSpaceDN w:val="0"/>
        <w:adjustRightInd w:val="0"/>
        <w:spacing w:line="360" w:lineRule="auto"/>
        <w:ind w:left="360"/>
        <w:rPr>
          <w:rFonts w:asciiTheme="minorHAnsi" w:eastAsia="SimSun" w:hAnsiTheme="minorHAnsi" w:cstheme="minorHAnsi"/>
          <w:color w:val="000000"/>
          <w:szCs w:val="22"/>
        </w:rPr>
      </w:pPr>
      <w:r w:rsidRPr="005D758F">
        <w:rPr>
          <w:rFonts w:asciiTheme="minorHAnsi" w:eastAsia="SimSun" w:hAnsiTheme="minorHAnsi" w:cstheme="minorHAnsi"/>
          <w:b/>
          <w:bCs/>
          <w:color w:val="000000"/>
          <w:szCs w:val="22"/>
        </w:rPr>
        <w:t>“</w:t>
      </w:r>
      <w:r w:rsidRPr="005D758F">
        <w:rPr>
          <w:rFonts w:asciiTheme="minorHAnsi" w:eastAsia="SimSun" w:hAnsiTheme="minorHAnsi" w:cstheme="minorHAnsi"/>
          <w:b/>
          <w:color w:val="000000"/>
          <w:szCs w:val="22"/>
        </w:rPr>
        <w:t>metre</w:t>
      </w:r>
      <w:r w:rsidRPr="005D758F">
        <w:rPr>
          <w:rFonts w:asciiTheme="minorHAnsi" w:eastAsia="SimSun" w:hAnsiTheme="minorHAnsi" w:cstheme="minorHAnsi"/>
          <w:b/>
          <w:bCs/>
          <w:color w:val="000000"/>
          <w:szCs w:val="22"/>
        </w:rPr>
        <w:t>”</w:t>
      </w:r>
      <w:r w:rsidRPr="005D758F">
        <w:rPr>
          <w:rFonts w:asciiTheme="minorHAnsi" w:eastAsia="SimSun" w:hAnsiTheme="minorHAnsi" w:cstheme="minorHAnsi"/>
          <w:color w:val="000000"/>
          <w:szCs w:val="22"/>
        </w:rPr>
        <w:t xml:space="preserve"> means the metre as defined in ISO 1000-198l(E); </w:t>
      </w:r>
    </w:p>
    <w:p w14:paraId="5DCCAB86" w14:textId="77777777" w:rsidR="00F74EEE" w:rsidRPr="005D758F" w:rsidRDefault="00F74EEE" w:rsidP="00D0336B">
      <w:pPr>
        <w:spacing w:line="360" w:lineRule="auto"/>
        <w:ind w:left="360"/>
        <w:rPr>
          <w:rFonts w:asciiTheme="minorHAnsi" w:eastAsia="SimSun" w:hAnsiTheme="minorHAnsi" w:cstheme="minorHAnsi"/>
          <w:color w:val="000000"/>
          <w:szCs w:val="22"/>
        </w:rPr>
      </w:pPr>
      <w:r w:rsidRPr="005D758F">
        <w:rPr>
          <w:rFonts w:asciiTheme="minorHAnsi" w:eastAsia="SimSun" w:hAnsiTheme="minorHAnsi" w:cstheme="minorHAnsi"/>
          <w:b/>
          <w:bCs/>
          <w:szCs w:val="22"/>
        </w:rPr>
        <w:lastRenderedPageBreak/>
        <w:t>“Relative Density”</w:t>
      </w:r>
      <w:r w:rsidRPr="005D758F">
        <w:rPr>
          <w:rFonts w:asciiTheme="minorHAnsi" w:eastAsia="SimSun" w:hAnsiTheme="minorHAnsi" w:cstheme="minorHAnsi"/>
          <w:szCs w:val="22"/>
        </w:rPr>
        <w:t xml:space="preserve"> means the </w:t>
      </w:r>
      <w:r w:rsidRPr="005D758F">
        <w:rPr>
          <w:rFonts w:asciiTheme="minorHAnsi" w:eastAsia="SimSun" w:hAnsiTheme="minorHAnsi" w:cstheme="minorHAnsi"/>
          <w:color w:val="000000"/>
          <w:szCs w:val="22"/>
        </w:rPr>
        <w:t>quotient of the gas density and the density of dry air of standard composition specified at the same state conditions, 15 degrees Celsius and 1.01325 bar;</w:t>
      </w:r>
    </w:p>
    <w:p w14:paraId="3172F56D" w14:textId="77777777" w:rsidR="00F74EEE" w:rsidRPr="005D758F" w:rsidRDefault="00F74EEE" w:rsidP="00D0336B">
      <w:pPr>
        <w:autoSpaceDE w:val="0"/>
        <w:autoSpaceDN w:val="0"/>
        <w:adjustRightInd w:val="0"/>
        <w:spacing w:line="360" w:lineRule="auto"/>
        <w:ind w:left="360"/>
        <w:rPr>
          <w:rFonts w:asciiTheme="minorHAnsi" w:eastAsia="SimSun" w:hAnsiTheme="minorHAnsi" w:cstheme="minorHAnsi"/>
          <w:color w:val="000000"/>
          <w:szCs w:val="22"/>
        </w:rPr>
      </w:pPr>
      <w:r w:rsidRPr="005D758F">
        <w:rPr>
          <w:rFonts w:asciiTheme="minorHAnsi" w:eastAsia="SimSun" w:hAnsiTheme="minorHAnsi" w:cstheme="minorHAnsi"/>
          <w:b/>
          <w:bCs/>
          <w:color w:val="000000"/>
          <w:szCs w:val="22"/>
        </w:rPr>
        <w:t>“</w:t>
      </w:r>
      <w:r w:rsidRPr="005D758F">
        <w:rPr>
          <w:rFonts w:asciiTheme="minorHAnsi" w:eastAsia="SimSun" w:hAnsiTheme="minorHAnsi" w:cstheme="minorHAnsi"/>
          <w:b/>
          <w:color w:val="000000"/>
          <w:szCs w:val="22"/>
        </w:rPr>
        <w:t>second</w:t>
      </w:r>
      <w:r w:rsidRPr="005D758F">
        <w:rPr>
          <w:rFonts w:asciiTheme="minorHAnsi" w:eastAsia="SimSun" w:hAnsiTheme="minorHAnsi" w:cstheme="minorHAnsi"/>
          <w:b/>
          <w:bCs/>
          <w:color w:val="000000"/>
          <w:szCs w:val="22"/>
        </w:rPr>
        <w:t>”</w:t>
      </w:r>
      <w:r w:rsidRPr="005D758F">
        <w:rPr>
          <w:rFonts w:asciiTheme="minorHAnsi" w:eastAsia="SimSun" w:hAnsiTheme="minorHAnsi" w:cstheme="minorHAnsi"/>
          <w:color w:val="000000"/>
          <w:szCs w:val="22"/>
        </w:rPr>
        <w:t xml:space="preserve"> means the second as defined in ISO 1000-1981(E); </w:t>
      </w:r>
    </w:p>
    <w:p w14:paraId="223E1B3C" w14:textId="77777777" w:rsidR="00F74EEE" w:rsidRPr="005D758F" w:rsidRDefault="00F74EEE" w:rsidP="00D0336B">
      <w:pPr>
        <w:autoSpaceDE w:val="0"/>
        <w:autoSpaceDN w:val="0"/>
        <w:adjustRightInd w:val="0"/>
        <w:spacing w:line="360" w:lineRule="auto"/>
        <w:ind w:left="360"/>
        <w:rPr>
          <w:rFonts w:asciiTheme="minorHAnsi" w:eastAsia="SimSun" w:hAnsiTheme="minorHAnsi" w:cstheme="minorHAnsi"/>
          <w:color w:val="000000"/>
          <w:szCs w:val="22"/>
        </w:rPr>
      </w:pPr>
      <w:r w:rsidRPr="005D758F">
        <w:rPr>
          <w:rFonts w:asciiTheme="minorHAnsi" w:eastAsia="SimSun" w:hAnsiTheme="minorHAnsi" w:cstheme="minorHAnsi"/>
          <w:b/>
          <w:bCs/>
          <w:color w:val="000000"/>
          <w:szCs w:val="22"/>
        </w:rPr>
        <w:t xml:space="preserve">"Standard Cubic Meter" </w:t>
      </w:r>
      <w:r w:rsidRPr="005D758F">
        <w:rPr>
          <w:rFonts w:asciiTheme="minorHAnsi" w:eastAsia="SimSun" w:hAnsiTheme="minorHAnsi" w:cstheme="minorHAnsi"/>
          <w:bCs/>
          <w:color w:val="000000"/>
          <w:szCs w:val="22"/>
        </w:rPr>
        <w:t xml:space="preserve">or </w:t>
      </w:r>
      <w:r w:rsidRPr="005D758F">
        <w:rPr>
          <w:rFonts w:asciiTheme="minorHAnsi" w:eastAsia="SimSun" w:hAnsiTheme="minorHAnsi" w:cstheme="minorHAnsi"/>
          <w:b/>
          <w:bCs/>
          <w:color w:val="000000"/>
          <w:szCs w:val="22"/>
        </w:rPr>
        <w:t xml:space="preserve">"SCM" </w:t>
      </w:r>
      <w:r w:rsidRPr="005D758F">
        <w:rPr>
          <w:rFonts w:asciiTheme="minorHAnsi" w:eastAsia="SimSun" w:hAnsiTheme="minorHAnsi" w:cstheme="minorHAnsi"/>
          <w:bCs/>
          <w:color w:val="000000"/>
          <w:szCs w:val="22"/>
        </w:rPr>
        <w:t>means a volumetric unit of gas which occupies a cubic meter measured at a temperature of 288.15k (15</w:t>
      </w:r>
      <w:r w:rsidRPr="005D758F">
        <w:rPr>
          <w:rFonts w:asciiTheme="minorHAnsi" w:eastAsia="SimSun" w:hAnsiTheme="minorHAnsi" w:cstheme="minorHAnsi"/>
          <w:bCs/>
          <w:color w:val="000000"/>
          <w:szCs w:val="22"/>
          <w:vertAlign w:val="superscript"/>
        </w:rPr>
        <w:t xml:space="preserve">o </w:t>
      </w:r>
      <w:r w:rsidRPr="005D758F">
        <w:rPr>
          <w:rFonts w:asciiTheme="minorHAnsi" w:eastAsia="SimSun" w:hAnsiTheme="minorHAnsi" w:cstheme="minorHAnsi"/>
          <w:bCs/>
          <w:color w:val="000000"/>
          <w:szCs w:val="22"/>
        </w:rPr>
        <w:t>C) and absolute pressure of 101.325 kPa (atmosphere).</w:t>
      </w:r>
    </w:p>
    <w:p w14:paraId="0E2435C2" w14:textId="77777777" w:rsidR="00F74EEE" w:rsidRPr="005D758F" w:rsidRDefault="00F74EEE" w:rsidP="00D0336B">
      <w:pPr>
        <w:autoSpaceDE w:val="0"/>
        <w:autoSpaceDN w:val="0"/>
        <w:adjustRightInd w:val="0"/>
        <w:spacing w:line="360" w:lineRule="auto"/>
        <w:ind w:left="360"/>
        <w:rPr>
          <w:rFonts w:asciiTheme="minorHAnsi" w:eastAsia="SimSun" w:hAnsiTheme="minorHAnsi" w:cstheme="minorHAnsi"/>
          <w:color w:val="000000"/>
          <w:szCs w:val="22"/>
        </w:rPr>
      </w:pPr>
      <w:r w:rsidRPr="005D758F">
        <w:rPr>
          <w:rFonts w:asciiTheme="minorHAnsi" w:eastAsia="SimSun" w:hAnsiTheme="minorHAnsi" w:cstheme="minorHAnsi"/>
          <w:b/>
          <w:bCs/>
          <w:color w:val="000000"/>
          <w:szCs w:val="22"/>
        </w:rPr>
        <w:t>“SI Units”</w:t>
      </w:r>
      <w:r w:rsidRPr="005D758F">
        <w:rPr>
          <w:rFonts w:asciiTheme="minorHAnsi" w:eastAsia="SimSun" w:hAnsiTheme="minorHAnsi" w:cstheme="minorHAnsi"/>
          <w:color w:val="000000"/>
          <w:szCs w:val="22"/>
        </w:rPr>
        <w:t xml:space="preserve"> means units of physical measurement under System Internationale;</w:t>
      </w:r>
    </w:p>
    <w:p w14:paraId="0CC8D4B7" w14:textId="77777777" w:rsidR="00F74EEE" w:rsidRPr="005D758F" w:rsidRDefault="00F74EEE" w:rsidP="00D0336B">
      <w:pPr>
        <w:autoSpaceDE w:val="0"/>
        <w:autoSpaceDN w:val="0"/>
        <w:adjustRightInd w:val="0"/>
        <w:spacing w:line="360" w:lineRule="auto"/>
        <w:ind w:left="360"/>
        <w:rPr>
          <w:rFonts w:asciiTheme="minorHAnsi" w:eastAsia="SimSun" w:hAnsiTheme="minorHAnsi" w:cstheme="minorHAnsi"/>
          <w:color w:val="000000"/>
          <w:szCs w:val="22"/>
        </w:rPr>
      </w:pPr>
      <w:r w:rsidRPr="005D758F">
        <w:rPr>
          <w:rFonts w:asciiTheme="minorHAnsi" w:eastAsia="SimSun" w:hAnsiTheme="minorHAnsi" w:cstheme="minorHAnsi"/>
          <w:b/>
          <w:bCs/>
          <w:color w:val="000000"/>
          <w:szCs w:val="22"/>
        </w:rPr>
        <w:t>“Uncertainty”</w:t>
      </w:r>
      <w:r w:rsidRPr="005D758F">
        <w:rPr>
          <w:rFonts w:asciiTheme="minorHAnsi" w:eastAsia="SimSun" w:hAnsiTheme="minorHAnsi" w:cstheme="minorHAnsi"/>
          <w:color w:val="000000"/>
          <w:szCs w:val="22"/>
        </w:rPr>
        <w:t xml:space="preserve"> has the meaning given in BS ISO TR 5168:1998;</w:t>
      </w:r>
    </w:p>
    <w:p w14:paraId="65805778" w14:textId="77777777" w:rsidR="00F74EEE" w:rsidRPr="005D758F" w:rsidRDefault="00F74EEE" w:rsidP="00D0336B">
      <w:pPr>
        <w:autoSpaceDE w:val="0"/>
        <w:autoSpaceDN w:val="0"/>
        <w:adjustRightInd w:val="0"/>
        <w:spacing w:line="360" w:lineRule="auto"/>
        <w:ind w:left="360"/>
        <w:rPr>
          <w:rFonts w:asciiTheme="minorHAnsi" w:eastAsia="SimSun" w:hAnsiTheme="minorHAnsi" w:cstheme="minorHAnsi"/>
          <w:color w:val="000000"/>
          <w:szCs w:val="22"/>
        </w:rPr>
      </w:pPr>
      <w:r w:rsidRPr="005D758F">
        <w:rPr>
          <w:rFonts w:asciiTheme="minorHAnsi" w:eastAsia="SimSun" w:hAnsiTheme="minorHAnsi" w:cstheme="minorHAnsi"/>
          <w:b/>
          <w:bCs/>
          <w:color w:val="000000"/>
          <w:szCs w:val="22"/>
        </w:rPr>
        <w:t>“Variable Systematic Error”</w:t>
      </w:r>
      <w:r w:rsidRPr="005D758F">
        <w:rPr>
          <w:rFonts w:asciiTheme="minorHAnsi" w:eastAsia="SimSun" w:hAnsiTheme="minorHAnsi" w:cstheme="minorHAnsi"/>
          <w:color w:val="000000"/>
          <w:szCs w:val="22"/>
        </w:rPr>
        <w:t xml:space="preserve"> has the meaning given in BS ISO TR 5168:1998; and </w:t>
      </w:r>
    </w:p>
    <w:p w14:paraId="6843B213" w14:textId="77777777" w:rsidR="00C21A7F" w:rsidRDefault="00F74EEE" w:rsidP="00D0336B">
      <w:pPr>
        <w:spacing w:line="360" w:lineRule="auto"/>
        <w:ind w:firstLine="360"/>
        <w:rPr>
          <w:rFonts w:asciiTheme="minorHAnsi" w:eastAsia="SimSun" w:hAnsiTheme="minorHAnsi" w:cstheme="minorHAnsi"/>
          <w:szCs w:val="22"/>
        </w:rPr>
      </w:pPr>
      <w:r w:rsidRPr="005D758F">
        <w:rPr>
          <w:rFonts w:asciiTheme="minorHAnsi" w:eastAsia="SimSun" w:hAnsiTheme="minorHAnsi" w:cstheme="minorHAnsi"/>
          <w:b/>
          <w:szCs w:val="22"/>
        </w:rPr>
        <w:t>“Watt”</w:t>
      </w:r>
      <w:r w:rsidRPr="005D758F">
        <w:rPr>
          <w:rFonts w:asciiTheme="minorHAnsi" w:eastAsia="SimSun" w:hAnsiTheme="minorHAnsi" w:cstheme="minorHAnsi"/>
          <w:szCs w:val="22"/>
        </w:rPr>
        <w:t xml:space="preserve"> means one (1) Joule per second.</w:t>
      </w:r>
    </w:p>
    <w:p w14:paraId="2765EE5C" w14:textId="77777777" w:rsidR="00AD2593" w:rsidRPr="00AD2593" w:rsidRDefault="00AD2593" w:rsidP="00AD2593">
      <w:pPr>
        <w:rPr>
          <w:rFonts w:asciiTheme="minorHAnsi" w:hAnsiTheme="minorHAnsi" w:cstheme="minorHAnsi"/>
          <w:szCs w:val="22"/>
        </w:rPr>
      </w:pPr>
    </w:p>
    <w:p w14:paraId="29101863" w14:textId="77777777" w:rsidR="00AD2593" w:rsidRPr="00AD2593" w:rsidRDefault="00AD2593" w:rsidP="00AD2593">
      <w:pPr>
        <w:rPr>
          <w:rFonts w:asciiTheme="minorHAnsi" w:hAnsiTheme="minorHAnsi" w:cstheme="minorHAnsi"/>
          <w:szCs w:val="22"/>
        </w:rPr>
      </w:pPr>
    </w:p>
    <w:p w14:paraId="1273365B" w14:textId="77777777" w:rsidR="00AD2593" w:rsidRPr="00AD2593" w:rsidRDefault="00AD2593" w:rsidP="00AD2593">
      <w:pPr>
        <w:rPr>
          <w:rFonts w:asciiTheme="minorHAnsi" w:hAnsiTheme="minorHAnsi" w:cstheme="minorHAnsi"/>
          <w:szCs w:val="22"/>
        </w:rPr>
      </w:pPr>
    </w:p>
    <w:p w14:paraId="3103A65E" w14:textId="77777777" w:rsidR="00AD2593" w:rsidRPr="00AD2593" w:rsidRDefault="00AD2593" w:rsidP="00AD2593">
      <w:pPr>
        <w:rPr>
          <w:rFonts w:asciiTheme="minorHAnsi" w:hAnsiTheme="minorHAnsi" w:cstheme="minorHAnsi"/>
          <w:szCs w:val="22"/>
        </w:rPr>
      </w:pPr>
    </w:p>
    <w:p w14:paraId="776E6C48" w14:textId="77777777" w:rsidR="00AD2593" w:rsidRPr="00AD2593" w:rsidRDefault="00AD2593" w:rsidP="00AD2593">
      <w:pPr>
        <w:rPr>
          <w:rFonts w:asciiTheme="minorHAnsi" w:hAnsiTheme="minorHAnsi" w:cstheme="minorHAnsi"/>
          <w:szCs w:val="22"/>
        </w:rPr>
      </w:pPr>
    </w:p>
    <w:p w14:paraId="59FBCB3D" w14:textId="77777777" w:rsidR="00AD2593" w:rsidRPr="00AD2593" w:rsidRDefault="00AD2593" w:rsidP="00AD2593">
      <w:pPr>
        <w:rPr>
          <w:rFonts w:asciiTheme="minorHAnsi" w:hAnsiTheme="minorHAnsi" w:cstheme="minorHAnsi"/>
          <w:szCs w:val="22"/>
        </w:rPr>
      </w:pPr>
    </w:p>
    <w:p w14:paraId="35ABA20B" w14:textId="77777777" w:rsidR="00AD2593" w:rsidRPr="00AD2593" w:rsidRDefault="00AD2593" w:rsidP="00AD2593">
      <w:pPr>
        <w:rPr>
          <w:rFonts w:asciiTheme="minorHAnsi" w:hAnsiTheme="minorHAnsi" w:cstheme="minorHAnsi"/>
          <w:szCs w:val="22"/>
        </w:rPr>
      </w:pPr>
    </w:p>
    <w:p w14:paraId="4F4B110B" w14:textId="77777777" w:rsidR="00AD2593" w:rsidRPr="00AD2593" w:rsidRDefault="00AD2593" w:rsidP="00AD2593">
      <w:pPr>
        <w:rPr>
          <w:rFonts w:asciiTheme="minorHAnsi" w:hAnsiTheme="minorHAnsi" w:cstheme="minorHAnsi"/>
          <w:szCs w:val="22"/>
        </w:rPr>
      </w:pPr>
    </w:p>
    <w:p w14:paraId="72020856" w14:textId="77777777" w:rsidR="00AD2593" w:rsidRPr="00AD2593" w:rsidRDefault="00AD2593" w:rsidP="00AD2593">
      <w:pPr>
        <w:rPr>
          <w:rFonts w:asciiTheme="minorHAnsi" w:hAnsiTheme="minorHAnsi" w:cstheme="minorHAnsi"/>
          <w:szCs w:val="22"/>
        </w:rPr>
      </w:pPr>
    </w:p>
    <w:p w14:paraId="43452DCA" w14:textId="77777777" w:rsidR="00AD2593" w:rsidRPr="00AD2593" w:rsidRDefault="00AD2593" w:rsidP="00AD2593">
      <w:pPr>
        <w:rPr>
          <w:rFonts w:asciiTheme="minorHAnsi" w:hAnsiTheme="minorHAnsi" w:cstheme="minorHAnsi"/>
          <w:szCs w:val="22"/>
        </w:rPr>
      </w:pPr>
    </w:p>
    <w:p w14:paraId="56B21694" w14:textId="77777777" w:rsidR="00AD2593" w:rsidRPr="00AD2593" w:rsidRDefault="00AD2593" w:rsidP="00AD2593">
      <w:pPr>
        <w:rPr>
          <w:rFonts w:asciiTheme="minorHAnsi" w:hAnsiTheme="minorHAnsi" w:cstheme="minorHAnsi"/>
          <w:szCs w:val="22"/>
        </w:rPr>
      </w:pPr>
    </w:p>
    <w:p w14:paraId="1EE7C945" w14:textId="77777777" w:rsidR="00AD2593" w:rsidRPr="00AD2593" w:rsidRDefault="00AD2593" w:rsidP="00AD2593">
      <w:pPr>
        <w:rPr>
          <w:rFonts w:asciiTheme="minorHAnsi" w:hAnsiTheme="minorHAnsi" w:cstheme="minorHAnsi"/>
          <w:szCs w:val="22"/>
        </w:rPr>
      </w:pPr>
    </w:p>
    <w:p w14:paraId="397AAC5E" w14:textId="77777777" w:rsidR="00AD2593" w:rsidRDefault="00AD2593" w:rsidP="00AD2593">
      <w:pPr>
        <w:rPr>
          <w:rFonts w:asciiTheme="minorHAnsi" w:eastAsia="SimSun" w:hAnsiTheme="minorHAnsi" w:cstheme="minorHAnsi"/>
          <w:szCs w:val="22"/>
        </w:rPr>
      </w:pPr>
    </w:p>
    <w:p w14:paraId="760B2563" w14:textId="77777777" w:rsidR="00AD2593" w:rsidRDefault="00AD2593" w:rsidP="00AD2593">
      <w:pPr>
        <w:rPr>
          <w:rFonts w:asciiTheme="minorHAnsi" w:eastAsia="SimSun" w:hAnsiTheme="minorHAnsi" w:cstheme="minorHAnsi"/>
          <w:szCs w:val="22"/>
        </w:rPr>
      </w:pPr>
    </w:p>
    <w:p w14:paraId="17674C94" w14:textId="70F18BDA" w:rsidR="00AD2593" w:rsidRPr="00AD2593" w:rsidRDefault="00AD2593" w:rsidP="00AD2593">
      <w:pPr>
        <w:tabs>
          <w:tab w:val="left" w:pos="3415"/>
        </w:tabs>
        <w:rPr>
          <w:rFonts w:asciiTheme="minorHAnsi" w:hAnsiTheme="minorHAnsi" w:cstheme="minorHAnsi"/>
          <w:szCs w:val="22"/>
        </w:rPr>
      </w:pPr>
      <w:r>
        <w:rPr>
          <w:rFonts w:asciiTheme="minorHAnsi" w:hAnsiTheme="minorHAnsi" w:cstheme="minorHAnsi"/>
          <w:szCs w:val="22"/>
        </w:rPr>
        <w:tab/>
      </w:r>
    </w:p>
    <w:p w14:paraId="081370D3" w14:textId="6DF5A900" w:rsidR="008A1282" w:rsidRPr="005D758F" w:rsidRDefault="008040FC" w:rsidP="008040FC">
      <w:pPr>
        <w:pStyle w:val="Schmainheadsingle"/>
        <w:tabs>
          <w:tab w:val="num" w:pos="0"/>
        </w:tabs>
        <w:ind w:left="1134" w:hanging="567"/>
        <w:rPr>
          <w:rFonts w:asciiTheme="minorHAnsi" w:hAnsiTheme="minorHAnsi" w:cstheme="minorHAnsi"/>
          <w:szCs w:val="22"/>
        </w:rPr>
      </w:pPr>
      <w:r w:rsidRPr="005D758F">
        <w:rPr>
          <w:rFonts w:asciiTheme="minorHAnsi" w:hAnsiTheme="minorHAnsi" w:cstheme="minorHAnsi"/>
          <w:szCs w:val="22"/>
        </w:rPr>
        <w:lastRenderedPageBreak/>
        <w:t xml:space="preserve"> </w:t>
      </w:r>
      <w:bookmarkStart w:id="321" w:name="_Toc234847316"/>
      <w:r w:rsidR="008A1282" w:rsidRPr="005D758F">
        <w:rPr>
          <w:rFonts w:asciiTheme="minorHAnsi" w:hAnsiTheme="minorHAnsi" w:cstheme="minorHAnsi"/>
          <w:szCs w:val="22"/>
        </w:rPr>
        <w:t xml:space="preserve">7 </w:t>
      </w:r>
      <w:r w:rsidRPr="005D758F">
        <w:rPr>
          <w:rFonts w:asciiTheme="minorHAnsi" w:hAnsiTheme="minorHAnsi" w:cstheme="minorHAnsi"/>
          <w:szCs w:val="22"/>
        </w:rPr>
        <w:t xml:space="preserve">    </w:t>
      </w:r>
      <w:r w:rsidR="008A1282" w:rsidRPr="005D758F">
        <w:rPr>
          <w:rFonts w:asciiTheme="minorHAnsi" w:hAnsiTheme="minorHAnsi" w:cstheme="minorHAnsi"/>
          <w:szCs w:val="22"/>
        </w:rPr>
        <w:t>Operating Procedures</w:t>
      </w:r>
      <w:bookmarkEnd w:id="321"/>
    </w:p>
    <w:p w14:paraId="6CDC1409" w14:textId="77777777" w:rsidR="008A1282" w:rsidRPr="005D758F" w:rsidRDefault="008A1282" w:rsidP="006C3591">
      <w:pPr>
        <w:rPr>
          <w:rFonts w:asciiTheme="minorHAnsi" w:hAnsiTheme="minorHAnsi" w:cstheme="minorHAnsi"/>
          <w:szCs w:val="22"/>
        </w:rPr>
      </w:pPr>
    </w:p>
    <w:p w14:paraId="1A61316C" w14:textId="2F62B506" w:rsidR="00736C23" w:rsidRDefault="00736C23">
      <w:pPr>
        <w:spacing w:line="240" w:lineRule="auto"/>
        <w:jc w:val="left"/>
        <w:rPr>
          <w:rFonts w:asciiTheme="minorHAnsi" w:hAnsiTheme="minorHAnsi" w:cstheme="minorHAnsi"/>
          <w:szCs w:val="22"/>
        </w:rPr>
      </w:pPr>
    </w:p>
    <w:p w14:paraId="69D6127B" w14:textId="1B13983D" w:rsidR="007A26AE" w:rsidRDefault="007A26AE">
      <w:pPr>
        <w:spacing w:line="240" w:lineRule="auto"/>
        <w:jc w:val="left"/>
        <w:rPr>
          <w:rFonts w:asciiTheme="minorHAnsi" w:hAnsiTheme="minorHAnsi" w:cstheme="minorHAnsi"/>
          <w:szCs w:val="22"/>
        </w:rPr>
      </w:pPr>
      <w:r>
        <w:rPr>
          <w:rFonts w:asciiTheme="minorHAnsi" w:hAnsiTheme="minorHAnsi" w:cstheme="minorHAnsi"/>
          <w:szCs w:val="22"/>
        </w:rPr>
        <w:t>LOPs</w:t>
      </w:r>
      <w:r w:rsidR="002D54A1">
        <w:rPr>
          <w:rFonts w:asciiTheme="minorHAnsi" w:hAnsiTheme="minorHAnsi" w:cstheme="minorHAnsi"/>
          <w:szCs w:val="22"/>
        </w:rPr>
        <w:t xml:space="preserve">  All references to DFO or </w:t>
      </w:r>
      <w:r w:rsidR="00366434">
        <w:rPr>
          <w:rFonts w:asciiTheme="minorHAnsi" w:hAnsiTheme="minorHAnsi" w:cstheme="minorHAnsi"/>
          <w:szCs w:val="22"/>
        </w:rPr>
        <w:t xml:space="preserve">Delivery Facility Operator </w:t>
      </w:r>
      <w:r w:rsidR="002D54A1">
        <w:rPr>
          <w:rFonts w:asciiTheme="minorHAnsi" w:hAnsiTheme="minorHAnsi" w:cstheme="minorHAnsi"/>
          <w:szCs w:val="22"/>
        </w:rPr>
        <w:t xml:space="preserve">in the Local Operating Procedures </w:t>
      </w:r>
      <w:r w:rsidR="00B357A3">
        <w:rPr>
          <w:rFonts w:asciiTheme="minorHAnsi" w:hAnsiTheme="minorHAnsi" w:cstheme="minorHAnsi"/>
          <w:szCs w:val="22"/>
        </w:rPr>
        <w:t>and in the S</w:t>
      </w:r>
      <w:r w:rsidR="00E13138">
        <w:rPr>
          <w:rFonts w:asciiTheme="minorHAnsi" w:hAnsiTheme="minorHAnsi" w:cstheme="minorHAnsi"/>
          <w:szCs w:val="22"/>
        </w:rPr>
        <w:t>t</w:t>
      </w:r>
      <w:r w:rsidR="00B357A3">
        <w:rPr>
          <w:rFonts w:asciiTheme="minorHAnsi" w:hAnsiTheme="minorHAnsi" w:cstheme="minorHAnsi"/>
          <w:szCs w:val="22"/>
        </w:rPr>
        <w:t>ation Operat</w:t>
      </w:r>
      <w:r w:rsidR="00AB74D1">
        <w:rPr>
          <w:rFonts w:asciiTheme="minorHAnsi" w:hAnsiTheme="minorHAnsi" w:cstheme="minorHAnsi"/>
          <w:szCs w:val="22"/>
        </w:rPr>
        <w:t>ions</w:t>
      </w:r>
      <w:r w:rsidR="00B357A3">
        <w:rPr>
          <w:rFonts w:asciiTheme="minorHAnsi" w:hAnsiTheme="minorHAnsi" w:cstheme="minorHAnsi"/>
          <w:szCs w:val="22"/>
        </w:rPr>
        <w:t xml:space="preserve"> Overview </w:t>
      </w:r>
      <w:r w:rsidR="002D54A1">
        <w:rPr>
          <w:rFonts w:asciiTheme="minorHAnsi" w:hAnsiTheme="minorHAnsi" w:cstheme="minorHAnsi"/>
          <w:szCs w:val="22"/>
        </w:rPr>
        <w:t>shall be read and construed as a reference to a Producer defined in this Agreement.</w:t>
      </w:r>
    </w:p>
    <w:p w14:paraId="767D9B11" w14:textId="77777777" w:rsidR="007A26AE" w:rsidRDefault="007A26AE">
      <w:pPr>
        <w:spacing w:line="240" w:lineRule="auto"/>
        <w:jc w:val="left"/>
        <w:rPr>
          <w:rFonts w:asciiTheme="minorHAnsi" w:hAnsiTheme="minorHAnsi" w:cstheme="minorHAnsi"/>
          <w:szCs w:val="22"/>
        </w:rPr>
      </w:pPr>
    </w:p>
    <w:p w14:paraId="15F35DE4" w14:textId="088B73AD" w:rsidR="00B357A3" w:rsidRDefault="00B357A3">
      <w:pPr>
        <w:spacing w:line="240" w:lineRule="auto"/>
        <w:jc w:val="left"/>
        <w:rPr>
          <w:rFonts w:asciiTheme="minorHAnsi" w:hAnsiTheme="minorHAnsi" w:cstheme="minorHAnsi"/>
          <w:szCs w:val="22"/>
        </w:rPr>
      </w:pPr>
      <w:r>
        <w:rPr>
          <w:rFonts w:asciiTheme="minorHAnsi" w:hAnsiTheme="minorHAnsi" w:cstheme="minorHAnsi"/>
          <w:szCs w:val="22"/>
        </w:rPr>
        <w:t>LOP 1</w:t>
      </w:r>
      <w:r>
        <w:rPr>
          <w:rFonts w:asciiTheme="minorHAnsi" w:hAnsiTheme="minorHAnsi" w:cstheme="minorHAnsi"/>
          <w:szCs w:val="22"/>
        </w:rPr>
        <w:tab/>
        <w:t>Access Arrangements.</w:t>
      </w:r>
    </w:p>
    <w:p w14:paraId="62B6928A" w14:textId="77777777" w:rsidR="00B357A3" w:rsidRDefault="00B357A3">
      <w:pPr>
        <w:spacing w:line="240" w:lineRule="auto"/>
        <w:jc w:val="left"/>
        <w:rPr>
          <w:rFonts w:asciiTheme="minorHAnsi" w:hAnsiTheme="minorHAnsi" w:cstheme="minorHAnsi"/>
          <w:szCs w:val="22"/>
        </w:rPr>
      </w:pPr>
    </w:p>
    <w:p w14:paraId="0639F65F" w14:textId="7B441491" w:rsidR="00B357A3" w:rsidRDefault="00B357A3">
      <w:pPr>
        <w:spacing w:line="240" w:lineRule="auto"/>
        <w:jc w:val="left"/>
        <w:rPr>
          <w:rFonts w:asciiTheme="minorHAnsi" w:hAnsiTheme="minorHAnsi" w:cstheme="minorHAnsi"/>
          <w:szCs w:val="22"/>
        </w:rPr>
      </w:pPr>
      <w:r>
        <w:rPr>
          <w:rFonts w:asciiTheme="minorHAnsi" w:hAnsiTheme="minorHAnsi" w:cstheme="minorHAnsi"/>
          <w:szCs w:val="22"/>
        </w:rPr>
        <w:t>LOP 2</w:t>
      </w:r>
      <w:r>
        <w:rPr>
          <w:rFonts w:asciiTheme="minorHAnsi" w:hAnsiTheme="minorHAnsi" w:cstheme="minorHAnsi"/>
          <w:szCs w:val="22"/>
        </w:rPr>
        <w:tab/>
        <w:t>Operational Communications.</w:t>
      </w:r>
    </w:p>
    <w:p w14:paraId="2D4A6681" w14:textId="77777777" w:rsidR="00B357A3" w:rsidRDefault="00B357A3">
      <w:pPr>
        <w:spacing w:line="240" w:lineRule="auto"/>
        <w:jc w:val="left"/>
        <w:rPr>
          <w:rFonts w:asciiTheme="minorHAnsi" w:hAnsiTheme="minorHAnsi" w:cstheme="minorHAnsi"/>
          <w:szCs w:val="22"/>
        </w:rPr>
      </w:pPr>
    </w:p>
    <w:p w14:paraId="4E7641C6" w14:textId="2A983241" w:rsidR="00B357A3" w:rsidRDefault="00B357A3">
      <w:pPr>
        <w:spacing w:line="240" w:lineRule="auto"/>
        <w:jc w:val="left"/>
        <w:rPr>
          <w:rFonts w:asciiTheme="minorHAnsi" w:hAnsiTheme="minorHAnsi" w:cstheme="minorHAnsi"/>
          <w:szCs w:val="22"/>
        </w:rPr>
      </w:pPr>
      <w:r>
        <w:rPr>
          <w:rFonts w:asciiTheme="minorHAnsi" w:hAnsiTheme="minorHAnsi" w:cstheme="minorHAnsi"/>
          <w:szCs w:val="22"/>
        </w:rPr>
        <w:t>LOP 3</w:t>
      </w:r>
      <w:r>
        <w:rPr>
          <w:rFonts w:asciiTheme="minorHAnsi" w:hAnsiTheme="minorHAnsi" w:cstheme="minorHAnsi"/>
          <w:szCs w:val="22"/>
        </w:rPr>
        <w:tab/>
        <w:t>Injection Gas Specification for Off-Spec Gas.</w:t>
      </w:r>
    </w:p>
    <w:p w14:paraId="68CDF1B9" w14:textId="77777777" w:rsidR="00B357A3" w:rsidRDefault="00B357A3">
      <w:pPr>
        <w:spacing w:line="240" w:lineRule="auto"/>
        <w:jc w:val="left"/>
        <w:rPr>
          <w:rFonts w:asciiTheme="minorHAnsi" w:hAnsiTheme="minorHAnsi" w:cstheme="minorHAnsi"/>
          <w:szCs w:val="22"/>
        </w:rPr>
      </w:pPr>
    </w:p>
    <w:p w14:paraId="5A65C786" w14:textId="73CCD791" w:rsidR="006A6D7B" w:rsidRDefault="006A6D7B" w:rsidP="006A6D7B">
      <w:pPr>
        <w:tabs>
          <w:tab w:val="left" w:pos="2866"/>
        </w:tabs>
        <w:rPr>
          <w:rFonts w:asciiTheme="minorHAnsi" w:hAnsiTheme="minorHAnsi" w:cstheme="minorHAnsi"/>
          <w:szCs w:val="22"/>
        </w:rPr>
      </w:pPr>
    </w:p>
    <w:p w14:paraId="463798AA" w14:textId="77777777" w:rsidR="006A6D7B" w:rsidRDefault="006A6D7B" w:rsidP="006A6D7B">
      <w:pPr>
        <w:tabs>
          <w:tab w:val="left" w:pos="2866"/>
        </w:tabs>
        <w:rPr>
          <w:rFonts w:asciiTheme="minorHAnsi" w:hAnsiTheme="minorHAnsi" w:cstheme="minorHAnsi"/>
          <w:szCs w:val="22"/>
        </w:rPr>
      </w:pPr>
    </w:p>
    <w:sectPr w:rsidR="006A6D7B" w:rsidSect="00AF64F2">
      <w:headerReference w:type="even" r:id="rId26"/>
      <w:headerReference w:type="default" r:id="rId27"/>
      <w:headerReference w:type="first" r:id="rId28"/>
      <w:pgSz w:w="11907" w:h="16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833162" w14:textId="77777777" w:rsidR="00C05101" w:rsidRDefault="00C05101">
      <w:r>
        <w:separator/>
      </w:r>
    </w:p>
  </w:endnote>
  <w:endnote w:type="continuationSeparator" w:id="0">
    <w:p w14:paraId="09A5DE99" w14:textId="77777777" w:rsidR="00C05101" w:rsidRDefault="00C05101">
      <w:r>
        <w:continuationSeparator/>
      </w:r>
    </w:p>
  </w:endnote>
  <w:endnote w:type="continuationNotice" w:id="1">
    <w:p w14:paraId="6A588402" w14:textId="77777777" w:rsidR="00C05101" w:rsidRDefault="00C0510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OpenSans-Extrabold">
    <w:altName w:val="Calibri"/>
    <w:charset w:val="00"/>
    <w:family w:val="swiss"/>
    <w:pitch w:val="variable"/>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6E79E" w14:textId="4AE3FBB6" w:rsidR="00AA5699" w:rsidRDefault="00B9373D">
    <w:pPr>
      <w:pStyle w:val="Footer"/>
    </w:pPr>
    <w:r>
      <w:rPr>
        <w:noProof/>
      </w:rPr>
      <mc:AlternateContent>
        <mc:Choice Requires="wps">
          <w:drawing>
            <wp:anchor distT="0" distB="0" distL="0" distR="0" simplePos="0" relativeHeight="251658241" behindDoc="0" locked="0" layoutInCell="1" allowOverlap="1" wp14:anchorId="273C460B" wp14:editId="7EEBE80E">
              <wp:simplePos x="635" y="635"/>
              <wp:positionH relativeFrom="page">
                <wp:align>center</wp:align>
              </wp:positionH>
              <wp:positionV relativeFrom="page">
                <wp:align>bottom</wp:align>
              </wp:positionV>
              <wp:extent cx="1310640" cy="381000"/>
              <wp:effectExtent l="0" t="0" r="3810" b="0"/>
              <wp:wrapNone/>
              <wp:docPr id="182822022" name="Text Box 2" descr=" *** [CONFIDENTIAL] ***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10640" cy="381000"/>
                      </a:xfrm>
                      <a:prstGeom prst="rect">
                        <a:avLst/>
                      </a:prstGeom>
                      <a:noFill/>
                      <a:ln>
                        <a:noFill/>
                      </a:ln>
                    </wps:spPr>
                    <wps:txbx>
                      <w:txbxContent>
                        <w:p w14:paraId="3F7FE642" w14:textId="28B13ACF" w:rsidR="00B9373D" w:rsidRPr="00B9373D" w:rsidRDefault="00B9373D" w:rsidP="00B9373D">
                          <w:pPr>
                            <w:rPr>
                              <w:rFonts w:ascii="Calibri" w:eastAsia="Calibri" w:hAnsi="Calibri" w:cs="Calibri"/>
                              <w:noProof/>
                              <w:color w:val="000000"/>
                              <w:sz w:val="20"/>
                            </w:rPr>
                          </w:pPr>
                          <w:r w:rsidRPr="00B9373D">
                            <w:rPr>
                              <w:rFonts w:ascii="Calibri" w:eastAsia="Calibri" w:hAnsi="Calibri" w:cs="Calibri"/>
                              <w:noProof/>
                              <w:color w:val="000000"/>
                              <w:sz w:val="20"/>
                            </w:rPr>
                            <w:t xml:space="preserve"> *** [CONFIDENTIAL]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73C460B" id="_x0000_t202" coordsize="21600,21600" o:spt="202" path="m,l,21600r21600,l21600,xe">
              <v:stroke joinstyle="miter"/>
              <v:path gradientshapeok="t" o:connecttype="rect"/>
            </v:shapetype>
            <v:shape id="Text Box 2" o:spid="_x0000_s1026" type="#_x0000_t202" alt=" *** [CONFIDENTIAL] *** " style="position:absolute;left:0;text-align:left;margin-left:0;margin-top:0;width:103.2pt;height:30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" filled="f" stroked="f">
              <v:textbox style="mso-fit-shape-to-text:t" inset="0,0,0,15pt">
                <w:txbxContent>
                  <w:p w14:paraId="3F7FE642" w14:textId="28B13ACF" w:rsidR="00B9373D" w:rsidRPr="00B9373D" w:rsidRDefault="00B9373D" w:rsidP="00B9373D">
                    <w:pPr>
                      <w:rPr>
                        <w:rFonts w:ascii="Calibri" w:eastAsia="Calibri" w:hAnsi="Calibri" w:cs="Calibri"/>
                        <w:noProof/>
                        <w:color w:val="000000"/>
                        <w:sz w:val="20"/>
                      </w:rPr>
                    </w:pPr>
                    <w:r w:rsidRPr="00B9373D">
                      <w:rPr>
                        <w:rFonts w:ascii="Calibri" w:eastAsia="Calibri" w:hAnsi="Calibri" w:cs="Calibri"/>
                        <w:noProof/>
                        <w:color w:val="000000"/>
                        <w:sz w:val="20"/>
                      </w:rPr>
                      <w:t xml:space="preserve"> *** [CONFIDENTIAL] ***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29925" w14:textId="7106BD80" w:rsidR="00BD33B3" w:rsidRPr="00FC73A1" w:rsidRDefault="00B9373D">
    <w:pPr>
      <w:pStyle w:val="Footer"/>
      <w:rPr>
        <w:rFonts w:asciiTheme="minorHAnsi" w:hAnsiTheme="minorHAnsi" w:cstheme="minorHAnsi"/>
        <w:sz w:val="20"/>
        <w:lang w:val="en-IE"/>
      </w:rPr>
    </w:pPr>
    <w:r w:rsidRPr="00FC73A1">
      <w:rPr>
        <w:rFonts w:asciiTheme="minorHAnsi" w:hAnsiTheme="minorHAnsi" w:cstheme="minorHAnsi"/>
        <w:noProof/>
        <w:sz w:val="20"/>
        <w:lang w:val="en-IE"/>
      </w:rPr>
      <mc:AlternateContent>
        <mc:Choice Requires="wps">
          <w:drawing>
            <wp:anchor distT="0" distB="0" distL="0" distR="0" simplePos="0" relativeHeight="251658242" behindDoc="0" locked="0" layoutInCell="1" allowOverlap="1" wp14:anchorId="262AD093" wp14:editId="3769FC94">
              <wp:simplePos x="1143000" y="9896475"/>
              <wp:positionH relativeFrom="page">
                <wp:align>center</wp:align>
              </wp:positionH>
              <wp:positionV relativeFrom="page">
                <wp:align>bottom</wp:align>
              </wp:positionV>
              <wp:extent cx="1310640" cy="381000"/>
              <wp:effectExtent l="0" t="0" r="3810" b="0"/>
              <wp:wrapNone/>
              <wp:docPr id="67617695" name="Text Box 3" descr=" *** [CONFIDENTIAL] ***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10640" cy="381000"/>
                      </a:xfrm>
                      <a:prstGeom prst="rect">
                        <a:avLst/>
                      </a:prstGeom>
                      <a:noFill/>
                      <a:ln>
                        <a:noFill/>
                      </a:ln>
                    </wps:spPr>
                    <wps:txbx>
                      <w:txbxContent>
                        <w:p w14:paraId="39A4E1D4" w14:textId="057861C7" w:rsidR="00B9373D" w:rsidRPr="00B9373D" w:rsidRDefault="00B9373D" w:rsidP="00B9373D">
                          <w:pPr>
                            <w:rPr>
                              <w:rFonts w:ascii="Calibri" w:eastAsia="Calibri" w:hAnsi="Calibri" w:cs="Calibri"/>
                              <w:noProof/>
                              <w:color w:val="000000"/>
                              <w:sz w:val="20"/>
                            </w:rPr>
                          </w:pPr>
                          <w:r w:rsidRPr="00B9373D">
                            <w:rPr>
                              <w:rFonts w:ascii="Calibri" w:eastAsia="Calibri" w:hAnsi="Calibri" w:cs="Calibri"/>
                              <w:noProof/>
                              <w:color w:val="000000"/>
                              <w:sz w:val="20"/>
                            </w:rPr>
                            <w:t xml:space="preserve"> *** [CONFIDENTIAL]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62AD093" id="_x0000_t202" coordsize="21600,21600" o:spt="202" path="m,l,21600r21600,l21600,xe">
              <v:stroke joinstyle="miter"/>
              <v:path gradientshapeok="t" o:connecttype="rect"/>
            </v:shapetype>
            <v:shape id="Text Box 3" o:spid="_x0000_s1027" type="#_x0000_t202" alt=" *** [CONFIDENTIAL] *** " style="position:absolute;left:0;text-align:left;margin-left:0;margin-top:0;width:103.2pt;height:30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" filled="f" stroked="f">
              <v:textbox style="mso-fit-shape-to-text:t" inset="0,0,0,15pt">
                <w:txbxContent>
                  <w:p w14:paraId="39A4E1D4" w14:textId="057861C7" w:rsidR="00B9373D" w:rsidRPr="00B9373D" w:rsidRDefault="00B9373D" w:rsidP="00B9373D">
                    <w:pPr>
                      <w:rPr>
                        <w:rFonts w:ascii="Calibri" w:eastAsia="Calibri" w:hAnsi="Calibri" w:cs="Calibri"/>
                        <w:noProof/>
                        <w:color w:val="000000"/>
                        <w:sz w:val="20"/>
                      </w:rPr>
                    </w:pPr>
                    <w:r w:rsidRPr="00B9373D">
                      <w:rPr>
                        <w:rFonts w:ascii="Calibri" w:eastAsia="Calibri" w:hAnsi="Calibri" w:cs="Calibri"/>
                        <w:noProof/>
                        <w:color w:val="000000"/>
                        <w:sz w:val="20"/>
                      </w:rPr>
                      <w:t xml:space="preserve"> *** [CONFIDENTIAL] *** </w:t>
                    </w:r>
                  </w:p>
                </w:txbxContent>
              </v:textbox>
              <w10:wrap anchorx="page" anchory="page"/>
            </v:shape>
          </w:pict>
        </mc:Fallback>
      </mc:AlternateContent>
    </w:r>
    <w:r w:rsidR="00BD33B3" w:rsidRPr="00FC73A1">
      <w:rPr>
        <w:rFonts w:asciiTheme="minorHAnsi" w:hAnsiTheme="minorHAnsi" w:cstheme="minorHAnsi"/>
        <w:sz w:val="20"/>
        <w:lang w:val="en-IE"/>
      </w:rPr>
      <w:t>GNI1</w:t>
    </w:r>
    <w:r w:rsidR="005328C7" w:rsidRPr="00FC73A1">
      <w:rPr>
        <w:rFonts w:asciiTheme="minorHAnsi" w:hAnsiTheme="minorHAnsi" w:cstheme="minorHAnsi"/>
        <w:sz w:val="20"/>
        <w:lang w:val="en-IE"/>
      </w:rPr>
      <w:t>/</w:t>
    </w:r>
    <w:r w:rsidR="00E77DBE" w:rsidRPr="00FC73A1">
      <w:rPr>
        <w:rFonts w:asciiTheme="minorHAnsi" w:hAnsiTheme="minorHAnsi" w:cstheme="minorHAnsi"/>
        <w:sz w:val="20"/>
        <w:lang w:val="en-IE"/>
      </w:rPr>
      <w:t>04</w:t>
    </w:r>
    <w:r w:rsidR="007B1FAC">
      <w:rPr>
        <w:rFonts w:asciiTheme="minorHAnsi" w:hAnsiTheme="minorHAnsi" w:cstheme="minorHAnsi"/>
        <w:sz w:val="20"/>
        <w:lang w:val="en-IE"/>
      </w:rPr>
      <w:t>91</w:t>
    </w:r>
    <w:r w:rsidR="00E77DBE" w:rsidRPr="00FC73A1">
      <w:rPr>
        <w:rFonts w:asciiTheme="minorHAnsi" w:hAnsiTheme="minorHAnsi" w:cstheme="minorHAnsi"/>
        <w:sz w:val="20"/>
        <w:lang w:val="en-IE"/>
      </w:rPr>
      <w:t>/</w:t>
    </w:r>
    <w:r w:rsidR="002D3F01">
      <w:rPr>
        <w:rFonts w:asciiTheme="minorHAnsi" w:hAnsiTheme="minorHAnsi" w:cstheme="minorHAnsi"/>
        <w:sz w:val="20"/>
        <w:lang w:val="en-IE"/>
      </w:rPr>
      <w:fldChar w:fldCharType="begin"/>
    </w:r>
    <w:r w:rsidR="002D3F01">
      <w:rPr>
        <w:rFonts w:asciiTheme="minorHAnsi" w:hAnsiTheme="minorHAnsi" w:cstheme="minorHAnsi"/>
        <w:sz w:val="20"/>
        <w:lang w:val="en-IE"/>
      </w:rPr>
      <w:instrText xml:space="preserve"> DOCPROPERTY KeyhouseTrackReference 0 \* MERGEFORMAT </w:instrText>
    </w:r>
    <w:r w:rsidR="002D3F01">
      <w:rPr>
        <w:rFonts w:asciiTheme="minorHAnsi" w:hAnsiTheme="minorHAnsi" w:cstheme="minorHAnsi"/>
        <w:sz w:val="20"/>
        <w:lang w:val="en-IE"/>
      </w:rPr>
      <w:fldChar w:fldCharType="separate"/>
    </w:r>
    <w:r w:rsidR="00F86E83">
      <w:rPr>
        <w:rFonts w:asciiTheme="minorHAnsi" w:hAnsiTheme="minorHAnsi" w:cstheme="minorHAnsi"/>
        <w:sz w:val="20"/>
        <w:lang w:val="en-IE"/>
      </w:rPr>
      <w:t>4316710</w:t>
    </w:r>
    <w:r w:rsidR="002D3F01">
      <w:rPr>
        <w:rFonts w:asciiTheme="minorHAnsi" w:hAnsiTheme="minorHAnsi" w:cstheme="minorHAnsi"/>
        <w:sz w:val="20"/>
        <w:lang w:val="en-IE"/>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E321D" w14:textId="4BE9F7C1" w:rsidR="00AA5699" w:rsidRDefault="00B9373D">
    <w:pPr>
      <w:pStyle w:val="Footer"/>
    </w:pPr>
    <w:r>
      <w:rPr>
        <w:noProof/>
      </w:rPr>
      <mc:AlternateContent>
        <mc:Choice Requires="wps">
          <w:drawing>
            <wp:anchor distT="0" distB="0" distL="0" distR="0" simplePos="0" relativeHeight="251658240" behindDoc="0" locked="0" layoutInCell="1" allowOverlap="1" wp14:anchorId="69D27530" wp14:editId="750A9ED7">
              <wp:simplePos x="635" y="635"/>
              <wp:positionH relativeFrom="page">
                <wp:align>center</wp:align>
              </wp:positionH>
              <wp:positionV relativeFrom="page">
                <wp:align>bottom</wp:align>
              </wp:positionV>
              <wp:extent cx="1310640" cy="381000"/>
              <wp:effectExtent l="0" t="0" r="3810" b="0"/>
              <wp:wrapNone/>
              <wp:docPr id="1992332751" name="Text Box 1" descr=" *** [CONFIDENTIAL] ***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10640" cy="381000"/>
                      </a:xfrm>
                      <a:prstGeom prst="rect">
                        <a:avLst/>
                      </a:prstGeom>
                      <a:noFill/>
                      <a:ln>
                        <a:noFill/>
                      </a:ln>
                    </wps:spPr>
                    <wps:txbx>
                      <w:txbxContent>
                        <w:p w14:paraId="0F573089" w14:textId="1EEDACF9" w:rsidR="00B9373D" w:rsidRPr="00B9373D" w:rsidRDefault="00B9373D" w:rsidP="00B9373D">
                          <w:pPr>
                            <w:rPr>
                              <w:rFonts w:ascii="Calibri" w:eastAsia="Calibri" w:hAnsi="Calibri" w:cs="Calibri"/>
                              <w:noProof/>
                              <w:color w:val="000000"/>
                              <w:sz w:val="20"/>
                            </w:rPr>
                          </w:pPr>
                          <w:r w:rsidRPr="00B9373D">
                            <w:rPr>
                              <w:rFonts w:ascii="Calibri" w:eastAsia="Calibri" w:hAnsi="Calibri" w:cs="Calibri"/>
                              <w:noProof/>
                              <w:color w:val="000000"/>
                              <w:sz w:val="20"/>
                            </w:rPr>
                            <w:t xml:space="preserve"> *** [CONFIDENTIAL]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9D27530" id="_x0000_t202" coordsize="21600,21600" o:spt="202" path="m,l,21600r21600,l21600,xe">
              <v:stroke joinstyle="miter"/>
              <v:path gradientshapeok="t" o:connecttype="rect"/>
            </v:shapetype>
            <v:shape id="Text Box 1" o:spid="_x0000_s1028" type="#_x0000_t202" alt=" *** [CONFIDENTIAL] *** " style="position:absolute;left:0;text-align:left;margin-left:0;margin-top:0;width:103.2pt;height:30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" filled="f" stroked="f">
              <v:textbox style="mso-fit-shape-to-text:t" inset="0,0,0,15pt">
                <w:txbxContent>
                  <w:p w14:paraId="0F573089" w14:textId="1EEDACF9" w:rsidR="00B9373D" w:rsidRPr="00B9373D" w:rsidRDefault="00B9373D" w:rsidP="00B9373D">
                    <w:pPr>
                      <w:rPr>
                        <w:rFonts w:ascii="Calibri" w:eastAsia="Calibri" w:hAnsi="Calibri" w:cs="Calibri"/>
                        <w:noProof/>
                        <w:color w:val="000000"/>
                        <w:sz w:val="20"/>
                      </w:rPr>
                    </w:pPr>
                    <w:r w:rsidRPr="00B9373D">
                      <w:rPr>
                        <w:rFonts w:ascii="Calibri" w:eastAsia="Calibri" w:hAnsi="Calibri" w:cs="Calibri"/>
                        <w:noProof/>
                        <w:color w:val="000000"/>
                        <w:sz w:val="20"/>
                      </w:rPr>
                      <w:t xml:space="preserve"> *** [CONFIDENTIAL] *** </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6FA7E" w14:textId="3721491E" w:rsidR="00B9373D" w:rsidRDefault="00B9373D">
    <w:pPr>
      <w:pStyle w:val="Footer"/>
    </w:pPr>
    <w:r>
      <w:rPr>
        <w:noProof/>
      </w:rPr>
      <mc:AlternateContent>
        <mc:Choice Requires="wps">
          <w:drawing>
            <wp:anchor distT="0" distB="0" distL="0" distR="0" simplePos="0" relativeHeight="251658244" behindDoc="0" locked="0" layoutInCell="1" allowOverlap="1" wp14:anchorId="12FEC7F0" wp14:editId="4FD91B26">
              <wp:simplePos x="635" y="635"/>
              <wp:positionH relativeFrom="page">
                <wp:align>center</wp:align>
              </wp:positionH>
              <wp:positionV relativeFrom="page">
                <wp:align>bottom</wp:align>
              </wp:positionV>
              <wp:extent cx="1310640" cy="381000"/>
              <wp:effectExtent l="0" t="0" r="3810" b="0"/>
              <wp:wrapNone/>
              <wp:docPr id="175240385" name="Text Box 5" descr=" *** [CONFIDENTIAL] ***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10640" cy="381000"/>
                      </a:xfrm>
                      <a:prstGeom prst="rect">
                        <a:avLst/>
                      </a:prstGeom>
                      <a:noFill/>
                      <a:ln>
                        <a:noFill/>
                      </a:ln>
                    </wps:spPr>
                    <wps:txbx>
                      <w:txbxContent>
                        <w:p w14:paraId="316B0D4A" w14:textId="72E9909E" w:rsidR="00B9373D" w:rsidRPr="00B9373D" w:rsidRDefault="00B9373D" w:rsidP="00B9373D">
                          <w:pPr>
                            <w:rPr>
                              <w:rFonts w:ascii="Calibri" w:eastAsia="Calibri" w:hAnsi="Calibri" w:cs="Calibri"/>
                              <w:noProof/>
                              <w:color w:val="000000"/>
                              <w:sz w:val="20"/>
                            </w:rPr>
                          </w:pPr>
                          <w:r w:rsidRPr="00B9373D">
                            <w:rPr>
                              <w:rFonts w:ascii="Calibri" w:eastAsia="Calibri" w:hAnsi="Calibri" w:cs="Calibri"/>
                              <w:noProof/>
                              <w:color w:val="000000"/>
                              <w:sz w:val="20"/>
                            </w:rPr>
                            <w:t xml:space="preserve"> *** [CONFIDENTIAL]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2FEC7F0" id="_x0000_t202" coordsize="21600,21600" o:spt="202" path="m,l,21600r21600,l21600,xe">
              <v:stroke joinstyle="miter"/>
              <v:path gradientshapeok="t" o:connecttype="rect"/>
            </v:shapetype>
            <v:shape id="Text Box 5" o:spid="_x0000_s1029" type="#_x0000_t202" alt=" *** [CONFIDENTIAL] *** " style="position:absolute;left:0;text-align:left;margin-left:0;margin-top:0;width:103.2pt;height:30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" filled="f" stroked="f">
              <v:textbox style="mso-fit-shape-to-text:t" inset="0,0,0,15pt">
                <w:txbxContent>
                  <w:p w14:paraId="316B0D4A" w14:textId="72E9909E" w:rsidR="00B9373D" w:rsidRPr="00B9373D" w:rsidRDefault="00B9373D" w:rsidP="00B9373D">
                    <w:pPr>
                      <w:rPr>
                        <w:rFonts w:ascii="Calibri" w:eastAsia="Calibri" w:hAnsi="Calibri" w:cs="Calibri"/>
                        <w:noProof/>
                        <w:color w:val="000000"/>
                        <w:sz w:val="20"/>
                      </w:rPr>
                    </w:pPr>
                    <w:r w:rsidRPr="00B9373D">
                      <w:rPr>
                        <w:rFonts w:ascii="Calibri" w:eastAsia="Calibri" w:hAnsi="Calibri" w:cs="Calibri"/>
                        <w:noProof/>
                        <w:color w:val="000000"/>
                        <w:sz w:val="20"/>
                      </w:rPr>
                      <w:t xml:space="preserve"> *** [CONFIDENTIAL] *** </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E3FE7" w14:textId="71D09A93" w:rsidR="00D37B4C" w:rsidRDefault="00B9373D">
    <w:pPr>
      <w:pStyle w:val="Footer"/>
      <w:jc w:val="center"/>
    </w:pPr>
    <w:r>
      <w:rPr>
        <w:noProof/>
      </w:rPr>
      <mc:AlternateContent>
        <mc:Choice Requires="wps">
          <w:drawing>
            <wp:anchor distT="0" distB="0" distL="0" distR="0" simplePos="0" relativeHeight="251658243" behindDoc="0" locked="0" layoutInCell="1" allowOverlap="1" wp14:anchorId="223EDD20" wp14:editId="74AFECF2">
              <wp:simplePos x="1143635" y="9703435"/>
              <wp:positionH relativeFrom="page">
                <wp:align>center</wp:align>
              </wp:positionH>
              <wp:positionV relativeFrom="page">
                <wp:align>bottom</wp:align>
              </wp:positionV>
              <wp:extent cx="1310640" cy="381000"/>
              <wp:effectExtent l="0" t="0" r="3810" b="0"/>
              <wp:wrapNone/>
              <wp:docPr id="1378727268" name="Text Box 6" descr=" *** [CONFIDENTIAL] ***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10640" cy="381000"/>
                      </a:xfrm>
                      <a:prstGeom prst="rect">
                        <a:avLst/>
                      </a:prstGeom>
                      <a:noFill/>
                      <a:ln>
                        <a:noFill/>
                      </a:ln>
                    </wps:spPr>
                    <wps:txbx>
                      <w:txbxContent>
                        <w:p w14:paraId="78FCD0B2" w14:textId="15DF25A4" w:rsidR="00B9373D" w:rsidRPr="00B9373D" w:rsidRDefault="00B9373D" w:rsidP="00B9373D">
                          <w:pPr>
                            <w:rPr>
                              <w:rFonts w:ascii="Calibri" w:eastAsia="Calibri" w:hAnsi="Calibri" w:cs="Calibri"/>
                              <w:noProof/>
                              <w:color w:val="000000"/>
                              <w:sz w:val="20"/>
                            </w:rPr>
                          </w:pPr>
                          <w:r w:rsidRPr="00B9373D">
                            <w:rPr>
                              <w:rFonts w:ascii="Calibri" w:eastAsia="Calibri" w:hAnsi="Calibri" w:cs="Calibri"/>
                              <w:noProof/>
                              <w:color w:val="000000"/>
                              <w:sz w:val="20"/>
                            </w:rPr>
                            <w:t xml:space="preserve"> *** [CONFIDENTIAL]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23EDD20" id="_x0000_t202" coordsize="21600,21600" o:spt="202" path="m,l,21600r21600,l21600,xe">
              <v:stroke joinstyle="miter"/>
              <v:path gradientshapeok="t" o:connecttype="rect"/>
            </v:shapetype>
            <v:shape id="Text Box 6" o:spid="_x0000_s1030" type="#_x0000_t202" alt=" *** [CONFIDENTIAL] *** " style="position:absolute;left:0;text-align:left;margin-left:0;margin-top:0;width:103.2pt;height:30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" filled="f" stroked="f">
              <v:textbox style="mso-fit-shape-to-text:t" inset="0,0,0,15pt">
                <w:txbxContent>
                  <w:p w14:paraId="78FCD0B2" w14:textId="15DF25A4" w:rsidR="00B9373D" w:rsidRPr="00B9373D" w:rsidRDefault="00B9373D" w:rsidP="00B9373D">
                    <w:pPr>
                      <w:rPr>
                        <w:rFonts w:ascii="Calibri" w:eastAsia="Calibri" w:hAnsi="Calibri" w:cs="Calibri"/>
                        <w:noProof/>
                        <w:color w:val="000000"/>
                        <w:sz w:val="20"/>
                      </w:rPr>
                    </w:pPr>
                    <w:r w:rsidRPr="00B9373D">
                      <w:rPr>
                        <w:rFonts w:ascii="Calibri" w:eastAsia="Calibri" w:hAnsi="Calibri" w:cs="Calibri"/>
                        <w:noProof/>
                        <w:color w:val="000000"/>
                        <w:sz w:val="20"/>
                      </w:rPr>
                      <w:t xml:space="preserve"> *** [CONFIDENTIAL] *** </w:t>
                    </w:r>
                  </w:p>
                </w:txbxContent>
              </v:textbox>
              <w10:wrap anchorx="page" anchory="page"/>
            </v:shape>
          </w:pict>
        </mc:Fallback>
      </mc:AlternateContent>
    </w:r>
    <w:sdt>
      <w:sdtPr>
        <w:id w:val="73637570"/>
        <w:docPartObj>
          <w:docPartGallery w:val="Page Numbers (Bottom of Page)"/>
          <w:docPartUnique/>
        </w:docPartObj>
      </w:sdtPr>
      <w:sdtEndPr>
        <w:rPr>
          <w:noProof/>
        </w:rPr>
      </w:sdtEndPr>
      <w:sdtContent>
        <w:r w:rsidR="00D37B4C">
          <w:fldChar w:fldCharType="begin"/>
        </w:r>
        <w:r w:rsidR="00D37B4C">
          <w:instrText xml:space="preserve"> PAGE   \* MERGEFORMAT </w:instrText>
        </w:r>
        <w:r w:rsidR="00D37B4C">
          <w:fldChar w:fldCharType="separate"/>
        </w:r>
        <w:r w:rsidR="00D37B4C">
          <w:rPr>
            <w:noProof/>
          </w:rPr>
          <w:t>2</w:t>
        </w:r>
        <w:r w:rsidR="00D37B4C">
          <w:rPr>
            <w:noProof/>
          </w:rPr>
          <w:fldChar w:fldCharType="end"/>
        </w:r>
      </w:sdtContent>
    </w:sdt>
  </w:p>
  <w:p w14:paraId="5243BE87" w14:textId="77777777" w:rsidR="00FD5F6A" w:rsidRDefault="00FD5F6A"/>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D17C6" w14:textId="0C44221B" w:rsidR="00B9373D" w:rsidRDefault="00B9373D">
    <w:pPr>
      <w:pStyle w:val="Footer"/>
    </w:pPr>
    <w:r>
      <w:rPr>
        <w:noProof/>
      </w:rPr>
      <mc:AlternateContent>
        <mc:Choice Requires="wps">
          <w:drawing>
            <wp:anchor distT="0" distB="0" distL="0" distR="0" simplePos="0" relativeHeight="251658245" behindDoc="0" locked="0" layoutInCell="1" allowOverlap="1" wp14:anchorId="2CDD2E7E" wp14:editId="258319AC">
              <wp:simplePos x="635" y="635"/>
              <wp:positionH relativeFrom="page">
                <wp:align>center</wp:align>
              </wp:positionH>
              <wp:positionV relativeFrom="page">
                <wp:align>bottom</wp:align>
              </wp:positionV>
              <wp:extent cx="1310640" cy="381000"/>
              <wp:effectExtent l="0" t="0" r="3810" b="0"/>
              <wp:wrapNone/>
              <wp:docPr id="1002739006" name="Text Box 4" descr=" *** [CONFIDENTIAL] ***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10640" cy="381000"/>
                      </a:xfrm>
                      <a:prstGeom prst="rect">
                        <a:avLst/>
                      </a:prstGeom>
                      <a:noFill/>
                      <a:ln>
                        <a:noFill/>
                      </a:ln>
                    </wps:spPr>
                    <wps:txbx>
                      <w:txbxContent>
                        <w:p w14:paraId="5AC76B68" w14:textId="2F7067CC" w:rsidR="00B9373D" w:rsidRPr="00B9373D" w:rsidRDefault="00B9373D" w:rsidP="00B9373D">
                          <w:pPr>
                            <w:rPr>
                              <w:rFonts w:ascii="Calibri" w:eastAsia="Calibri" w:hAnsi="Calibri" w:cs="Calibri"/>
                              <w:noProof/>
                              <w:color w:val="000000"/>
                              <w:sz w:val="20"/>
                            </w:rPr>
                          </w:pPr>
                          <w:r w:rsidRPr="00B9373D">
                            <w:rPr>
                              <w:rFonts w:ascii="Calibri" w:eastAsia="Calibri" w:hAnsi="Calibri" w:cs="Calibri"/>
                              <w:noProof/>
                              <w:color w:val="000000"/>
                              <w:sz w:val="20"/>
                            </w:rPr>
                            <w:t xml:space="preserve"> *** [CONFIDENTIAL]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CDD2E7E" id="_x0000_t202" coordsize="21600,21600" o:spt="202" path="m,l,21600r21600,l21600,xe">
              <v:stroke joinstyle="miter"/>
              <v:path gradientshapeok="t" o:connecttype="rect"/>
            </v:shapetype>
            <v:shape id="Text Box 4" o:spid="_x0000_s1031" type="#_x0000_t202" alt=" *** [CONFIDENTIAL] *** " style="position:absolute;left:0;text-align:left;margin-left:0;margin-top:0;width:103.2pt;height:30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" filled="f" stroked="f">
              <v:textbox style="mso-fit-shape-to-text:t" inset="0,0,0,15pt">
                <w:txbxContent>
                  <w:p w14:paraId="5AC76B68" w14:textId="2F7067CC" w:rsidR="00B9373D" w:rsidRPr="00B9373D" w:rsidRDefault="00B9373D" w:rsidP="00B9373D">
                    <w:pPr>
                      <w:rPr>
                        <w:rFonts w:ascii="Calibri" w:eastAsia="Calibri" w:hAnsi="Calibri" w:cs="Calibri"/>
                        <w:noProof/>
                        <w:color w:val="000000"/>
                        <w:sz w:val="20"/>
                      </w:rPr>
                    </w:pPr>
                    <w:r w:rsidRPr="00B9373D">
                      <w:rPr>
                        <w:rFonts w:ascii="Calibri" w:eastAsia="Calibri" w:hAnsi="Calibri" w:cs="Calibri"/>
                        <w:noProof/>
                        <w:color w:val="000000"/>
                        <w:sz w:val="20"/>
                      </w:rPr>
                      <w:t xml:space="preserve"> *** [CONFIDENTIAL] ***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41B3D0" w14:textId="77777777" w:rsidR="00C05101" w:rsidRDefault="00C05101">
      <w:r>
        <w:separator/>
      </w:r>
    </w:p>
  </w:footnote>
  <w:footnote w:type="continuationSeparator" w:id="0">
    <w:p w14:paraId="4B2FD61B" w14:textId="77777777" w:rsidR="00C05101" w:rsidRDefault="00C05101">
      <w:r>
        <w:continuationSeparator/>
      </w:r>
    </w:p>
  </w:footnote>
  <w:footnote w:type="continuationNotice" w:id="1">
    <w:p w14:paraId="76E7DC8F" w14:textId="77777777" w:rsidR="00C05101" w:rsidRDefault="00C05101">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64411" w14:textId="209B0E40" w:rsidR="007B1521" w:rsidRDefault="00C05101">
    <w:pPr>
      <w:pStyle w:val="Header"/>
    </w:pPr>
    <w:r>
      <w:rPr>
        <w:noProof/>
      </w:rPr>
      <w:pict w14:anchorId="2B77739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573422" o:spid="_x0000_s1026" type="#_x0000_t136" style="position:absolute;left:0;text-align:left;margin-left:0;margin-top:0;width:502.3pt;height:83.7pt;rotation:315;z-index:-251654139;mso-position-horizontal:center;mso-position-horizontal-relative:margin;mso-position-vertical:center;mso-position-vertical-relative:margin" o:allowincell="f" fillcolor="silver" stroked="f">
          <v:fill opacity=".5"/>
          <v:textpath style="font-family:&quot;Times New Roman&quot;;font-size:1pt" string="Agreed Form"/>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37A48" w14:textId="1CA39995" w:rsidR="0090360C" w:rsidRPr="00637EA4" w:rsidRDefault="00C05101" w:rsidP="00637EA4">
    <w:pPr>
      <w:pStyle w:val="Header"/>
      <w:jc w:val="right"/>
      <w:rPr>
        <w:lang w:val="en-IE"/>
      </w:rPr>
    </w:pPr>
    <w:r>
      <w:rPr>
        <w:noProof/>
      </w:rPr>
      <w:pict w14:anchorId="7E4E4B1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573423" o:spid="_x0000_s1027" type="#_x0000_t136" style="position:absolute;left:0;text-align:left;margin-left:0;margin-top:0;width:502.3pt;height:83.7pt;rotation:315;z-index:-251652091;mso-position-horizontal:center;mso-position-horizontal-relative:margin;mso-position-vertical:center;mso-position-vertical-relative:margin" o:allowincell="f" fillcolor="silver" stroked="f">
          <v:fill opacity=".5"/>
          <v:textpath style="font-family:&quot;Times New Roman&quot;;font-size:1pt" string="Agreed Form"/>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1A218" w14:textId="7D6AE536" w:rsidR="007B1521" w:rsidRDefault="00C05101">
    <w:pPr>
      <w:pStyle w:val="Header"/>
    </w:pPr>
    <w:r>
      <w:rPr>
        <w:noProof/>
      </w:rPr>
      <w:pict w14:anchorId="272CD16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573421" o:spid="_x0000_s1025" type="#_x0000_t136" style="position:absolute;left:0;text-align:left;margin-left:0;margin-top:0;width:502.3pt;height:83.7pt;rotation:315;z-index:-251656187;mso-position-horizontal:center;mso-position-horizontal-relative:margin;mso-position-vertical:center;mso-position-vertical-relative:margin" o:allowincell="f" fillcolor="silver" stroked="f">
          <v:fill opacity=".5"/>
          <v:textpath style="font-family:&quot;Times New Roman&quot;;font-size:1pt" string="Agreed Form"/>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D5FDE" w14:textId="45A20E82" w:rsidR="007B1521" w:rsidRDefault="00C05101">
    <w:pPr>
      <w:pStyle w:val="Header"/>
    </w:pPr>
    <w:r>
      <w:rPr>
        <w:noProof/>
      </w:rPr>
      <w:pict w14:anchorId="66938D5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573425" o:spid="_x0000_s1031" type="#_x0000_t136" style="position:absolute;left:0;text-align:left;margin-left:0;margin-top:0;width:502.3pt;height:83.7pt;rotation:315;z-index:-251643899;mso-position-horizontal:center;mso-position-horizontal-relative:margin;mso-position-vertical:center;mso-position-vertical-relative:margin" o:allowincell="f" fillcolor="silver" stroked="f">
          <v:fill opacity=".5"/>
          <v:textpath style="font-family:&quot;Times New Roman&quot;;font-size:1pt" string="Agreed Form"/>
          <w10:wrap anchorx="margin" anchory="margin"/>
        </v:shape>
      </w:pict>
    </w:r>
    <w:r>
      <w:rPr>
        <w:noProof/>
      </w:rPr>
      <w:pict w14:anchorId="464C6A0D">
        <v:shape id="_x0000_s1030" type="#_x0000_t136" style="position:absolute;left:0;text-align:left;margin-left:0;margin-top:0;width:501.95pt;height:83.65pt;rotation:315;z-index:-251645947;mso-position-horizontal:center;mso-position-horizontal-relative:margin;mso-position-vertical:center;mso-position-vertical-relative:margin" o:allowincell="f" fillcolor="silver" stroked="f">
          <v:fill opacity=".5"/>
          <v:textpath style="font-family:&quot;Times New Roman&quot;;font-size:1pt" string="Agreed Form"/>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3084B" w14:textId="1F454C80" w:rsidR="004E16CF" w:rsidRPr="002B061C" w:rsidRDefault="00C05101" w:rsidP="002B061C">
    <w:pPr>
      <w:pStyle w:val="Header"/>
      <w:jc w:val="right"/>
      <w:rPr>
        <w:lang w:val="en-IE"/>
      </w:rPr>
    </w:pPr>
    <w:r>
      <w:rPr>
        <w:noProof/>
      </w:rPr>
      <w:pict w14:anchorId="07E60B1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573426" o:spid="_x0000_s1032" type="#_x0000_t136" style="position:absolute;left:0;text-align:left;margin-left:0;margin-top:0;width:502.3pt;height:83.7pt;rotation:315;z-index:-251641851;mso-position-horizontal:center;mso-position-horizontal-relative:margin;mso-position-vertical:center;mso-position-vertical-relative:margin" o:allowincell="f" fillcolor="silver" stroked="f">
          <v:fill opacity=".5"/>
          <v:textpath style="font-family:&quot;Times New Roman&quot;;font-size:1pt" string="Agreed Form"/>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BEEDD" w14:textId="02A2C368" w:rsidR="007B1521" w:rsidRDefault="00C05101">
    <w:pPr>
      <w:pStyle w:val="Header"/>
    </w:pPr>
    <w:r>
      <w:rPr>
        <w:noProof/>
      </w:rPr>
      <w:pict w14:anchorId="497402F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573424" o:spid="_x0000_s1029" type="#_x0000_t136" style="position:absolute;left:0;text-align:left;margin-left:0;margin-top:0;width:502.3pt;height:83.7pt;rotation:315;z-index:-251647995;mso-position-horizontal:center;mso-position-horizontal-relative:margin;mso-position-vertical:center;mso-position-vertical-relative:margin" o:allowincell="f" fillcolor="silver" stroked="f">
          <v:fill opacity=".5"/>
          <v:textpath style="font-family:&quot;Times New Roman&quot;;font-size:1pt" string="Agreed Form"/>
          <w10:wrap anchorx="margin" anchory="margin"/>
        </v:shape>
      </w:pict>
    </w:r>
    <w:r>
      <w:rPr>
        <w:noProof/>
      </w:rPr>
      <w:pict w14:anchorId="0D2857C6">
        <v:shape id="_x0000_s1028" type="#_x0000_t136" style="position:absolute;left:0;text-align:left;margin-left:0;margin-top:0;width:501.95pt;height:83.65pt;rotation:315;z-index:-251650043;mso-position-horizontal:center;mso-position-horizontal-relative:margin;mso-position-vertical:center;mso-position-vertical-relative:margin" o:allowincell="f" fillcolor="silver" stroked="f">
          <v:fill opacity=".5"/>
          <v:textpath style="font-family:&quot;Times New Roman&quot;;font-size:1pt" string="Agreed Form"/>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24FFC" w14:textId="0B9EA046" w:rsidR="007B1521" w:rsidRDefault="00C05101">
    <w:pPr>
      <w:pStyle w:val="Header"/>
    </w:pPr>
    <w:r>
      <w:rPr>
        <w:noProof/>
      </w:rPr>
      <w:pict w14:anchorId="313CFC0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573428" o:spid="_x0000_s1038" type="#_x0000_t136" style="position:absolute;left:0;text-align:left;margin-left:0;margin-top:0;width:502.3pt;height:83.7pt;rotation:315;z-index:-251631611;mso-position-horizontal:center;mso-position-horizontal-relative:margin;mso-position-vertical:center;mso-position-vertical-relative:margin" o:allowincell="f" fillcolor="silver" stroked="f">
          <v:fill opacity=".5"/>
          <v:textpath style="font-family:&quot;Times New Roman&quot;;font-size:1pt" string="Agreed Form"/>
          <w10:wrap anchorx="margin" anchory="margin"/>
        </v:shape>
      </w:pict>
    </w:r>
    <w:r>
      <w:rPr>
        <w:noProof/>
      </w:rPr>
      <w:pict w14:anchorId="26570EBC">
        <v:shape id="_x0000_s1037" type="#_x0000_t136" style="position:absolute;left:0;text-align:left;margin-left:0;margin-top:0;width:501.95pt;height:83.65pt;rotation:315;z-index:-251633659;mso-position-horizontal:center;mso-position-horizontal-relative:margin;mso-position-vertical:center;mso-position-vertical-relative:margin" o:allowincell="f" fillcolor="silver" stroked="f">
          <v:fill opacity=".5"/>
          <v:textpath style="font-family:&quot;Times New Roman&quot;;font-size:1pt" string="Agreed Form"/>
          <w10:wrap anchorx="margin" anchory="margin"/>
        </v:shape>
      </w:pict>
    </w:r>
    <w:r>
      <w:rPr>
        <w:noProof/>
      </w:rPr>
      <w:pict w14:anchorId="74DCFE3D">
        <v:shape id="_x0000_s1036" type="#_x0000_t136" style="position:absolute;left:0;text-align:left;margin-left:0;margin-top:0;width:501.95pt;height:83.65pt;rotation:315;z-index:-251634683;mso-position-horizontal:center;mso-position-horizontal-relative:margin;mso-position-vertical:center;mso-position-vertical-relative:margin" o:allowincell="f" fillcolor="silver" stroked="f">
          <v:fill opacity=".5"/>
          <v:textpath style="font-family:&quot;Times New Roman&quot;;font-size:1pt" string="Agreed Form"/>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4C3DE" w14:textId="3F8DEF5D" w:rsidR="00B90CC6" w:rsidRPr="00157C70" w:rsidRDefault="00C05101" w:rsidP="00157C70">
    <w:pPr>
      <w:pStyle w:val="Header"/>
    </w:pPr>
    <w:r>
      <w:rPr>
        <w:noProof/>
      </w:rPr>
      <w:pict w14:anchorId="07BB829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573429" o:spid="_x0000_s1039" type="#_x0000_t136" style="position:absolute;left:0;text-align:left;margin-left:0;margin-top:0;width:502.3pt;height:83.7pt;rotation:315;z-index:-251629563;mso-position-horizontal:center;mso-position-horizontal-relative:margin;mso-position-vertical:center;mso-position-vertical-relative:margin" o:allowincell="f" fillcolor="silver" stroked="f">
          <v:fill opacity=".5"/>
          <v:textpath style="font-family:&quot;Times New Roman&quot;;font-size:1pt" string="Agreed Form"/>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CA355" w14:textId="7213AC84" w:rsidR="007B1521" w:rsidRDefault="00C05101">
    <w:pPr>
      <w:pStyle w:val="Header"/>
    </w:pPr>
    <w:r>
      <w:rPr>
        <w:noProof/>
      </w:rPr>
      <w:pict w14:anchorId="2D174DE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573427" o:spid="_x0000_s1035" type="#_x0000_t136" style="position:absolute;left:0;text-align:left;margin-left:0;margin-top:0;width:502.3pt;height:83.7pt;rotation:315;z-index:-251636731;mso-position-horizontal:center;mso-position-horizontal-relative:margin;mso-position-vertical:center;mso-position-vertical-relative:margin" o:allowincell="f" fillcolor="silver" stroked="f">
          <v:fill opacity=".5"/>
          <v:textpath style="font-family:&quot;Times New Roman&quot;;font-size:1pt" string="Agreed Form"/>
          <w10:wrap anchorx="margin" anchory="margin"/>
        </v:shape>
      </w:pict>
    </w:r>
    <w:r>
      <w:rPr>
        <w:noProof/>
      </w:rPr>
      <w:pict w14:anchorId="1A3EB266">
        <v:shape id="_x0000_s1034" type="#_x0000_t136" style="position:absolute;left:0;text-align:left;margin-left:0;margin-top:0;width:501.95pt;height:83.65pt;rotation:315;z-index:-251638779;mso-position-horizontal:center;mso-position-horizontal-relative:margin;mso-position-vertical:center;mso-position-vertical-relative:margin" o:allowincell="f" fillcolor="silver" stroked="f">
          <v:fill opacity=".5"/>
          <v:textpath style="font-family:&quot;Times New Roman&quot;;font-size:1pt" string="Agreed Form"/>
          <w10:wrap anchorx="margin" anchory="margin"/>
        </v:shape>
      </w:pict>
    </w:r>
    <w:r>
      <w:rPr>
        <w:noProof/>
      </w:rPr>
      <w:pict w14:anchorId="724EB7C3">
        <v:shape id="_x0000_s1033" type="#_x0000_t136" style="position:absolute;left:0;text-align:left;margin-left:0;margin-top:0;width:501.95pt;height:83.65pt;rotation:315;z-index:-251639803;mso-position-horizontal:center;mso-position-horizontal-relative:margin;mso-position-vertical:center;mso-position-vertical-relative:margin" o:allowincell="f" fillcolor="silver" stroked="f">
          <v:fill opacity=".5"/>
          <v:textpath style="font-family:&quot;Times New Roman&quot;;font-size:1pt" string="Agreed Form"/>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2AECFD8"/>
    <w:multiLevelType w:val="hybridMultilevel"/>
    <w:tmpl w:val="F6EAD16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7B86510"/>
    <w:multiLevelType w:val="hybridMultilevel"/>
    <w:tmpl w:val="1A460A5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EA791E0F"/>
    <w:multiLevelType w:val="hybridMultilevel"/>
    <w:tmpl w:val="3C71527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62C7F25"/>
    <w:multiLevelType w:val="hybridMultilevel"/>
    <w:tmpl w:val="0F164240"/>
    <w:lvl w:ilvl="0" w:tplc="DC54324C">
      <w:start w:val="1"/>
      <w:numFmt w:val="bullet"/>
      <w:pStyle w:val="Bullet5"/>
      <w:lvlText w:val=""/>
      <w:lvlJc w:val="left"/>
      <w:pPr>
        <w:tabs>
          <w:tab w:val="num" w:pos="3385"/>
        </w:tabs>
        <w:ind w:left="3385" w:hanging="35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88453EE"/>
    <w:multiLevelType w:val="hybridMultilevel"/>
    <w:tmpl w:val="EDBE2570"/>
    <w:lvl w:ilvl="0" w:tplc="B4D868A4">
      <w:start w:val="1"/>
      <w:numFmt w:val="lowerLetter"/>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E8605440">
      <w:start w:val="1"/>
      <w:numFmt w:val="lowerRoman"/>
      <w:lvlText w:val="(%3)"/>
      <w:lvlJc w:val="right"/>
      <w:pPr>
        <w:tabs>
          <w:tab w:val="num" w:pos="2160"/>
        </w:tabs>
        <w:ind w:left="2160" w:hanging="180"/>
      </w:pPr>
      <w:rPr>
        <w:rFonts w:hint="default"/>
      </w:rPr>
    </w:lvl>
    <w:lvl w:ilvl="3" w:tplc="AF4A4B20">
      <w:numFmt w:val="bullet"/>
      <w:lvlText w:val=""/>
      <w:lvlJc w:val="left"/>
      <w:pPr>
        <w:ind w:left="2880" w:hanging="360"/>
      </w:pPr>
      <w:rPr>
        <w:rFonts w:ascii="Symbol" w:eastAsia="Calibri" w:hAnsi="Symbol" w:cs="Calibri" w:hint="default"/>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0A160ECD"/>
    <w:multiLevelType w:val="hybridMultilevel"/>
    <w:tmpl w:val="EAC87F56"/>
    <w:lvl w:ilvl="0" w:tplc="0A247D80">
      <w:start w:val="1"/>
      <w:numFmt w:val="decimal"/>
      <w:pStyle w:val="Schparthead"/>
      <w:lvlText w:val="Part %1."/>
      <w:lvlJc w:val="left"/>
      <w:pPr>
        <w:tabs>
          <w:tab w:val="num" w:pos="720"/>
        </w:tabs>
        <w:ind w:left="720" w:hanging="72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0D924B87"/>
    <w:multiLevelType w:val="multilevel"/>
    <w:tmpl w:val="54F6C540"/>
    <w:name w:val="sch_style2"/>
    <w:lvl w:ilvl="0">
      <w:start w:val="1"/>
      <w:numFmt w:val="decimal"/>
      <w:pStyle w:val="Sch2style1"/>
      <w:lvlText w:val="%1."/>
      <w:lvlJc w:val="left"/>
      <w:pPr>
        <w:tabs>
          <w:tab w:val="num" w:pos="709"/>
        </w:tabs>
        <w:ind w:left="709" w:hanging="709"/>
      </w:pPr>
      <w:rPr>
        <w:rFonts w:hint="default"/>
      </w:rPr>
    </w:lvl>
    <w:lvl w:ilvl="1">
      <w:start w:val="1"/>
      <w:numFmt w:val="lowerLetter"/>
      <w:pStyle w:val="Sch2stylea"/>
      <w:lvlText w:val="(%2)"/>
      <w:lvlJc w:val="left"/>
      <w:pPr>
        <w:tabs>
          <w:tab w:val="num" w:pos="1559"/>
        </w:tabs>
        <w:ind w:left="1559" w:hanging="567"/>
      </w:pPr>
      <w:rPr>
        <w:rFonts w:hint="default"/>
      </w:rPr>
    </w:lvl>
    <w:lvl w:ilvl="2">
      <w:start w:val="1"/>
      <w:numFmt w:val="lowerRoman"/>
      <w:pStyle w:val="Sch2stylei"/>
      <w:lvlText w:val="(%3)"/>
      <w:lvlJc w:val="left"/>
      <w:pPr>
        <w:tabs>
          <w:tab w:val="num" w:pos="2421"/>
        </w:tabs>
        <w:ind w:left="2268" w:hanging="567"/>
      </w:pPr>
      <w:rPr>
        <w:rFonts w:hint="default"/>
      </w:rPr>
    </w:lvl>
    <w:lvl w:ilvl="3">
      <w:start w:val="1"/>
      <w:numFmt w:val="lowerRoman"/>
      <w:lvlText w:val="(%4)"/>
      <w:lvlJc w:val="left"/>
      <w:pPr>
        <w:tabs>
          <w:tab w:val="num" w:pos="2421"/>
        </w:tabs>
        <w:ind w:left="2268" w:hanging="567"/>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10610139"/>
    <w:multiLevelType w:val="hybridMultilevel"/>
    <w:tmpl w:val="9DD4360A"/>
    <w:lvl w:ilvl="0" w:tplc="87C0338C">
      <w:start w:val="1"/>
      <w:numFmt w:val="lowerLetter"/>
      <w:lvlText w:val="(%1)"/>
      <w:lvlJc w:val="left"/>
      <w:pPr>
        <w:ind w:left="1080" w:hanging="360"/>
      </w:pPr>
      <w:rPr>
        <w:rFonts w:hint="default"/>
        <w:i w:val="0"/>
        <w:iCs w:val="0"/>
      </w:rPr>
    </w:lvl>
    <w:lvl w:ilvl="1" w:tplc="18090001">
      <w:start w:val="1"/>
      <w:numFmt w:val="bullet"/>
      <w:lvlText w:val=""/>
      <w:lvlJc w:val="left"/>
      <w:pPr>
        <w:ind w:left="1800" w:hanging="360"/>
      </w:pPr>
      <w:rPr>
        <w:rFonts w:ascii="Symbol" w:hAnsi="Symbol" w:hint="default"/>
      </w:r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8" w15:restartNumberingAfterBreak="0">
    <w:nsid w:val="11E2098A"/>
    <w:multiLevelType w:val="hybridMultilevel"/>
    <w:tmpl w:val="B4E6B8E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186813D3"/>
    <w:multiLevelType w:val="hybridMultilevel"/>
    <w:tmpl w:val="5C0A61BC"/>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0" w15:restartNumberingAfterBreak="0">
    <w:nsid w:val="1B78116A"/>
    <w:multiLevelType w:val="multilevel"/>
    <w:tmpl w:val="63366C7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44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52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600" w:hanging="1440"/>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E4E42A5"/>
    <w:multiLevelType w:val="hybridMultilevel"/>
    <w:tmpl w:val="F52E94F0"/>
    <w:lvl w:ilvl="0" w:tplc="0E5C3502">
      <w:start w:val="1"/>
      <w:numFmt w:val="decimal"/>
      <w:pStyle w:val="Appmainheadsingle"/>
      <w:lvlText w:val="Annex "/>
      <w:lvlJc w:val="left"/>
      <w:pPr>
        <w:tabs>
          <w:tab w:val="num" w:pos="108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0E82F3A"/>
    <w:multiLevelType w:val="hybridMultilevel"/>
    <w:tmpl w:val="1DF80854"/>
    <w:lvl w:ilvl="0" w:tplc="6E5A1490">
      <w:start w:val="1"/>
      <w:numFmt w:val="decimal"/>
      <w:pStyle w:val="Schmainheadincsingle"/>
      <w:lvlText w:val="Schedule"/>
      <w:lvlJc w:val="left"/>
      <w:pPr>
        <w:tabs>
          <w:tab w:val="num" w:pos="720"/>
        </w:tabs>
        <w:ind w:left="720" w:hanging="72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3D72A4B"/>
    <w:multiLevelType w:val="multilevel"/>
    <w:tmpl w:val="D2523094"/>
    <w:lvl w:ilvl="0">
      <w:start w:val="3"/>
      <w:numFmt w:val="decimal"/>
      <w:lvlText w:val="%1."/>
      <w:lvlJc w:val="left"/>
      <w:pPr>
        <w:tabs>
          <w:tab w:val="num" w:pos="60"/>
        </w:tabs>
        <w:ind w:left="60" w:hanging="780"/>
      </w:pPr>
      <w:rPr>
        <w:rFonts w:hint="default"/>
        <w:b w:val="0"/>
      </w:rPr>
    </w:lvl>
    <w:lvl w:ilvl="1">
      <w:start w:val="1"/>
      <w:numFmt w:val="decimal"/>
      <w:isLgl/>
      <w:lvlText w:val="%1.%2"/>
      <w:lvlJc w:val="left"/>
      <w:pPr>
        <w:ind w:left="420" w:hanging="360"/>
      </w:pPr>
      <w:rPr>
        <w:rFonts w:hint="default"/>
      </w:rPr>
    </w:lvl>
    <w:lvl w:ilvl="2">
      <w:start w:val="1"/>
      <w:numFmt w:val="decimal"/>
      <w:isLgl/>
      <w:lvlText w:val="%1.%2.%3"/>
      <w:lvlJc w:val="left"/>
      <w:pPr>
        <w:ind w:left="1560" w:hanging="720"/>
      </w:pPr>
      <w:rPr>
        <w:rFonts w:hint="default"/>
      </w:rPr>
    </w:lvl>
    <w:lvl w:ilvl="3">
      <w:start w:val="1"/>
      <w:numFmt w:val="decimal"/>
      <w:isLgl/>
      <w:lvlText w:val="%1.%2.%3.%4"/>
      <w:lvlJc w:val="left"/>
      <w:pPr>
        <w:ind w:left="2340" w:hanging="720"/>
      </w:pPr>
      <w:rPr>
        <w:rFonts w:hint="default"/>
      </w:rPr>
    </w:lvl>
    <w:lvl w:ilvl="4">
      <w:start w:val="1"/>
      <w:numFmt w:val="decimal"/>
      <w:isLgl/>
      <w:lvlText w:val="%1.%2.%3.%4.%5"/>
      <w:lvlJc w:val="left"/>
      <w:pPr>
        <w:ind w:left="3480" w:hanging="1080"/>
      </w:pPr>
      <w:rPr>
        <w:rFonts w:hint="default"/>
      </w:rPr>
    </w:lvl>
    <w:lvl w:ilvl="5">
      <w:start w:val="1"/>
      <w:numFmt w:val="decimal"/>
      <w:isLgl/>
      <w:lvlText w:val="%1.%2.%3.%4.%5.%6"/>
      <w:lvlJc w:val="left"/>
      <w:pPr>
        <w:ind w:left="4260" w:hanging="1080"/>
      </w:pPr>
      <w:rPr>
        <w:rFonts w:hint="default"/>
      </w:rPr>
    </w:lvl>
    <w:lvl w:ilvl="6">
      <w:start w:val="1"/>
      <w:numFmt w:val="decimal"/>
      <w:isLgl/>
      <w:lvlText w:val="%1.%2.%3.%4.%5.%6.%7"/>
      <w:lvlJc w:val="left"/>
      <w:pPr>
        <w:ind w:left="5400" w:hanging="1440"/>
      </w:pPr>
      <w:rPr>
        <w:rFonts w:hint="default"/>
      </w:rPr>
    </w:lvl>
    <w:lvl w:ilvl="7">
      <w:start w:val="1"/>
      <w:numFmt w:val="decimal"/>
      <w:isLgl/>
      <w:lvlText w:val="%1.%2.%3.%4.%5.%6.%7.%8"/>
      <w:lvlJc w:val="left"/>
      <w:pPr>
        <w:ind w:left="6180" w:hanging="1440"/>
      </w:pPr>
      <w:rPr>
        <w:rFonts w:hint="default"/>
      </w:rPr>
    </w:lvl>
    <w:lvl w:ilvl="8">
      <w:start w:val="1"/>
      <w:numFmt w:val="decimal"/>
      <w:isLgl/>
      <w:lvlText w:val="%1.%2.%3.%4.%5.%6.%7.%8.%9"/>
      <w:lvlJc w:val="left"/>
      <w:pPr>
        <w:ind w:left="6960" w:hanging="1440"/>
      </w:pPr>
      <w:rPr>
        <w:rFonts w:hint="default"/>
      </w:rPr>
    </w:lvl>
  </w:abstractNum>
  <w:abstractNum w:abstractNumId="14" w15:restartNumberingAfterBreak="0">
    <w:nsid w:val="25821613"/>
    <w:multiLevelType w:val="hybridMultilevel"/>
    <w:tmpl w:val="09D804D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28D9536E"/>
    <w:multiLevelType w:val="multilevel"/>
    <w:tmpl w:val="62C46624"/>
    <w:lvl w:ilvl="0">
      <w:start w:val="1"/>
      <w:numFmt w:val="upperLetter"/>
      <w:pStyle w:val="LISTALPHACAPS2"/>
      <w:lvlText w:val="(%1)"/>
      <w:lvlJc w:val="left"/>
      <w:pPr>
        <w:tabs>
          <w:tab w:val="num" w:pos="624"/>
        </w:tabs>
        <w:ind w:left="624" w:hanging="624"/>
      </w:pPr>
      <w:rPr>
        <w:rFonts w:ascii="CG Times" w:hAnsi="CG Times"/>
        <w:b w:val="0"/>
        <w:i w:val="0"/>
        <w:sz w:val="20"/>
      </w:rPr>
    </w:lvl>
    <w:lvl w:ilvl="1">
      <w:start w:val="1"/>
      <w:numFmt w:val="upperLetter"/>
      <w:pStyle w:val="LISTALPHACAPS3"/>
      <w:lvlText w:val="(%2)"/>
      <w:lvlJc w:val="left"/>
      <w:pPr>
        <w:tabs>
          <w:tab w:val="num" w:pos="1417"/>
        </w:tabs>
        <w:ind w:left="1417" w:hanging="793"/>
      </w:pPr>
      <w:rPr>
        <w:b w:val="0"/>
        <w:i w:val="0"/>
        <w:sz w:val="20"/>
      </w:rPr>
    </w:lvl>
    <w:lvl w:ilvl="2">
      <w:start w:val="1"/>
      <w:numFmt w:val="upperLetter"/>
      <w:pStyle w:val="BodyText3"/>
      <w:lvlText w:val="(%3)"/>
      <w:lvlJc w:val="left"/>
      <w:pPr>
        <w:tabs>
          <w:tab w:val="num" w:pos="1928"/>
        </w:tabs>
        <w:ind w:left="1928" w:hanging="511"/>
      </w:pPr>
      <w:rPr>
        <w:b w:val="0"/>
        <w:i w:val="0"/>
        <w:sz w:val="20"/>
      </w:rPr>
    </w:lvl>
    <w:lvl w:ilvl="3">
      <w:start w:val="1"/>
      <w:numFmt w:val="lowerLetter"/>
      <w:lvlText w:val="(%4)"/>
      <w:lvlJc w:val="left"/>
      <w:pPr>
        <w:tabs>
          <w:tab w:val="num" w:pos="1928"/>
        </w:tabs>
        <w:ind w:left="1928" w:hanging="511"/>
      </w:pPr>
      <w:rPr>
        <w:b w:val="0"/>
        <w:i w:val="0"/>
        <w:sz w:val="20"/>
      </w:rPr>
    </w:lvl>
    <w:lvl w:ilvl="4">
      <w:start w:val="1"/>
      <w:numFmt w:val="lowerRoman"/>
      <w:lvlText w:val="(%5)"/>
      <w:lvlJc w:val="left"/>
      <w:pPr>
        <w:tabs>
          <w:tab w:val="num" w:pos="2438"/>
        </w:tabs>
        <w:ind w:left="2438" w:hanging="510"/>
      </w:pPr>
      <w:rPr>
        <w:b w:val="0"/>
        <w:i w:val="0"/>
        <w:sz w:val="18"/>
      </w:rPr>
    </w:lvl>
    <w:lvl w:ilvl="5">
      <w:start w:val="1"/>
      <w:numFmt w:val="decimal"/>
      <w:lvlText w:val="(%6)"/>
      <w:lvlJc w:val="left"/>
      <w:pPr>
        <w:tabs>
          <w:tab w:val="num" w:pos="2948"/>
        </w:tabs>
        <w:ind w:left="2948" w:hanging="510"/>
      </w:pPr>
      <w:rPr>
        <w:b w:val="0"/>
        <w:i w:val="0"/>
        <w:sz w:val="20"/>
      </w:r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decimal"/>
      <w:lvlRestart w:val="0"/>
      <w:lvlText w:val="SCHEDULE %9"/>
      <w:lvlJc w:val="left"/>
      <w:pPr>
        <w:tabs>
          <w:tab w:val="num" w:pos="0"/>
        </w:tabs>
        <w:ind w:left="0" w:firstLine="0"/>
      </w:pPr>
      <w:rPr>
        <w:b/>
        <w:i w:val="0"/>
        <w:caps/>
        <w:smallCaps w:val="0"/>
        <w:sz w:val="22"/>
      </w:rPr>
    </w:lvl>
  </w:abstractNum>
  <w:abstractNum w:abstractNumId="16" w15:restartNumberingAfterBreak="0">
    <w:nsid w:val="2E6A451D"/>
    <w:multiLevelType w:val="hybridMultilevel"/>
    <w:tmpl w:val="0FEADB5C"/>
    <w:lvl w:ilvl="0" w:tplc="A7063E94">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7" w15:restartNumberingAfterBreak="0">
    <w:nsid w:val="2ED84E47"/>
    <w:multiLevelType w:val="multilevel"/>
    <w:tmpl w:val="8594DF90"/>
    <w:lvl w:ilvl="0">
      <w:start w:val="1"/>
      <w:numFmt w:val="decimal"/>
      <w:lvlText w:val="%1."/>
      <w:lvlJc w:val="left"/>
      <w:pPr>
        <w:ind w:left="632" w:hanging="360"/>
      </w:pPr>
      <w:rPr>
        <w:rFonts w:hint="default"/>
      </w:rPr>
    </w:lvl>
    <w:lvl w:ilvl="1">
      <w:start w:val="1"/>
      <w:numFmt w:val="decimal"/>
      <w:isLgl/>
      <w:lvlText w:val="%1.%2"/>
      <w:lvlJc w:val="left"/>
      <w:pPr>
        <w:ind w:left="992" w:hanging="720"/>
      </w:pPr>
      <w:rPr>
        <w:rFonts w:hint="default"/>
      </w:rPr>
    </w:lvl>
    <w:lvl w:ilvl="2">
      <w:start w:val="1"/>
      <w:numFmt w:val="decimal"/>
      <w:isLgl/>
      <w:lvlText w:val="%1.%2.%3"/>
      <w:lvlJc w:val="left"/>
      <w:pPr>
        <w:ind w:left="992" w:hanging="720"/>
      </w:pPr>
      <w:rPr>
        <w:rFonts w:hint="default"/>
      </w:rPr>
    </w:lvl>
    <w:lvl w:ilvl="3">
      <w:start w:val="1"/>
      <w:numFmt w:val="decimal"/>
      <w:isLgl/>
      <w:lvlText w:val="%1.%2.%3.%4"/>
      <w:lvlJc w:val="left"/>
      <w:pPr>
        <w:ind w:left="1352" w:hanging="1080"/>
      </w:pPr>
      <w:rPr>
        <w:rFonts w:hint="default"/>
      </w:rPr>
    </w:lvl>
    <w:lvl w:ilvl="4">
      <w:start w:val="1"/>
      <w:numFmt w:val="decimal"/>
      <w:isLgl/>
      <w:lvlText w:val="%1.%2.%3.%4.%5"/>
      <w:lvlJc w:val="left"/>
      <w:pPr>
        <w:ind w:left="1352" w:hanging="1080"/>
      </w:pPr>
      <w:rPr>
        <w:rFonts w:hint="default"/>
      </w:rPr>
    </w:lvl>
    <w:lvl w:ilvl="5">
      <w:start w:val="1"/>
      <w:numFmt w:val="decimal"/>
      <w:isLgl/>
      <w:lvlText w:val="%1.%2.%3.%4.%5.%6"/>
      <w:lvlJc w:val="left"/>
      <w:pPr>
        <w:ind w:left="1712" w:hanging="1440"/>
      </w:pPr>
      <w:rPr>
        <w:rFonts w:hint="default"/>
      </w:rPr>
    </w:lvl>
    <w:lvl w:ilvl="6">
      <w:start w:val="1"/>
      <w:numFmt w:val="decimal"/>
      <w:isLgl/>
      <w:lvlText w:val="%1.%2.%3.%4.%5.%6.%7"/>
      <w:lvlJc w:val="left"/>
      <w:pPr>
        <w:ind w:left="2072" w:hanging="1800"/>
      </w:pPr>
      <w:rPr>
        <w:rFonts w:hint="default"/>
      </w:rPr>
    </w:lvl>
    <w:lvl w:ilvl="7">
      <w:start w:val="1"/>
      <w:numFmt w:val="decimal"/>
      <w:isLgl/>
      <w:lvlText w:val="%1.%2.%3.%4.%5.%6.%7.%8"/>
      <w:lvlJc w:val="left"/>
      <w:pPr>
        <w:ind w:left="2072" w:hanging="1800"/>
      </w:pPr>
      <w:rPr>
        <w:rFonts w:hint="default"/>
      </w:rPr>
    </w:lvl>
    <w:lvl w:ilvl="8">
      <w:start w:val="1"/>
      <w:numFmt w:val="decimal"/>
      <w:isLgl/>
      <w:lvlText w:val="%1.%2.%3.%4.%5.%6.%7.%8.%9"/>
      <w:lvlJc w:val="left"/>
      <w:pPr>
        <w:ind w:left="2432" w:hanging="2160"/>
      </w:pPr>
      <w:rPr>
        <w:rFonts w:hint="default"/>
      </w:rPr>
    </w:lvl>
  </w:abstractNum>
  <w:abstractNum w:abstractNumId="18" w15:restartNumberingAfterBreak="0">
    <w:nsid w:val="31E9741F"/>
    <w:multiLevelType w:val="hybridMultilevel"/>
    <w:tmpl w:val="A0FA0BD4"/>
    <w:lvl w:ilvl="0" w:tplc="22B00222">
      <w:start w:val="1"/>
      <w:numFmt w:val="bullet"/>
      <w:pStyle w:val="Bullet2"/>
      <w:lvlText w:val=""/>
      <w:lvlJc w:val="left"/>
      <w:pPr>
        <w:tabs>
          <w:tab w:val="num" w:pos="1077"/>
        </w:tabs>
        <w:ind w:left="1077" w:hanging="35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3CC668D"/>
    <w:multiLevelType w:val="hybridMultilevel"/>
    <w:tmpl w:val="594C4DAE"/>
    <w:lvl w:ilvl="0" w:tplc="765C0CEE">
      <w:start w:val="1"/>
      <w:numFmt w:val="bullet"/>
      <w:pStyle w:val="Bullet4"/>
      <w:lvlText w:val=""/>
      <w:lvlJc w:val="left"/>
      <w:pPr>
        <w:tabs>
          <w:tab w:val="num" w:pos="2676"/>
        </w:tabs>
        <w:ind w:left="2676" w:hanging="35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6E3743B"/>
    <w:multiLevelType w:val="singleLevel"/>
    <w:tmpl w:val="244A9B2A"/>
    <w:lvl w:ilvl="0">
      <w:start w:val="1"/>
      <w:numFmt w:val="decimal"/>
      <w:pStyle w:val="Schmainhead"/>
      <w:lvlText w:val="Schedule %1"/>
      <w:lvlJc w:val="left"/>
      <w:pPr>
        <w:tabs>
          <w:tab w:val="num" w:pos="1080"/>
        </w:tabs>
        <w:ind w:left="360" w:hanging="360"/>
      </w:pPr>
      <w:rPr>
        <w:rFonts w:hint="default"/>
      </w:rPr>
    </w:lvl>
  </w:abstractNum>
  <w:abstractNum w:abstractNumId="21" w15:restartNumberingAfterBreak="0">
    <w:nsid w:val="38B3631D"/>
    <w:multiLevelType w:val="hybridMultilevel"/>
    <w:tmpl w:val="51F20C0E"/>
    <w:lvl w:ilvl="0" w:tplc="A3DCDD22">
      <w:start w:val="1"/>
      <w:numFmt w:val="upperLetter"/>
      <w:pStyle w:val="Appmainhead"/>
      <w:lvlText w:val="Annex %1."/>
      <w:lvlJc w:val="left"/>
      <w:pPr>
        <w:tabs>
          <w:tab w:val="num" w:pos="108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39CF062E"/>
    <w:multiLevelType w:val="hybridMultilevel"/>
    <w:tmpl w:val="71067126"/>
    <w:lvl w:ilvl="0" w:tplc="E8605440">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A2027EB"/>
    <w:multiLevelType w:val="multilevel"/>
    <w:tmpl w:val="A9DE1584"/>
    <w:lvl w:ilvl="0">
      <w:start w:val="1"/>
      <w:numFmt w:val="decimal"/>
      <w:lvlText w:val="%1."/>
      <w:lvlJc w:val="left"/>
      <w:pPr>
        <w:ind w:left="632" w:hanging="360"/>
      </w:pPr>
      <w:rPr>
        <w:rFonts w:hint="default"/>
      </w:rPr>
    </w:lvl>
    <w:lvl w:ilvl="1">
      <w:start w:val="1"/>
      <w:numFmt w:val="decimal"/>
      <w:isLgl/>
      <w:lvlText w:val="%1.%2"/>
      <w:lvlJc w:val="left"/>
      <w:pPr>
        <w:ind w:left="992" w:hanging="720"/>
      </w:pPr>
      <w:rPr>
        <w:rFonts w:hint="default"/>
      </w:rPr>
    </w:lvl>
    <w:lvl w:ilvl="2">
      <w:start w:val="1"/>
      <w:numFmt w:val="decimal"/>
      <w:isLgl/>
      <w:lvlText w:val="%1.%2.%3"/>
      <w:lvlJc w:val="left"/>
      <w:pPr>
        <w:ind w:left="992" w:hanging="720"/>
      </w:pPr>
      <w:rPr>
        <w:rFonts w:hint="default"/>
      </w:rPr>
    </w:lvl>
    <w:lvl w:ilvl="3">
      <w:start w:val="1"/>
      <w:numFmt w:val="decimal"/>
      <w:isLgl/>
      <w:lvlText w:val="%1.%2.%3.%4"/>
      <w:lvlJc w:val="left"/>
      <w:pPr>
        <w:ind w:left="1352" w:hanging="1080"/>
      </w:pPr>
      <w:rPr>
        <w:rFonts w:hint="default"/>
      </w:rPr>
    </w:lvl>
    <w:lvl w:ilvl="4">
      <w:start w:val="1"/>
      <w:numFmt w:val="decimal"/>
      <w:isLgl/>
      <w:lvlText w:val="%1.%2.%3.%4.%5"/>
      <w:lvlJc w:val="left"/>
      <w:pPr>
        <w:ind w:left="1352" w:hanging="1080"/>
      </w:pPr>
      <w:rPr>
        <w:rFonts w:hint="default"/>
      </w:rPr>
    </w:lvl>
    <w:lvl w:ilvl="5">
      <w:start w:val="1"/>
      <w:numFmt w:val="decimal"/>
      <w:isLgl/>
      <w:lvlText w:val="%1.%2.%3.%4.%5.%6"/>
      <w:lvlJc w:val="left"/>
      <w:pPr>
        <w:ind w:left="1712" w:hanging="1440"/>
      </w:pPr>
      <w:rPr>
        <w:rFonts w:hint="default"/>
      </w:rPr>
    </w:lvl>
    <w:lvl w:ilvl="6">
      <w:start w:val="1"/>
      <w:numFmt w:val="decimal"/>
      <w:isLgl/>
      <w:lvlText w:val="%1.%2.%3.%4.%5.%6.%7"/>
      <w:lvlJc w:val="left"/>
      <w:pPr>
        <w:ind w:left="2072" w:hanging="1800"/>
      </w:pPr>
      <w:rPr>
        <w:rFonts w:hint="default"/>
      </w:rPr>
    </w:lvl>
    <w:lvl w:ilvl="7">
      <w:start w:val="1"/>
      <w:numFmt w:val="decimal"/>
      <w:isLgl/>
      <w:lvlText w:val="%1.%2.%3.%4.%5.%6.%7.%8"/>
      <w:lvlJc w:val="left"/>
      <w:pPr>
        <w:ind w:left="2072" w:hanging="1800"/>
      </w:pPr>
      <w:rPr>
        <w:rFonts w:hint="default"/>
      </w:rPr>
    </w:lvl>
    <w:lvl w:ilvl="8">
      <w:start w:val="1"/>
      <w:numFmt w:val="decimal"/>
      <w:isLgl/>
      <w:lvlText w:val="%1.%2.%3.%4.%5.%6.%7.%8.%9"/>
      <w:lvlJc w:val="left"/>
      <w:pPr>
        <w:ind w:left="2432" w:hanging="2160"/>
      </w:pPr>
      <w:rPr>
        <w:rFonts w:hint="default"/>
      </w:rPr>
    </w:lvl>
  </w:abstractNum>
  <w:abstractNum w:abstractNumId="24" w15:restartNumberingAfterBreak="0">
    <w:nsid w:val="3D884BB2"/>
    <w:multiLevelType w:val="hybridMultilevel"/>
    <w:tmpl w:val="7E48EF00"/>
    <w:lvl w:ilvl="0" w:tplc="B4D868A4">
      <w:start w:val="1"/>
      <w:numFmt w:val="lowerLetter"/>
      <w:lvlText w:val="(%1)"/>
      <w:lvlJc w:val="left"/>
      <w:pPr>
        <w:tabs>
          <w:tab w:val="num" w:pos="720"/>
        </w:tabs>
        <w:ind w:left="720" w:hanging="360"/>
      </w:pPr>
      <w:rPr>
        <w:rFonts w:hint="default"/>
        <w:i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3F6FF9EC"/>
    <w:multiLevelType w:val="hybridMultilevel"/>
    <w:tmpl w:val="548C3A4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416874AE"/>
    <w:multiLevelType w:val="hybridMultilevel"/>
    <w:tmpl w:val="085885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46A97A26"/>
    <w:multiLevelType w:val="hybridMultilevel"/>
    <w:tmpl w:val="DC72BD88"/>
    <w:lvl w:ilvl="0" w:tplc="2FC2A79E">
      <w:start w:val="1"/>
      <w:numFmt w:val="lowerRoman"/>
      <w:lvlText w:val="(%1)"/>
      <w:lvlJc w:val="left"/>
      <w:pPr>
        <w:tabs>
          <w:tab w:val="num" w:pos="2160"/>
        </w:tabs>
        <w:ind w:left="2160" w:hanging="720"/>
      </w:pPr>
      <w:rPr>
        <w:rFonts w:hint="default"/>
        <w:sz w:val="22"/>
      </w:rPr>
    </w:lvl>
    <w:lvl w:ilvl="1" w:tplc="08090019">
      <w:start w:val="1"/>
      <w:numFmt w:val="lowerLetter"/>
      <w:lvlText w:val="%2."/>
      <w:lvlJc w:val="left"/>
      <w:pPr>
        <w:tabs>
          <w:tab w:val="num" w:pos="2520"/>
        </w:tabs>
        <w:ind w:left="2520" w:hanging="360"/>
      </w:pPr>
    </w:lvl>
    <w:lvl w:ilvl="2" w:tplc="0809001B" w:tentative="1">
      <w:start w:val="1"/>
      <w:numFmt w:val="lowerRoman"/>
      <w:lvlText w:val="%3."/>
      <w:lvlJc w:val="right"/>
      <w:pPr>
        <w:tabs>
          <w:tab w:val="num" w:pos="3240"/>
        </w:tabs>
        <w:ind w:left="3240" w:hanging="180"/>
      </w:pPr>
    </w:lvl>
    <w:lvl w:ilvl="3" w:tplc="0809000F" w:tentative="1">
      <w:start w:val="1"/>
      <w:numFmt w:val="decimal"/>
      <w:lvlText w:val="%4."/>
      <w:lvlJc w:val="left"/>
      <w:pPr>
        <w:tabs>
          <w:tab w:val="num" w:pos="3960"/>
        </w:tabs>
        <w:ind w:left="3960" w:hanging="360"/>
      </w:pPr>
    </w:lvl>
    <w:lvl w:ilvl="4" w:tplc="08090019" w:tentative="1">
      <w:start w:val="1"/>
      <w:numFmt w:val="lowerLetter"/>
      <w:lvlText w:val="%5."/>
      <w:lvlJc w:val="left"/>
      <w:pPr>
        <w:tabs>
          <w:tab w:val="num" w:pos="4680"/>
        </w:tabs>
        <w:ind w:left="4680" w:hanging="360"/>
      </w:pPr>
    </w:lvl>
    <w:lvl w:ilvl="5" w:tplc="0809001B" w:tentative="1">
      <w:start w:val="1"/>
      <w:numFmt w:val="lowerRoman"/>
      <w:lvlText w:val="%6."/>
      <w:lvlJc w:val="right"/>
      <w:pPr>
        <w:tabs>
          <w:tab w:val="num" w:pos="5400"/>
        </w:tabs>
        <w:ind w:left="5400" w:hanging="180"/>
      </w:pPr>
    </w:lvl>
    <w:lvl w:ilvl="6" w:tplc="0809000F" w:tentative="1">
      <w:start w:val="1"/>
      <w:numFmt w:val="decimal"/>
      <w:lvlText w:val="%7."/>
      <w:lvlJc w:val="left"/>
      <w:pPr>
        <w:tabs>
          <w:tab w:val="num" w:pos="6120"/>
        </w:tabs>
        <w:ind w:left="6120" w:hanging="360"/>
      </w:pPr>
    </w:lvl>
    <w:lvl w:ilvl="7" w:tplc="08090019" w:tentative="1">
      <w:start w:val="1"/>
      <w:numFmt w:val="lowerLetter"/>
      <w:lvlText w:val="%8."/>
      <w:lvlJc w:val="left"/>
      <w:pPr>
        <w:tabs>
          <w:tab w:val="num" w:pos="6840"/>
        </w:tabs>
        <w:ind w:left="6840" w:hanging="360"/>
      </w:pPr>
    </w:lvl>
    <w:lvl w:ilvl="8" w:tplc="0809001B" w:tentative="1">
      <w:start w:val="1"/>
      <w:numFmt w:val="lowerRoman"/>
      <w:lvlText w:val="%9."/>
      <w:lvlJc w:val="right"/>
      <w:pPr>
        <w:tabs>
          <w:tab w:val="num" w:pos="7560"/>
        </w:tabs>
        <w:ind w:left="7560" w:hanging="180"/>
      </w:pPr>
    </w:lvl>
  </w:abstractNum>
  <w:abstractNum w:abstractNumId="28" w15:restartNumberingAfterBreak="0">
    <w:nsid w:val="48E00F4C"/>
    <w:multiLevelType w:val="multilevel"/>
    <w:tmpl w:val="5C8A76A6"/>
    <w:name w:val="sch_style1"/>
    <w:lvl w:ilvl="0">
      <w:start w:val="1"/>
      <w:numFmt w:val="decimal"/>
      <w:pStyle w:val="Sch1styleclause"/>
      <w:lvlText w:val="%1."/>
      <w:lvlJc w:val="left"/>
      <w:pPr>
        <w:tabs>
          <w:tab w:val="num" w:pos="720"/>
        </w:tabs>
        <w:ind w:left="720" w:hanging="720"/>
      </w:pPr>
      <w:rPr>
        <w:rFonts w:ascii="Times New Roman" w:hAnsi="Times New Roman" w:hint="default"/>
        <w:b/>
        <w:i w:val="0"/>
        <w:caps/>
        <w:smallCaps w:val="0"/>
        <w:sz w:val="22"/>
      </w:rPr>
    </w:lvl>
    <w:lvl w:ilvl="1">
      <w:start w:val="1"/>
      <w:numFmt w:val="decimal"/>
      <w:pStyle w:val="Sch1stylesubclause"/>
      <w:lvlText w:val="%1.%2"/>
      <w:lvlJc w:val="left"/>
      <w:pPr>
        <w:tabs>
          <w:tab w:val="num" w:pos="720"/>
        </w:tabs>
        <w:ind w:left="720" w:hanging="720"/>
      </w:pPr>
      <w:rPr>
        <w:rFonts w:ascii="Times New Roman" w:hAnsi="Times New Roman" w:hint="default"/>
        <w:b w:val="0"/>
        <w:i w:val="0"/>
        <w:caps w:val="0"/>
        <w:sz w:val="22"/>
      </w:rPr>
    </w:lvl>
    <w:lvl w:ilvl="2">
      <w:start w:val="1"/>
      <w:numFmt w:val="lowerLetter"/>
      <w:pStyle w:val="Sch1stylepara"/>
      <w:lvlText w:val="(%3)"/>
      <w:lvlJc w:val="left"/>
      <w:pPr>
        <w:tabs>
          <w:tab w:val="num" w:pos="1559"/>
        </w:tabs>
        <w:ind w:left="1559" w:hanging="567"/>
      </w:pPr>
      <w:rPr>
        <w:rFonts w:ascii="Times New Roman" w:hAnsi="Times New Roman" w:hint="default"/>
        <w:b w:val="0"/>
        <w:i w:val="0"/>
        <w:sz w:val="22"/>
      </w:rPr>
    </w:lvl>
    <w:lvl w:ilvl="3">
      <w:start w:val="1"/>
      <w:numFmt w:val="lowerRoman"/>
      <w:pStyle w:val="Sch1stylesubpara"/>
      <w:lvlText w:val="(%4)"/>
      <w:lvlJc w:val="left"/>
      <w:pPr>
        <w:tabs>
          <w:tab w:val="num" w:pos="2421"/>
        </w:tabs>
        <w:ind w:left="2268" w:hanging="567"/>
      </w:pPr>
      <w:rPr>
        <w:rFonts w:ascii="Times New Roman" w:hAnsi="Times New Roman" w:hint="default"/>
        <w:b w:val="0"/>
        <w:i w:val="0"/>
        <w:sz w:val="22"/>
      </w:rPr>
    </w:lvl>
    <w:lvl w:ilvl="4">
      <w:start w:val="1"/>
      <w:numFmt w:val="upperLetter"/>
      <w:lvlText w:val="(%5)"/>
      <w:lvlJc w:val="left"/>
      <w:pPr>
        <w:tabs>
          <w:tab w:val="num" w:pos="2880"/>
        </w:tabs>
        <w:ind w:left="2880" w:hanging="720"/>
      </w:pPr>
      <w:rPr>
        <w:rFonts w:ascii="Times New Roman" w:hAnsi="Times New Roman" w:hint="default"/>
        <w:b w:val="0"/>
        <w:i w:val="0"/>
        <w:sz w:val="22"/>
      </w:rPr>
    </w:lvl>
    <w:lvl w:ilvl="5">
      <w:start w:val="1"/>
      <w:numFmt w:val="decimal"/>
      <w:lvlText w:val="%6."/>
      <w:lvlJc w:val="left"/>
      <w:pPr>
        <w:tabs>
          <w:tab w:val="num" w:pos="3600"/>
        </w:tabs>
        <w:ind w:left="3600" w:hanging="720"/>
      </w:pPr>
      <w:rPr>
        <w:rFonts w:ascii="Times New Roman" w:hAnsi="Times New Roman" w:hint="default"/>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ascii="Times New Roman" w:hAnsi="Times New Roman" w:hint="default"/>
        <w:b w:val="0"/>
        <w:i w:val="0"/>
        <w:sz w:val="22"/>
      </w:rPr>
    </w:lvl>
    <w:lvl w:ilvl="8">
      <w:start w:val="1"/>
      <w:numFmt w:val="decimal"/>
      <w:lvlText w:val="%9."/>
      <w:lvlJc w:val="left"/>
      <w:pPr>
        <w:tabs>
          <w:tab w:val="num" w:pos="5760"/>
        </w:tabs>
        <w:ind w:left="5760" w:hanging="720"/>
      </w:pPr>
      <w:rPr>
        <w:rFonts w:ascii="Times New Roman" w:hAnsi="Times New Roman" w:hint="default"/>
        <w:b w:val="0"/>
        <w:i w:val="0"/>
        <w:sz w:val="22"/>
      </w:rPr>
    </w:lvl>
  </w:abstractNum>
  <w:abstractNum w:abstractNumId="29" w15:restartNumberingAfterBreak="0">
    <w:nsid w:val="4B6B0D63"/>
    <w:multiLevelType w:val="multilevel"/>
    <w:tmpl w:val="8C261E74"/>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15:restartNumberingAfterBreak="0">
    <w:nsid w:val="55E56F21"/>
    <w:multiLevelType w:val="multilevel"/>
    <w:tmpl w:val="2F2E78EE"/>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31" w15:restartNumberingAfterBreak="0">
    <w:nsid w:val="57757641"/>
    <w:multiLevelType w:val="multilevel"/>
    <w:tmpl w:val="3A0E87AC"/>
    <w:name w:val="schhead_list"/>
    <w:lvl w:ilvl="0">
      <w:start w:val="1"/>
      <w:numFmt w:val="decimal"/>
      <w:pStyle w:val="Schmainheadinc"/>
      <w:lvlText w:val="Schedule %1  "/>
      <w:lvlJc w:val="left"/>
      <w:pPr>
        <w:tabs>
          <w:tab w:val="num" w:pos="1440"/>
        </w:tabs>
        <w:ind w:left="0" w:firstLine="0"/>
      </w:pPr>
      <w:rPr>
        <w:rFonts w:ascii="Times New Roman" w:hAnsi="Times New Roman" w:hint="default"/>
        <w:b/>
        <w:i w:val="0"/>
        <w:caps w:val="0"/>
        <w:sz w:val="24"/>
      </w:rPr>
    </w:lvl>
    <w:lvl w:ilvl="1">
      <w:start w:val="1"/>
      <w:numFmt w:val="decimal"/>
      <w:lvlText w:val="%2"/>
      <w:lvlJc w:val="left"/>
      <w:pPr>
        <w:tabs>
          <w:tab w:val="num" w:pos="0"/>
        </w:tabs>
        <w:ind w:left="0" w:firstLine="0"/>
      </w:pPr>
      <w:rPr>
        <w:rFonts w:ascii="Times New Roman" w:hAnsi="Times New Roman" w:hint="default"/>
        <w:b w:val="0"/>
        <w:i w:val="0"/>
        <w:caps w:val="0"/>
        <w:sz w:val="24"/>
      </w:rPr>
    </w:lvl>
    <w:lvl w:ilvl="2">
      <w:start w:val="1"/>
      <w:numFmt w:val="decimal"/>
      <w:lvlText w:val="%3"/>
      <w:lvlJc w:val="left"/>
      <w:pPr>
        <w:tabs>
          <w:tab w:val="num" w:pos="0"/>
        </w:tabs>
        <w:ind w:left="0" w:firstLine="0"/>
      </w:pPr>
      <w:rPr>
        <w:rFonts w:ascii="Times New Roman" w:hAnsi="Times New Roman" w:hint="default"/>
        <w:b w:val="0"/>
        <w:i w:val="0"/>
        <w:sz w:val="24"/>
      </w:rPr>
    </w:lvl>
    <w:lvl w:ilvl="3">
      <w:start w:val="1"/>
      <w:numFmt w:val="decimal"/>
      <w:lvlText w:val="%4"/>
      <w:lvlJc w:val="left"/>
      <w:pPr>
        <w:tabs>
          <w:tab w:val="num" w:pos="0"/>
        </w:tabs>
        <w:ind w:left="0" w:firstLine="0"/>
      </w:pPr>
      <w:rPr>
        <w:rFonts w:ascii="Times New Roman" w:hAnsi="Times New Roman" w:hint="default"/>
        <w:b w:val="0"/>
        <w:i w:val="0"/>
        <w:sz w:val="24"/>
      </w:rPr>
    </w:lvl>
    <w:lvl w:ilvl="4">
      <w:start w:val="1"/>
      <w:numFmt w:val="decimal"/>
      <w:lvlText w:val="%5"/>
      <w:lvlJc w:val="left"/>
      <w:pPr>
        <w:tabs>
          <w:tab w:val="num" w:pos="0"/>
        </w:tabs>
        <w:ind w:left="0" w:firstLine="0"/>
      </w:pPr>
      <w:rPr>
        <w:rFonts w:ascii="Times New Roman" w:hAnsi="Times New Roman" w:hint="default"/>
        <w:b w:val="0"/>
        <w:i w:val="0"/>
        <w:sz w:val="24"/>
      </w:rPr>
    </w:lvl>
    <w:lvl w:ilvl="5">
      <w:start w:val="1"/>
      <w:numFmt w:val="decimal"/>
      <w:lvlText w:val="%6"/>
      <w:lvlJc w:val="left"/>
      <w:pPr>
        <w:tabs>
          <w:tab w:val="num" w:pos="0"/>
        </w:tabs>
        <w:ind w:left="0" w:firstLine="0"/>
      </w:pPr>
      <w:rPr>
        <w:rFonts w:ascii="Times New Roman" w:hAnsi="Times New Roman" w:hint="default"/>
        <w:b w:val="0"/>
        <w:i w:val="0"/>
        <w:sz w:val="22"/>
      </w:rPr>
    </w:lvl>
    <w:lvl w:ilvl="6">
      <w:start w:val="1"/>
      <w:numFmt w:val="decimal"/>
      <w:lvlText w:val="%7"/>
      <w:lvlJc w:val="left"/>
      <w:pPr>
        <w:tabs>
          <w:tab w:val="num" w:pos="0"/>
        </w:tabs>
        <w:ind w:left="0" w:firstLine="0"/>
      </w:pPr>
      <w:rPr>
        <w:rFonts w:ascii="Times New Roman" w:hAnsi="Times New Roman" w:hint="default"/>
      </w:rPr>
    </w:lvl>
    <w:lvl w:ilvl="7">
      <w:start w:val="1"/>
      <w:numFmt w:val="decimal"/>
      <w:lvlText w:val="%8"/>
      <w:lvlJc w:val="left"/>
      <w:pPr>
        <w:tabs>
          <w:tab w:val="num" w:pos="0"/>
        </w:tabs>
        <w:ind w:left="0" w:firstLine="0"/>
      </w:pPr>
      <w:rPr>
        <w:rFonts w:ascii="Times New Roman" w:hAnsi="Times New Roman" w:hint="default"/>
        <w:b w:val="0"/>
        <w:i w:val="0"/>
        <w:sz w:val="22"/>
      </w:rPr>
    </w:lvl>
    <w:lvl w:ilvl="8">
      <w:start w:val="1"/>
      <w:numFmt w:val="decimal"/>
      <w:lvlText w:val="%9"/>
      <w:lvlJc w:val="left"/>
      <w:pPr>
        <w:tabs>
          <w:tab w:val="num" w:pos="0"/>
        </w:tabs>
        <w:ind w:left="0" w:firstLine="0"/>
      </w:pPr>
      <w:rPr>
        <w:rFonts w:ascii="Times New Roman" w:hAnsi="Times New Roman" w:hint="default"/>
        <w:b w:val="0"/>
        <w:i w:val="0"/>
        <w:sz w:val="22"/>
      </w:rPr>
    </w:lvl>
  </w:abstractNum>
  <w:abstractNum w:abstractNumId="32" w15:restartNumberingAfterBreak="0">
    <w:nsid w:val="5C282B65"/>
    <w:multiLevelType w:val="hybridMultilevel"/>
    <w:tmpl w:val="31D2B58A"/>
    <w:lvl w:ilvl="0" w:tplc="3760DB7A">
      <w:start w:val="1"/>
      <w:numFmt w:val="decimal"/>
      <w:pStyle w:val="Schmainheadsingle"/>
      <w:lvlText w:val="Schedule"/>
      <w:lvlJc w:val="left"/>
      <w:pPr>
        <w:tabs>
          <w:tab w:val="num" w:pos="-29048"/>
        </w:tabs>
        <w:ind w:left="-29048" w:hanging="720"/>
      </w:pPr>
    </w:lvl>
    <w:lvl w:ilvl="1" w:tplc="04090019">
      <w:start w:val="1"/>
      <w:numFmt w:val="lowerLetter"/>
      <w:lvlText w:val="%2."/>
      <w:lvlJc w:val="left"/>
      <w:pPr>
        <w:tabs>
          <w:tab w:val="num" w:pos="-28328"/>
        </w:tabs>
        <w:ind w:left="-28328" w:hanging="360"/>
      </w:pPr>
    </w:lvl>
    <w:lvl w:ilvl="2" w:tplc="0409001B" w:tentative="1">
      <w:start w:val="1"/>
      <w:numFmt w:val="lowerRoman"/>
      <w:lvlText w:val="%3."/>
      <w:lvlJc w:val="right"/>
      <w:pPr>
        <w:tabs>
          <w:tab w:val="num" w:pos="-27608"/>
        </w:tabs>
        <w:ind w:left="-27608" w:hanging="180"/>
      </w:pPr>
    </w:lvl>
    <w:lvl w:ilvl="3" w:tplc="0409000F" w:tentative="1">
      <w:start w:val="1"/>
      <w:numFmt w:val="decimal"/>
      <w:lvlText w:val="%4."/>
      <w:lvlJc w:val="left"/>
      <w:pPr>
        <w:tabs>
          <w:tab w:val="num" w:pos="-26888"/>
        </w:tabs>
        <w:ind w:left="-26888" w:hanging="360"/>
      </w:pPr>
    </w:lvl>
    <w:lvl w:ilvl="4" w:tplc="04090019" w:tentative="1">
      <w:start w:val="1"/>
      <w:numFmt w:val="lowerLetter"/>
      <w:lvlText w:val="%5."/>
      <w:lvlJc w:val="left"/>
      <w:pPr>
        <w:tabs>
          <w:tab w:val="num" w:pos="-26168"/>
        </w:tabs>
        <w:ind w:left="-26168" w:hanging="360"/>
      </w:pPr>
    </w:lvl>
    <w:lvl w:ilvl="5" w:tplc="0409001B" w:tentative="1">
      <w:start w:val="1"/>
      <w:numFmt w:val="lowerRoman"/>
      <w:lvlText w:val="%6."/>
      <w:lvlJc w:val="right"/>
      <w:pPr>
        <w:tabs>
          <w:tab w:val="num" w:pos="-25448"/>
        </w:tabs>
        <w:ind w:left="-25448" w:hanging="180"/>
      </w:pPr>
    </w:lvl>
    <w:lvl w:ilvl="6" w:tplc="0409000F" w:tentative="1">
      <w:start w:val="1"/>
      <w:numFmt w:val="decimal"/>
      <w:lvlText w:val="%7."/>
      <w:lvlJc w:val="left"/>
      <w:pPr>
        <w:tabs>
          <w:tab w:val="num" w:pos="-24728"/>
        </w:tabs>
        <w:ind w:left="-24728" w:hanging="360"/>
      </w:pPr>
    </w:lvl>
    <w:lvl w:ilvl="7" w:tplc="04090019" w:tentative="1">
      <w:start w:val="1"/>
      <w:numFmt w:val="lowerLetter"/>
      <w:lvlText w:val="%8."/>
      <w:lvlJc w:val="left"/>
      <w:pPr>
        <w:tabs>
          <w:tab w:val="num" w:pos="-24008"/>
        </w:tabs>
        <w:ind w:left="-24008" w:hanging="360"/>
      </w:pPr>
    </w:lvl>
    <w:lvl w:ilvl="8" w:tplc="0409001B" w:tentative="1">
      <w:start w:val="1"/>
      <w:numFmt w:val="lowerRoman"/>
      <w:lvlText w:val="%9."/>
      <w:lvlJc w:val="right"/>
      <w:pPr>
        <w:tabs>
          <w:tab w:val="num" w:pos="-23288"/>
        </w:tabs>
        <w:ind w:left="-23288" w:hanging="180"/>
      </w:pPr>
    </w:lvl>
  </w:abstractNum>
  <w:abstractNum w:abstractNumId="33" w15:restartNumberingAfterBreak="0">
    <w:nsid w:val="5EF478D1"/>
    <w:multiLevelType w:val="multilevel"/>
    <w:tmpl w:val="CF1039F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44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52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600" w:hanging="1440"/>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605D0925"/>
    <w:multiLevelType w:val="hybridMultilevel"/>
    <w:tmpl w:val="055E3F86"/>
    <w:lvl w:ilvl="0" w:tplc="07A82B84">
      <w:start w:val="1"/>
      <w:numFmt w:val="bullet"/>
      <w:pStyle w:val="Bullet"/>
      <w:lvlText w:val=""/>
      <w:lvlJc w:val="left"/>
      <w:pPr>
        <w:tabs>
          <w:tab w:val="num" w:pos="357"/>
        </w:tabs>
        <w:ind w:left="357" w:hanging="35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6966731"/>
    <w:multiLevelType w:val="multilevel"/>
    <w:tmpl w:val="A4A030CA"/>
    <w:lvl w:ilvl="0">
      <w:start w:val="1"/>
      <w:numFmt w:val="upperLetter"/>
      <w:pStyle w:val="ABackground"/>
      <w:lvlText w:val="(%1)"/>
      <w:lvlJc w:val="left"/>
      <w:pPr>
        <w:tabs>
          <w:tab w:val="num" w:pos="720"/>
        </w:tabs>
        <w:ind w:left="720" w:hanging="720"/>
      </w:pPr>
      <w:rPr>
        <w:rFonts w:ascii="Times New Roman" w:hAnsi="Times New Roman" w:hint="default"/>
        <w:b w:val="0"/>
        <w:i w:val="0"/>
        <w:caps/>
        <w:sz w:val="20"/>
      </w:rPr>
    </w:lvl>
    <w:lvl w:ilvl="1">
      <w:start w:val="1"/>
      <w:numFmt w:val="lowerLetter"/>
      <w:pStyle w:val="BackSubClause"/>
      <w:lvlText w:val="(%2)"/>
      <w:lvlJc w:val="left"/>
      <w:pPr>
        <w:tabs>
          <w:tab w:val="num" w:pos="1555"/>
        </w:tabs>
        <w:ind w:left="1555" w:hanging="561"/>
      </w:pPr>
      <w:rPr>
        <w:rFonts w:ascii="Times New Roman" w:hAnsi="Times New Roman" w:hint="default"/>
        <w:b w:val="0"/>
        <w:i w:val="0"/>
        <w:caps w:val="0"/>
        <w:sz w:val="20"/>
      </w:rPr>
    </w:lvl>
    <w:lvl w:ilvl="2">
      <w:start w:val="1"/>
      <w:numFmt w:val="lowerLetter"/>
      <w:lvlText w:val="(%3)"/>
      <w:lvlJc w:val="left"/>
      <w:pPr>
        <w:tabs>
          <w:tab w:val="num" w:pos="1559"/>
        </w:tabs>
        <w:ind w:left="1559" w:hanging="567"/>
      </w:pPr>
      <w:rPr>
        <w:rFonts w:ascii="Times New Roman" w:hAnsi="Times New Roman" w:hint="default"/>
        <w:b w:val="0"/>
        <w:i w:val="0"/>
        <w:sz w:val="20"/>
      </w:rPr>
    </w:lvl>
    <w:lvl w:ilvl="3">
      <w:start w:val="1"/>
      <w:numFmt w:val="lowerRoman"/>
      <w:lvlText w:val="(%4)"/>
      <w:lvlJc w:val="left"/>
      <w:pPr>
        <w:tabs>
          <w:tab w:val="num" w:pos="2421"/>
        </w:tabs>
        <w:ind w:left="2268" w:hanging="567"/>
      </w:pPr>
      <w:rPr>
        <w:rFonts w:ascii="Times New Roman" w:hAnsi="Times New Roman" w:hint="default"/>
        <w:b w:val="0"/>
        <w:i w:val="0"/>
        <w:sz w:val="20"/>
      </w:rPr>
    </w:lvl>
    <w:lvl w:ilvl="4">
      <w:start w:val="1"/>
      <w:numFmt w:val="upperLetter"/>
      <w:lvlText w:val="(%5)"/>
      <w:lvlJc w:val="left"/>
      <w:pPr>
        <w:tabs>
          <w:tab w:val="num" w:pos="2880"/>
        </w:tabs>
        <w:ind w:left="2880" w:hanging="720"/>
      </w:pPr>
      <w:rPr>
        <w:rFonts w:ascii="Times New Roman" w:hAnsi="Times New Roman" w:hint="default"/>
        <w:b w:val="0"/>
        <w:i w:val="0"/>
        <w:sz w:val="22"/>
      </w:rPr>
    </w:lvl>
    <w:lvl w:ilvl="5">
      <w:start w:val="1"/>
      <w:numFmt w:val="decimal"/>
      <w:lvlText w:val="%6."/>
      <w:lvlJc w:val="left"/>
      <w:pPr>
        <w:tabs>
          <w:tab w:val="num" w:pos="3600"/>
        </w:tabs>
        <w:ind w:left="3600" w:hanging="720"/>
      </w:pPr>
      <w:rPr>
        <w:rFonts w:ascii="Times New Roman" w:hAnsi="Times New Roman" w:hint="default"/>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ascii="Times New Roman" w:hAnsi="Times New Roman" w:hint="default"/>
        <w:b w:val="0"/>
        <w:i w:val="0"/>
        <w:sz w:val="22"/>
      </w:rPr>
    </w:lvl>
    <w:lvl w:ilvl="8">
      <w:start w:val="1"/>
      <w:numFmt w:val="decimal"/>
      <w:lvlText w:val="%9."/>
      <w:lvlJc w:val="left"/>
      <w:pPr>
        <w:tabs>
          <w:tab w:val="num" w:pos="5760"/>
        </w:tabs>
        <w:ind w:left="5760" w:hanging="720"/>
      </w:pPr>
      <w:rPr>
        <w:rFonts w:ascii="Times New Roman" w:hAnsi="Times New Roman" w:hint="default"/>
        <w:b w:val="0"/>
        <w:i w:val="0"/>
        <w:sz w:val="22"/>
      </w:rPr>
    </w:lvl>
  </w:abstractNum>
  <w:abstractNum w:abstractNumId="36" w15:restartNumberingAfterBreak="0">
    <w:nsid w:val="678B0C69"/>
    <w:multiLevelType w:val="multilevel"/>
    <w:tmpl w:val="8A1268FE"/>
    <w:lvl w:ilvl="0">
      <w:start w:val="1"/>
      <w:numFmt w:val="decimal"/>
      <w:lvlText w:val="%1"/>
      <w:lvlJc w:val="left"/>
      <w:pPr>
        <w:tabs>
          <w:tab w:val="num" w:pos="450"/>
        </w:tabs>
        <w:ind w:left="450" w:hanging="450"/>
      </w:pPr>
      <w:rPr>
        <w:rFonts w:hint="default"/>
      </w:rPr>
    </w:lvl>
    <w:lvl w:ilvl="1">
      <w:start w:val="1"/>
      <w:numFmt w:val="decimal"/>
      <w:lvlText w:val="%1.%2"/>
      <w:lvlJc w:val="left"/>
      <w:pPr>
        <w:tabs>
          <w:tab w:val="num" w:pos="450"/>
        </w:tabs>
        <w:ind w:left="450" w:hanging="45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7" w15:restartNumberingAfterBreak="0">
    <w:nsid w:val="6A14466B"/>
    <w:multiLevelType w:val="hybridMultilevel"/>
    <w:tmpl w:val="5C64FE28"/>
    <w:lvl w:ilvl="0" w:tplc="C83408AC">
      <w:start w:val="1"/>
      <w:numFmt w:val="bullet"/>
      <w:pStyle w:val="Bullet1"/>
      <w:lvlText w:val="·"/>
      <w:lvlJc w:val="left"/>
      <w:pPr>
        <w:tabs>
          <w:tab w:val="num" w:pos="360"/>
        </w:tabs>
        <w:ind w:left="360" w:hanging="360"/>
      </w:pPr>
      <w:rPr>
        <w:rFonts w:ascii="Symbol" w:hAnsi="Symbol" w:hint="default"/>
      </w:rPr>
    </w:lvl>
    <w:lvl w:ilvl="1" w:tplc="04090003" w:tentative="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EFC9196"/>
    <w:multiLevelType w:val="hybridMultilevel"/>
    <w:tmpl w:val="9842BAF4"/>
    <w:lvl w:ilvl="0" w:tplc="FFFFFFFF">
      <w:start w:val="1"/>
      <w:numFmt w:val="decimal"/>
      <w:suff w:val="nothing"/>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9" w15:restartNumberingAfterBreak="0">
    <w:nsid w:val="758B1E77"/>
    <w:multiLevelType w:val="hybridMultilevel"/>
    <w:tmpl w:val="C972B16A"/>
    <w:lvl w:ilvl="0" w:tplc="18090013">
      <w:start w:val="1"/>
      <w:numFmt w:val="upperRoman"/>
      <w:lvlText w:val="%1."/>
      <w:lvlJc w:val="right"/>
      <w:pPr>
        <w:ind w:left="774" w:hanging="360"/>
      </w:pPr>
    </w:lvl>
    <w:lvl w:ilvl="1" w:tplc="18090019" w:tentative="1">
      <w:start w:val="1"/>
      <w:numFmt w:val="lowerLetter"/>
      <w:lvlText w:val="%2."/>
      <w:lvlJc w:val="left"/>
      <w:pPr>
        <w:ind w:left="1494" w:hanging="360"/>
      </w:pPr>
    </w:lvl>
    <w:lvl w:ilvl="2" w:tplc="1809001B" w:tentative="1">
      <w:start w:val="1"/>
      <w:numFmt w:val="lowerRoman"/>
      <w:lvlText w:val="%3."/>
      <w:lvlJc w:val="right"/>
      <w:pPr>
        <w:ind w:left="2214" w:hanging="180"/>
      </w:pPr>
    </w:lvl>
    <w:lvl w:ilvl="3" w:tplc="1809000F" w:tentative="1">
      <w:start w:val="1"/>
      <w:numFmt w:val="decimal"/>
      <w:lvlText w:val="%4."/>
      <w:lvlJc w:val="left"/>
      <w:pPr>
        <w:ind w:left="2934" w:hanging="360"/>
      </w:pPr>
    </w:lvl>
    <w:lvl w:ilvl="4" w:tplc="18090019" w:tentative="1">
      <w:start w:val="1"/>
      <w:numFmt w:val="lowerLetter"/>
      <w:lvlText w:val="%5."/>
      <w:lvlJc w:val="left"/>
      <w:pPr>
        <w:ind w:left="3654" w:hanging="360"/>
      </w:pPr>
    </w:lvl>
    <w:lvl w:ilvl="5" w:tplc="1809001B" w:tentative="1">
      <w:start w:val="1"/>
      <w:numFmt w:val="lowerRoman"/>
      <w:lvlText w:val="%6."/>
      <w:lvlJc w:val="right"/>
      <w:pPr>
        <w:ind w:left="4374" w:hanging="180"/>
      </w:pPr>
    </w:lvl>
    <w:lvl w:ilvl="6" w:tplc="1809000F" w:tentative="1">
      <w:start w:val="1"/>
      <w:numFmt w:val="decimal"/>
      <w:lvlText w:val="%7."/>
      <w:lvlJc w:val="left"/>
      <w:pPr>
        <w:ind w:left="5094" w:hanging="360"/>
      </w:pPr>
    </w:lvl>
    <w:lvl w:ilvl="7" w:tplc="18090019" w:tentative="1">
      <w:start w:val="1"/>
      <w:numFmt w:val="lowerLetter"/>
      <w:lvlText w:val="%8."/>
      <w:lvlJc w:val="left"/>
      <w:pPr>
        <w:ind w:left="5814" w:hanging="360"/>
      </w:pPr>
    </w:lvl>
    <w:lvl w:ilvl="8" w:tplc="1809001B" w:tentative="1">
      <w:start w:val="1"/>
      <w:numFmt w:val="lowerRoman"/>
      <w:lvlText w:val="%9."/>
      <w:lvlJc w:val="right"/>
      <w:pPr>
        <w:ind w:left="6534" w:hanging="180"/>
      </w:pPr>
    </w:lvl>
  </w:abstractNum>
  <w:abstractNum w:abstractNumId="40" w15:restartNumberingAfterBreak="0">
    <w:nsid w:val="768D5D83"/>
    <w:multiLevelType w:val="hybridMultilevel"/>
    <w:tmpl w:val="62B44B9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1" w15:restartNumberingAfterBreak="0">
    <w:nsid w:val="771777AD"/>
    <w:multiLevelType w:val="multilevel"/>
    <w:tmpl w:val="019C28B4"/>
    <w:lvl w:ilvl="0">
      <w:start w:val="1"/>
      <w:numFmt w:val="decimal"/>
      <w:pStyle w:val="1Parties"/>
      <w:lvlText w:val="(%1)"/>
      <w:lvlJc w:val="left"/>
      <w:pPr>
        <w:tabs>
          <w:tab w:val="num" w:pos="720"/>
        </w:tabs>
        <w:ind w:left="720" w:hanging="720"/>
      </w:pPr>
    </w:lvl>
    <w:lvl w:ilvl="1">
      <w:start w:val="1"/>
      <w:numFmt w:val="lowerLetter"/>
      <w:pStyle w:val="Scha"/>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2" w15:restartNumberingAfterBreak="0">
    <w:nsid w:val="77D61255"/>
    <w:multiLevelType w:val="multilevel"/>
    <w:tmpl w:val="E564EB3A"/>
    <w:lvl w:ilvl="0">
      <w:start w:val="1"/>
      <w:numFmt w:val="decimal"/>
      <w:pStyle w:val="Heading1"/>
      <w:lvlText w:val="%1."/>
      <w:lvlJc w:val="left"/>
      <w:pPr>
        <w:tabs>
          <w:tab w:val="num" w:pos="720"/>
        </w:tabs>
        <w:ind w:left="720" w:hanging="720"/>
      </w:pPr>
      <w:rPr>
        <w:rFonts w:ascii="Calibri" w:hAnsi="Calibri" w:hint="default"/>
        <w:b/>
        <w:i w:val="0"/>
        <w:caps/>
        <w:sz w:val="23"/>
        <w:szCs w:val="23"/>
      </w:rPr>
    </w:lvl>
    <w:lvl w:ilvl="1">
      <w:start w:val="1"/>
      <w:numFmt w:val="decimal"/>
      <w:pStyle w:val="Heading2"/>
      <w:lvlText w:val="%1.%2"/>
      <w:lvlJc w:val="left"/>
      <w:pPr>
        <w:tabs>
          <w:tab w:val="num" w:pos="720"/>
        </w:tabs>
        <w:ind w:left="720" w:hanging="720"/>
      </w:pPr>
      <w:rPr>
        <w:rFonts w:ascii="Calibri" w:hAnsi="Calibri" w:hint="default"/>
        <w:b w:val="0"/>
        <w:i w:val="0"/>
        <w:caps w:val="0"/>
        <w:sz w:val="23"/>
      </w:rPr>
    </w:lvl>
    <w:lvl w:ilvl="2">
      <w:start w:val="1"/>
      <w:numFmt w:val="lowerLetter"/>
      <w:pStyle w:val="Heading3"/>
      <w:lvlText w:val="(%3)"/>
      <w:lvlJc w:val="left"/>
      <w:pPr>
        <w:tabs>
          <w:tab w:val="num" w:pos="1559"/>
        </w:tabs>
        <w:ind w:left="1559" w:hanging="567"/>
      </w:pPr>
      <w:rPr>
        <w:rFonts w:ascii="Calibri" w:hAnsi="Calibri" w:hint="default"/>
        <w:b w:val="0"/>
        <w:i w:val="0"/>
        <w:sz w:val="23"/>
      </w:rPr>
    </w:lvl>
    <w:lvl w:ilvl="3">
      <w:start w:val="1"/>
      <w:numFmt w:val="lowerRoman"/>
      <w:pStyle w:val="Heading4"/>
      <w:lvlText w:val="(%4)"/>
      <w:lvlJc w:val="left"/>
      <w:pPr>
        <w:tabs>
          <w:tab w:val="num" w:pos="2421"/>
        </w:tabs>
        <w:ind w:left="2268" w:hanging="567"/>
      </w:pPr>
      <w:rPr>
        <w:rFonts w:ascii="Times New Roman" w:hAnsi="Times New Roman" w:hint="default"/>
        <w:b w:val="0"/>
        <w:i w:val="0"/>
        <w:sz w:val="20"/>
      </w:rPr>
    </w:lvl>
    <w:lvl w:ilvl="4">
      <w:start w:val="1"/>
      <w:numFmt w:val="upperLetter"/>
      <w:pStyle w:val="Heading5"/>
      <w:lvlText w:val="(%5)"/>
      <w:lvlJc w:val="left"/>
      <w:pPr>
        <w:tabs>
          <w:tab w:val="num" w:pos="2880"/>
        </w:tabs>
        <w:ind w:left="2880" w:hanging="720"/>
      </w:pPr>
      <w:rPr>
        <w:rFonts w:ascii="Times New Roman" w:hAnsi="Times New Roman" w:hint="default"/>
        <w:b w:val="0"/>
        <w:i w:val="0"/>
        <w:sz w:val="22"/>
      </w:rPr>
    </w:lvl>
    <w:lvl w:ilvl="5">
      <w:start w:val="1"/>
      <w:numFmt w:val="decimal"/>
      <w:lvlText w:val="%6."/>
      <w:lvlJc w:val="left"/>
      <w:pPr>
        <w:tabs>
          <w:tab w:val="num" w:pos="3600"/>
        </w:tabs>
        <w:ind w:left="3600" w:hanging="720"/>
      </w:pPr>
      <w:rPr>
        <w:rFonts w:ascii="Times New Roman" w:hAnsi="Times New Roman" w:hint="default"/>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ascii="Times New Roman" w:hAnsi="Times New Roman" w:hint="default"/>
        <w:b w:val="0"/>
        <w:i w:val="0"/>
        <w:sz w:val="22"/>
      </w:rPr>
    </w:lvl>
    <w:lvl w:ilvl="8">
      <w:start w:val="1"/>
      <w:numFmt w:val="decimal"/>
      <w:lvlText w:val="%9."/>
      <w:lvlJc w:val="left"/>
      <w:pPr>
        <w:tabs>
          <w:tab w:val="num" w:pos="5760"/>
        </w:tabs>
        <w:ind w:left="5760" w:hanging="720"/>
      </w:pPr>
      <w:rPr>
        <w:rFonts w:ascii="Times New Roman" w:hAnsi="Times New Roman" w:hint="default"/>
        <w:b w:val="0"/>
        <w:i w:val="0"/>
        <w:sz w:val="22"/>
      </w:rPr>
    </w:lvl>
  </w:abstractNum>
  <w:abstractNum w:abstractNumId="43" w15:restartNumberingAfterBreak="0">
    <w:nsid w:val="7967421E"/>
    <w:multiLevelType w:val="multilevel"/>
    <w:tmpl w:val="FEEC63F6"/>
    <w:lvl w:ilvl="0">
      <w:start w:val="1"/>
      <w:numFmt w:val="decimal"/>
      <w:lvlText w:val="%1."/>
      <w:lvlJc w:val="left"/>
      <w:pPr>
        <w:ind w:left="632" w:hanging="360"/>
      </w:pPr>
      <w:rPr>
        <w:rFonts w:hint="default"/>
      </w:rPr>
    </w:lvl>
    <w:lvl w:ilvl="1">
      <w:start w:val="1"/>
      <w:numFmt w:val="decimal"/>
      <w:isLgl/>
      <w:lvlText w:val="%1.%2"/>
      <w:lvlJc w:val="left"/>
      <w:pPr>
        <w:ind w:left="992" w:hanging="720"/>
      </w:pPr>
      <w:rPr>
        <w:rFonts w:hint="default"/>
      </w:rPr>
    </w:lvl>
    <w:lvl w:ilvl="2">
      <w:start w:val="1"/>
      <w:numFmt w:val="decimal"/>
      <w:isLgl/>
      <w:lvlText w:val="%1.%2.%3"/>
      <w:lvlJc w:val="left"/>
      <w:pPr>
        <w:ind w:left="992" w:hanging="720"/>
      </w:pPr>
      <w:rPr>
        <w:rFonts w:hint="default"/>
      </w:rPr>
    </w:lvl>
    <w:lvl w:ilvl="3">
      <w:start w:val="1"/>
      <w:numFmt w:val="decimal"/>
      <w:isLgl/>
      <w:lvlText w:val="%1.%2.%3.%4"/>
      <w:lvlJc w:val="left"/>
      <w:pPr>
        <w:ind w:left="1352" w:hanging="1080"/>
      </w:pPr>
      <w:rPr>
        <w:rFonts w:hint="default"/>
      </w:rPr>
    </w:lvl>
    <w:lvl w:ilvl="4">
      <w:start w:val="1"/>
      <w:numFmt w:val="decimal"/>
      <w:isLgl/>
      <w:lvlText w:val="%1.%2.%3.%4.%5"/>
      <w:lvlJc w:val="left"/>
      <w:pPr>
        <w:ind w:left="1352" w:hanging="1080"/>
      </w:pPr>
      <w:rPr>
        <w:rFonts w:hint="default"/>
      </w:rPr>
    </w:lvl>
    <w:lvl w:ilvl="5">
      <w:start w:val="1"/>
      <w:numFmt w:val="decimal"/>
      <w:isLgl/>
      <w:lvlText w:val="%1.%2.%3.%4.%5.%6"/>
      <w:lvlJc w:val="left"/>
      <w:pPr>
        <w:ind w:left="1712" w:hanging="1440"/>
      </w:pPr>
      <w:rPr>
        <w:rFonts w:hint="default"/>
      </w:rPr>
    </w:lvl>
    <w:lvl w:ilvl="6">
      <w:start w:val="1"/>
      <w:numFmt w:val="decimal"/>
      <w:isLgl/>
      <w:lvlText w:val="%1.%2.%3.%4.%5.%6.%7"/>
      <w:lvlJc w:val="left"/>
      <w:pPr>
        <w:ind w:left="2072" w:hanging="1800"/>
      </w:pPr>
      <w:rPr>
        <w:rFonts w:hint="default"/>
      </w:rPr>
    </w:lvl>
    <w:lvl w:ilvl="7">
      <w:start w:val="1"/>
      <w:numFmt w:val="decimal"/>
      <w:isLgl/>
      <w:lvlText w:val="%1.%2.%3.%4.%5.%6.%7.%8"/>
      <w:lvlJc w:val="left"/>
      <w:pPr>
        <w:ind w:left="2072" w:hanging="1800"/>
      </w:pPr>
      <w:rPr>
        <w:rFonts w:hint="default"/>
      </w:rPr>
    </w:lvl>
    <w:lvl w:ilvl="8">
      <w:start w:val="1"/>
      <w:numFmt w:val="decimal"/>
      <w:isLgl/>
      <w:lvlText w:val="%1.%2.%3.%4.%5.%6.%7.%8.%9"/>
      <w:lvlJc w:val="left"/>
      <w:pPr>
        <w:ind w:left="2432" w:hanging="2160"/>
      </w:pPr>
      <w:rPr>
        <w:rFonts w:hint="default"/>
      </w:rPr>
    </w:lvl>
  </w:abstractNum>
  <w:abstractNum w:abstractNumId="44" w15:restartNumberingAfterBreak="0">
    <w:nsid w:val="7D7E2EFB"/>
    <w:multiLevelType w:val="multilevel"/>
    <w:tmpl w:val="BD8401F6"/>
    <w:lvl w:ilvl="0">
      <w:start w:val="4"/>
      <w:numFmt w:val="decimal"/>
      <w:lvlText w:val="%1."/>
      <w:lvlJc w:val="left"/>
      <w:pPr>
        <w:tabs>
          <w:tab w:val="num" w:pos="60"/>
        </w:tabs>
        <w:ind w:left="60" w:hanging="780"/>
      </w:pPr>
      <w:rPr>
        <w:rFonts w:hint="default"/>
        <w:b w:val="0"/>
      </w:rPr>
    </w:lvl>
    <w:lvl w:ilvl="1">
      <w:start w:val="1"/>
      <w:numFmt w:val="decimal"/>
      <w:isLgl/>
      <w:lvlText w:val="%1.%2"/>
      <w:lvlJc w:val="left"/>
      <w:pPr>
        <w:ind w:left="420" w:hanging="360"/>
      </w:pPr>
      <w:rPr>
        <w:rFonts w:hint="default"/>
      </w:rPr>
    </w:lvl>
    <w:lvl w:ilvl="2">
      <w:start w:val="1"/>
      <w:numFmt w:val="decimal"/>
      <w:isLgl/>
      <w:lvlText w:val="%1.%2.%3"/>
      <w:lvlJc w:val="left"/>
      <w:pPr>
        <w:ind w:left="1560" w:hanging="720"/>
      </w:pPr>
      <w:rPr>
        <w:rFonts w:hint="default"/>
      </w:rPr>
    </w:lvl>
    <w:lvl w:ilvl="3">
      <w:start w:val="1"/>
      <w:numFmt w:val="decimal"/>
      <w:isLgl/>
      <w:lvlText w:val="%1.%2.%3.%4"/>
      <w:lvlJc w:val="left"/>
      <w:pPr>
        <w:ind w:left="2340" w:hanging="720"/>
      </w:pPr>
      <w:rPr>
        <w:rFonts w:hint="default"/>
      </w:rPr>
    </w:lvl>
    <w:lvl w:ilvl="4">
      <w:start w:val="1"/>
      <w:numFmt w:val="decimal"/>
      <w:isLgl/>
      <w:lvlText w:val="%1.%2.%3.%4.%5"/>
      <w:lvlJc w:val="left"/>
      <w:pPr>
        <w:ind w:left="3480" w:hanging="1080"/>
      </w:pPr>
      <w:rPr>
        <w:rFonts w:hint="default"/>
      </w:rPr>
    </w:lvl>
    <w:lvl w:ilvl="5">
      <w:start w:val="1"/>
      <w:numFmt w:val="decimal"/>
      <w:isLgl/>
      <w:lvlText w:val="%1.%2.%3.%4.%5.%6"/>
      <w:lvlJc w:val="left"/>
      <w:pPr>
        <w:ind w:left="4260" w:hanging="1080"/>
      </w:pPr>
      <w:rPr>
        <w:rFonts w:hint="default"/>
      </w:rPr>
    </w:lvl>
    <w:lvl w:ilvl="6">
      <w:start w:val="1"/>
      <w:numFmt w:val="decimal"/>
      <w:isLgl/>
      <w:lvlText w:val="%1.%2.%3.%4.%5.%6.%7"/>
      <w:lvlJc w:val="left"/>
      <w:pPr>
        <w:ind w:left="5400" w:hanging="1440"/>
      </w:pPr>
      <w:rPr>
        <w:rFonts w:hint="default"/>
      </w:rPr>
    </w:lvl>
    <w:lvl w:ilvl="7">
      <w:start w:val="1"/>
      <w:numFmt w:val="decimal"/>
      <w:isLgl/>
      <w:lvlText w:val="%1.%2.%3.%4.%5.%6.%7.%8"/>
      <w:lvlJc w:val="left"/>
      <w:pPr>
        <w:ind w:left="6180" w:hanging="1440"/>
      </w:pPr>
      <w:rPr>
        <w:rFonts w:hint="default"/>
      </w:rPr>
    </w:lvl>
    <w:lvl w:ilvl="8">
      <w:start w:val="1"/>
      <w:numFmt w:val="decimal"/>
      <w:isLgl/>
      <w:lvlText w:val="%1.%2.%3.%4.%5.%6.%7.%8.%9"/>
      <w:lvlJc w:val="left"/>
      <w:pPr>
        <w:ind w:left="6960" w:hanging="1440"/>
      </w:pPr>
      <w:rPr>
        <w:rFonts w:hint="default"/>
      </w:rPr>
    </w:lvl>
  </w:abstractNum>
  <w:abstractNum w:abstractNumId="45" w15:restartNumberingAfterBreak="0">
    <w:nsid w:val="7DB5644F"/>
    <w:multiLevelType w:val="hybridMultilevel"/>
    <w:tmpl w:val="8BCC9C08"/>
    <w:lvl w:ilvl="0" w:tplc="8284862A">
      <w:start w:val="1"/>
      <w:numFmt w:val="bullet"/>
      <w:pStyle w:val="Bullet3"/>
      <w:lvlText w:val=""/>
      <w:lvlJc w:val="left"/>
      <w:pPr>
        <w:tabs>
          <w:tab w:val="num" w:pos="1945"/>
        </w:tabs>
        <w:ind w:left="1945" w:hanging="35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074935474">
    <w:abstractNumId w:val="6"/>
  </w:num>
  <w:num w:numId="2" w16cid:durableId="348144979">
    <w:abstractNumId w:val="41"/>
  </w:num>
  <w:num w:numId="3" w16cid:durableId="1158496470">
    <w:abstractNumId w:val="35"/>
  </w:num>
  <w:num w:numId="4" w16cid:durableId="142620858">
    <w:abstractNumId w:val="42"/>
  </w:num>
  <w:num w:numId="5" w16cid:durableId="1984698930">
    <w:abstractNumId w:val="28"/>
  </w:num>
  <w:num w:numId="6" w16cid:durableId="963001553">
    <w:abstractNumId w:val="20"/>
  </w:num>
  <w:num w:numId="7" w16cid:durableId="1640332888">
    <w:abstractNumId w:val="5"/>
  </w:num>
  <w:num w:numId="8" w16cid:durableId="1457599861">
    <w:abstractNumId w:val="32"/>
  </w:num>
  <w:num w:numId="9" w16cid:durableId="352389465">
    <w:abstractNumId w:val="12"/>
  </w:num>
  <w:num w:numId="10" w16cid:durableId="1212423302">
    <w:abstractNumId w:val="31"/>
  </w:num>
  <w:num w:numId="11" w16cid:durableId="65303454">
    <w:abstractNumId w:val="11"/>
  </w:num>
  <w:num w:numId="12" w16cid:durableId="1068072579">
    <w:abstractNumId w:val="21"/>
  </w:num>
  <w:num w:numId="13" w16cid:durableId="1155031140">
    <w:abstractNumId w:val="18"/>
  </w:num>
  <w:num w:numId="14" w16cid:durableId="679741530">
    <w:abstractNumId w:val="45"/>
  </w:num>
  <w:num w:numId="15" w16cid:durableId="396248431">
    <w:abstractNumId w:val="19"/>
  </w:num>
  <w:num w:numId="16" w16cid:durableId="1895000819">
    <w:abstractNumId w:val="3"/>
  </w:num>
  <w:num w:numId="17" w16cid:durableId="1114448614">
    <w:abstractNumId w:val="37"/>
  </w:num>
  <w:num w:numId="18" w16cid:durableId="478571031">
    <w:abstractNumId w:val="34"/>
  </w:num>
  <w:num w:numId="19" w16cid:durableId="938833035">
    <w:abstractNumId w:val="42"/>
  </w:num>
  <w:num w:numId="20" w16cid:durableId="1553075736">
    <w:abstractNumId w:val="8"/>
  </w:num>
  <w:num w:numId="21" w16cid:durableId="1573271169">
    <w:abstractNumId w:val="25"/>
  </w:num>
  <w:num w:numId="22" w16cid:durableId="1951358492">
    <w:abstractNumId w:val="40"/>
  </w:num>
  <w:num w:numId="23" w16cid:durableId="897014114">
    <w:abstractNumId w:val="1"/>
  </w:num>
  <w:num w:numId="24" w16cid:durableId="1579947694">
    <w:abstractNumId w:val="2"/>
  </w:num>
  <w:num w:numId="25" w16cid:durableId="1815562003">
    <w:abstractNumId w:val="24"/>
  </w:num>
  <w:num w:numId="26" w16cid:durableId="1471242339">
    <w:abstractNumId w:val="0"/>
  </w:num>
  <w:num w:numId="27" w16cid:durableId="1890648454">
    <w:abstractNumId w:val="4"/>
  </w:num>
  <w:num w:numId="28" w16cid:durableId="760226537">
    <w:abstractNumId w:val="30"/>
  </w:num>
  <w:num w:numId="29" w16cid:durableId="2098872">
    <w:abstractNumId w:val="27"/>
  </w:num>
  <w:num w:numId="30" w16cid:durableId="51009051">
    <w:abstractNumId w:val="36"/>
  </w:num>
  <w:num w:numId="31" w16cid:durableId="280694570">
    <w:abstractNumId w:val="15"/>
  </w:num>
  <w:num w:numId="32" w16cid:durableId="1453789429">
    <w:abstractNumId w:val="13"/>
  </w:num>
  <w:num w:numId="33" w16cid:durableId="624776172">
    <w:abstractNumId w:val="38"/>
  </w:num>
  <w:num w:numId="34" w16cid:durableId="1524978038">
    <w:abstractNumId w:val="9"/>
  </w:num>
  <w:num w:numId="35" w16cid:durableId="1980725240">
    <w:abstractNumId w:val="10"/>
  </w:num>
  <w:num w:numId="36" w16cid:durableId="1935627554">
    <w:abstractNumId w:val="22"/>
  </w:num>
  <w:num w:numId="37" w16cid:durableId="1997296692">
    <w:abstractNumId w:val="14"/>
  </w:num>
  <w:num w:numId="38" w16cid:durableId="1456286707">
    <w:abstractNumId w:val="17"/>
  </w:num>
  <w:num w:numId="39" w16cid:durableId="1430127156">
    <w:abstractNumId w:val="23"/>
  </w:num>
  <w:num w:numId="40" w16cid:durableId="493029319">
    <w:abstractNumId w:val="43"/>
  </w:num>
  <w:num w:numId="41" w16cid:durableId="1445808198">
    <w:abstractNumId w:val="39"/>
  </w:num>
  <w:num w:numId="42" w16cid:durableId="1938050254">
    <w:abstractNumId w:val="26"/>
  </w:num>
  <w:num w:numId="43" w16cid:durableId="417799691">
    <w:abstractNumId w:val="42"/>
  </w:num>
  <w:num w:numId="44" w16cid:durableId="1835487247">
    <w:abstractNumId w:val="42"/>
  </w:num>
  <w:num w:numId="45" w16cid:durableId="689113761">
    <w:abstractNumId w:val="42"/>
  </w:num>
  <w:num w:numId="46" w16cid:durableId="878979467">
    <w:abstractNumId w:val="42"/>
  </w:num>
  <w:num w:numId="47" w16cid:durableId="1112555541">
    <w:abstractNumId w:val="42"/>
  </w:num>
  <w:num w:numId="48" w16cid:durableId="2125995536">
    <w:abstractNumId w:val="42"/>
  </w:num>
  <w:num w:numId="49" w16cid:durableId="1690376991">
    <w:abstractNumId w:val="42"/>
  </w:num>
  <w:num w:numId="50" w16cid:durableId="61218463">
    <w:abstractNumId w:val="44"/>
  </w:num>
  <w:num w:numId="51" w16cid:durableId="1038822060">
    <w:abstractNumId w:val="33"/>
  </w:num>
  <w:num w:numId="52" w16cid:durableId="1300382889">
    <w:abstractNumId w:val="42"/>
  </w:num>
  <w:num w:numId="53" w16cid:durableId="409893024">
    <w:abstractNumId w:val="42"/>
  </w:num>
  <w:num w:numId="54" w16cid:durableId="2127844623">
    <w:abstractNumId w:val="42"/>
  </w:num>
  <w:num w:numId="55" w16cid:durableId="990985770">
    <w:abstractNumId w:val="42"/>
  </w:num>
  <w:num w:numId="56" w16cid:durableId="1703480410">
    <w:abstractNumId w:val="29"/>
  </w:num>
  <w:num w:numId="57" w16cid:durableId="1177384207">
    <w:abstractNumId w:val="7"/>
  </w:num>
  <w:num w:numId="58" w16cid:durableId="578834058">
    <w:abstractNumId w:val="16"/>
  </w:num>
  <w:num w:numId="59" w16cid:durableId="1867014669">
    <w:abstractNumId w:val="42"/>
  </w:num>
  <w:num w:numId="60" w16cid:durableId="394164008">
    <w:abstractNumId w:val="32"/>
  </w:num>
  <w:num w:numId="61" w16cid:durableId="2018577891">
    <w:abstractNumId w:val="32"/>
  </w:num>
  <w:num w:numId="62" w16cid:durableId="1568883885">
    <w:abstractNumId w:val="32"/>
  </w:num>
  <w:num w:numId="63" w16cid:durableId="813718696">
    <w:abstractNumId w:val="32"/>
  </w:num>
  <w:num w:numId="64" w16cid:durableId="399050">
    <w:abstractNumId w:val="32"/>
  </w:num>
  <w:num w:numId="65" w16cid:durableId="1326931825">
    <w:abstractNumId w:val="32"/>
  </w:num>
  <w:num w:numId="66" w16cid:durableId="1090663235">
    <w:abstractNumId w:val="32"/>
  </w:num>
  <w:num w:numId="67" w16cid:durableId="856887227">
    <w:abstractNumId w:val="20"/>
    <w:lvlOverride w:ilvl="0">
      <w:startOverride w:val="1"/>
    </w:lvlOverride>
  </w:num>
  <w:num w:numId="68" w16cid:durableId="449783403">
    <w:abstractNumId w:val="42"/>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357"/>
  <w:doNotHyphenateCaps/>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0726"/>
    <w:rsid w:val="00000654"/>
    <w:rsid w:val="00001438"/>
    <w:rsid w:val="00002047"/>
    <w:rsid w:val="00002FA4"/>
    <w:rsid w:val="0000426A"/>
    <w:rsid w:val="0000449A"/>
    <w:rsid w:val="000047F6"/>
    <w:rsid w:val="00004B8B"/>
    <w:rsid w:val="0000517A"/>
    <w:rsid w:val="00005F72"/>
    <w:rsid w:val="00005F7C"/>
    <w:rsid w:val="000061C2"/>
    <w:rsid w:val="000064ED"/>
    <w:rsid w:val="00010F74"/>
    <w:rsid w:val="00011B3D"/>
    <w:rsid w:val="00011F6F"/>
    <w:rsid w:val="0001225B"/>
    <w:rsid w:val="00012B32"/>
    <w:rsid w:val="00013181"/>
    <w:rsid w:val="00013317"/>
    <w:rsid w:val="00013323"/>
    <w:rsid w:val="00013D78"/>
    <w:rsid w:val="0001584E"/>
    <w:rsid w:val="000161B4"/>
    <w:rsid w:val="000161FD"/>
    <w:rsid w:val="00016B60"/>
    <w:rsid w:val="00016CEA"/>
    <w:rsid w:val="00016E34"/>
    <w:rsid w:val="00017C00"/>
    <w:rsid w:val="00020910"/>
    <w:rsid w:val="00020B74"/>
    <w:rsid w:val="0002117E"/>
    <w:rsid w:val="00021196"/>
    <w:rsid w:val="0002157E"/>
    <w:rsid w:val="00021BD4"/>
    <w:rsid w:val="0002217D"/>
    <w:rsid w:val="00022715"/>
    <w:rsid w:val="0002309F"/>
    <w:rsid w:val="00023646"/>
    <w:rsid w:val="00026721"/>
    <w:rsid w:val="00027C50"/>
    <w:rsid w:val="00030485"/>
    <w:rsid w:val="00030FCC"/>
    <w:rsid w:val="000312C1"/>
    <w:rsid w:val="0003331B"/>
    <w:rsid w:val="00033A3F"/>
    <w:rsid w:val="00033FAE"/>
    <w:rsid w:val="00034345"/>
    <w:rsid w:val="00034559"/>
    <w:rsid w:val="00034D0C"/>
    <w:rsid w:val="00036580"/>
    <w:rsid w:val="00036E06"/>
    <w:rsid w:val="00040664"/>
    <w:rsid w:val="00043473"/>
    <w:rsid w:val="00044639"/>
    <w:rsid w:val="000447E7"/>
    <w:rsid w:val="000448DD"/>
    <w:rsid w:val="00044AF5"/>
    <w:rsid w:val="000459C7"/>
    <w:rsid w:val="0004742D"/>
    <w:rsid w:val="00047A0D"/>
    <w:rsid w:val="00047CD3"/>
    <w:rsid w:val="000501E3"/>
    <w:rsid w:val="00050273"/>
    <w:rsid w:val="0005093B"/>
    <w:rsid w:val="00050ED2"/>
    <w:rsid w:val="000510DE"/>
    <w:rsid w:val="000515CD"/>
    <w:rsid w:val="00051721"/>
    <w:rsid w:val="00052166"/>
    <w:rsid w:val="00052FD0"/>
    <w:rsid w:val="00053BCA"/>
    <w:rsid w:val="0005429E"/>
    <w:rsid w:val="000542BB"/>
    <w:rsid w:val="00054E64"/>
    <w:rsid w:val="00055DA9"/>
    <w:rsid w:val="00055FC5"/>
    <w:rsid w:val="000560CE"/>
    <w:rsid w:val="0005616F"/>
    <w:rsid w:val="00056CE0"/>
    <w:rsid w:val="00056EE8"/>
    <w:rsid w:val="00057687"/>
    <w:rsid w:val="00057A5B"/>
    <w:rsid w:val="00060806"/>
    <w:rsid w:val="000621B7"/>
    <w:rsid w:val="000636D7"/>
    <w:rsid w:val="00063730"/>
    <w:rsid w:val="00063808"/>
    <w:rsid w:val="0006387E"/>
    <w:rsid w:val="00063AD8"/>
    <w:rsid w:val="00065B00"/>
    <w:rsid w:val="00065B02"/>
    <w:rsid w:val="000666BB"/>
    <w:rsid w:val="00067225"/>
    <w:rsid w:val="00067B6E"/>
    <w:rsid w:val="000700CE"/>
    <w:rsid w:val="00070C51"/>
    <w:rsid w:val="000722EE"/>
    <w:rsid w:val="00073254"/>
    <w:rsid w:val="000736D1"/>
    <w:rsid w:val="0007421F"/>
    <w:rsid w:val="0007433C"/>
    <w:rsid w:val="00075ACC"/>
    <w:rsid w:val="00075F03"/>
    <w:rsid w:val="0007630E"/>
    <w:rsid w:val="00077085"/>
    <w:rsid w:val="00077395"/>
    <w:rsid w:val="000775BB"/>
    <w:rsid w:val="00077A2F"/>
    <w:rsid w:val="000805DB"/>
    <w:rsid w:val="0008262A"/>
    <w:rsid w:val="00083638"/>
    <w:rsid w:val="0008390C"/>
    <w:rsid w:val="00083B9D"/>
    <w:rsid w:val="00083F6E"/>
    <w:rsid w:val="000841D1"/>
    <w:rsid w:val="00084D32"/>
    <w:rsid w:val="00084E4D"/>
    <w:rsid w:val="00084EE8"/>
    <w:rsid w:val="00086159"/>
    <w:rsid w:val="00086189"/>
    <w:rsid w:val="00086938"/>
    <w:rsid w:val="00086F47"/>
    <w:rsid w:val="0008719F"/>
    <w:rsid w:val="00087FAD"/>
    <w:rsid w:val="00090600"/>
    <w:rsid w:val="00091C52"/>
    <w:rsid w:val="0009200E"/>
    <w:rsid w:val="0009308C"/>
    <w:rsid w:val="000932D2"/>
    <w:rsid w:val="00095922"/>
    <w:rsid w:val="00095B5D"/>
    <w:rsid w:val="000A06C1"/>
    <w:rsid w:val="000A0B64"/>
    <w:rsid w:val="000A0ECF"/>
    <w:rsid w:val="000A1CC9"/>
    <w:rsid w:val="000A2870"/>
    <w:rsid w:val="000A2FAA"/>
    <w:rsid w:val="000A32D7"/>
    <w:rsid w:val="000A36B3"/>
    <w:rsid w:val="000A398E"/>
    <w:rsid w:val="000A42FF"/>
    <w:rsid w:val="000A4B7F"/>
    <w:rsid w:val="000A4B8B"/>
    <w:rsid w:val="000A4C64"/>
    <w:rsid w:val="000A4CAB"/>
    <w:rsid w:val="000A521D"/>
    <w:rsid w:val="000A52E7"/>
    <w:rsid w:val="000A67D5"/>
    <w:rsid w:val="000A6E08"/>
    <w:rsid w:val="000A7782"/>
    <w:rsid w:val="000A7C01"/>
    <w:rsid w:val="000B0560"/>
    <w:rsid w:val="000B0A3D"/>
    <w:rsid w:val="000B0CED"/>
    <w:rsid w:val="000B146D"/>
    <w:rsid w:val="000B1F30"/>
    <w:rsid w:val="000B3C5D"/>
    <w:rsid w:val="000B40C8"/>
    <w:rsid w:val="000B4D97"/>
    <w:rsid w:val="000B4FE7"/>
    <w:rsid w:val="000B5016"/>
    <w:rsid w:val="000B5D50"/>
    <w:rsid w:val="000B5F93"/>
    <w:rsid w:val="000B7B15"/>
    <w:rsid w:val="000B7F37"/>
    <w:rsid w:val="000C0ACB"/>
    <w:rsid w:val="000C1719"/>
    <w:rsid w:val="000C1A1C"/>
    <w:rsid w:val="000C1DB3"/>
    <w:rsid w:val="000C2A35"/>
    <w:rsid w:val="000C3D2C"/>
    <w:rsid w:val="000C4254"/>
    <w:rsid w:val="000C49F9"/>
    <w:rsid w:val="000C4DE7"/>
    <w:rsid w:val="000C5782"/>
    <w:rsid w:val="000C6A58"/>
    <w:rsid w:val="000D0776"/>
    <w:rsid w:val="000D08ED"/>
    <w:rsid w:val="000D0E9E"/>
    <w:rsid w:val="000D19B6"/>
    <w:rsid w:val="000D2BCA"/>
    <w:rsid w:val="000D44BF"/>
    <w:rsid w:val="000D5BB3"/>
    <w:rsid w:val="000D5CEB"/>
    <w:rsid w:val="000D69AE"/>
    <w:rsid w:val="000D6D74"/>
    <w:rsid w:val="000D75C2"/>
    <w:rsid w:val="000E0291"/>
    <w:rsid w:val="000E065F"/>
    <w:rsid w:val="000E0FA3"/>
    <w:rsid w:val="000E0FE9"/>
    <w:rsid w:val="000E1B2D"/>
    <w:rsid w:val="000E1B35"/>
    <w:rsid w:val="000E1B6E"/>
    <w:rsid w:val="000E204F"/>
    <w:rsid w:val="000E2678"/>
    <w:rsid w:val="000E26F8"/>
    <w:rsid w:val="000E2764"/>
    <w:rsid w:val="000E29D3"/>
    <w:rsid w:val="000E3179"/>
    <w:rsid w:val="000E32FE"/>
    <w:rsid w:val="000E47C8"/>
    <w:rsid w:val="000E4C23"/>
    <w:rsid w:val="000E5570"/>
    <w:rsid w:val="000E5681"/>
    <w:rsid w:val="000E6B6C"/>
    <w:rsid w:val="000E6C59"/>
    <w:rsid w:val="000E6CFD"/>
    <w:rsid w:val="000E70B0"/>
    <w:rsid w:val="000E7497"/>
    <w:rsid w:val="000E7942"/>
    <w:rsid w:val="000F02EB"/>
    <w:rsid w:val="000F0E43"/>
    <w:rsid w:val="000F133B"/>
    <w:rsid w:val="000F1516"/>
    <w:rsid w:val="000F1C0E"/>
    <w:rsid w:val="000F2074"/>
    <w:rsid w:val="000F21D0"/>
    <w:rsid w:val="000F27BF"/>
    <w:rsid w:val="000F41D2"/>
    <w:rsid w:val="000F43E4"/>
    <w:rsid w:val="000F5464"/>
    <w:rsid w:val="000F5CE0"/>
    <w:rsid w:val="000F6360"/>
    <w:rsid w:val="000F64C8"/>
    <w:rsid w:val="000F692E"/>
    <w:rsid w:val="000F78A3"/>
    <w:rsid w:val="000F7A32"/>
    <w:rsid w:val="000F7BD3"/>
    <w:rsid w:val="0010082C"/>
    <w:rsid w:val="0010092A"/>
    <w:rsid w:val="00100A2E"/>
    <w:rsid w:val="00100DFB"/>
    <w:rsid w:val="00101B9B"/>
    <w:rsid w:val="00102830"/>
    <w:rsid w:val="00103D95"/>
    <w:rsid w:val="00104C88"/>
    <w:rsid w:val="00105568"/>
    <w:rsid w:val="001077E5"/>
    <w:rsid w:val="0011364A"/>
    <w:rsid w:val="001136A8"/>
    <w:rsid w:val="001136F2"/>
    <w:rsid w:val="00113BFE"/>
    <w:rsid w:val="00113FC1"/>
    <w:rsid w:val="00114476"/>
    <w:rsid w:val="00114768"/>
    <w:rsid w:val="00114E36"/>
    <w:rsid w:val="001152BC"/>
    <w:rsid w:val="00115986"/>
    <w:rsid w:val="00115DB9"/>
    <w:rsid w:val="001167F1"/>
    <w:rsid w:val="00116873"/>
    <w:rsid w:val="00116D9A"/>
    <w:rsid w:val="00116E44"/>
    <w:rsid w:val="00116F7F"/>
    <w:rsid w:val="001172C9"/>
    <w:rsid w:val="001202A5"/>
    <w:rsid w:val="001207DC"/>
    <w:rsid w:val="00120812"/>
    <w:rsid w:val="001208EA"/>
    <w:rsid w:val="00120E1B"/>
    <w:rsid w:val="001210BB"/>
    <w:rsid w:val="001215FC"/>
    <w:rsid w:val="00121624"/>
    <w:rsid w:val="0012246D"/>
    <w:rsid w:val="00122DF9"/>
    <w:rsid w:val="001234D6"/>
    <w:rsid w:val="001243F9"/>
    <w:rsid w:val="00124798"/>
    <w:rsid w:val="00124FEC"/>
    <w:rsid w:val="001252B2"/>
    <w:rsid w:val="001256D3"/>
    <w:rsid w:val="00125C90"/>
    <w:rsid w:val="00127134"/>
    <w:rsid w:val="00127A8D"/>
    <w:rsid w:val="00130FEB"/>
    <w:rsid w:val="00131440"/>
    <w:rsid w:val="00131528"/>
    <w:rsid w:val="00131610"/>
    <w:rsid w:val="00131E9E"/>
    <w:rsid w:val="001324AC"/>
    <w:rsid w:val="00132581"/>
    <w:rsid w:val="001326C5"/>
    <w:rsid w:val="001329FA"/>
    <w:rsid w:val="00133C35"/>
    <w:rsid w:val="00135040"/>
    <w:rsid w:val="00135909"/>
    <w:rsid w:val="00135AB7"/>
    <w:rsid w:val="00135E36"/>
    <w:rsid w:val="00135EF6"/>
    <w:rsid w:val="001361B1"/>
    <w:rsid w:val="0013648C"/>
    <w:rsid w:val="00136F74"/>
    <w:rsid w:val="0013725B"/>
    <w:rsid w:val="0013758C"/>
    <w:rsid w:val="00137BAA"/>
    <w:rsid w:val="001406A9"/>
    <w:rsid w:val="00140A6F"/>
    <w:rsid w:val="00140C7F"/>
    <w:rsid w:val="00142AB2"/>
    <w:rsid w:val="00142ABF"/>
    <w:rsid w:val="00142E4E"/>
    <w:rsid w:val="00143453"/>
    <w:rsid w:val="00143CB7"/>
    <w:rsid w:val="00143D57"/>
    <w:rsid w:val="00145710"/>
    <w:rsid w:val="00145D31"/>
    <w:rsid w:val="00146346"/>
    <w:rsid w:val="00146EF8"/>
    <w:rsid w:val="00147857"/>
    <w:rsid w:val="00147CD7"/>
    <w:rsid w:val="001506EE"/>
    <w:rsid w:val="00151808"/>
    <w:rsid w:val="00151A06"/>
    <w:rsid w:val="00153819"/>
    <w:rsid w:val="001546F0"/>
    <w:rsid w:val="00154E90"/>
    <w:rsid w:val="00154EF4"/>
    <w:rsid w:val="00155D7C"/>
    <w:rsid w:val="00157C70"/>
    <w:rsid w:val="001603E4"/>
    <w:rsid w:val="001609E2"/>
    <w:rsid w:val="00160AF7"/>
    <w:rsid w:val="00160C73"/>
    <w:rsid w:val="00160D24"/>
    <w:rsid w:val="0016137F"/>
    <w:rsid w:val="00161875"/>
    <w:rsid w:val="00161D20"/>
    <w:rsid w:val="0016310B"/>
    <w:rsid w:val="00163725"/>
    <w:rsid w:val="00163BBB"/>
    <w:rsid w:val="001654EB"/>
    <w:rsid w:val="001658EF"/>
    <w:rsid w:val="00166046"/>
    <w:rsid w:val="0016638F"/>
    <w:rsid w:val="001664AD"/>
    <w:rsid w:val="00166CB0"/>
    <w:rsid w:val="00167BE7"/>
    <w:rsid w:val="00167BEE"/>
    <w:rsid w:val="00170C83"/>
    <w:rsid w:val="00170CE1"/>
    <w:rsid w:val="00170D16"/>
    <w:rsid w:val="00170EE3"/>
    <w:rsid w:val="001725B4"/>
    <w:rsid w:val="00172E28"/>
    <w:rsid w:val="00173804"/>
    <w:rsid w:val="0017399F"/>
    <w:rsid w:val="001739EC"/>
    <w:rsid w:val="001744F3"/>
    <w:rsid w:val="0017590A"/>
    <w:rsid w:val="0017641E"/>
    <w:rsid w:val="00176FA8"/>
    <w:rsid w:val="00177816"/>
    <w:rsid w:val="00180562"/>
    <w:rsid w:val="0018093D"/>
    <w:rsid w:val="001821A7"/>
    <w:rsid w:val="001821B9"/>
    <w:rsid w:val="001823FF"/>
    <w:rsid w:val="0018261B"/>
    <w:rsid w:val="00182865"/>
    <w:rsid w:val="00183142"/>
    <w:rsid w:val="00183A4A"/>
    <w:rsid w:val="0018508B"/>
    <w:rsid w:val="00185EB0"/>
    <w:rsid w:val="00185FFB"/>
    <w:rsid w:val="00186C38"/>
    <w:rsid w:val="00186DF1"/>
    <w:rsid w:val="00187EB6"/>
    <w:rsid w:val="00187F0C"/>
    <w:rsid w:val="00190433"/>
    <w:rsid w:val="00190792"/>
    <w:rsid w:val="001907D4"/>
    <w:rsid w:val="00191732"/>
    <w:rsid w:val="00191C05"/>
    <w:rsid w:val="001921E8"/>
    <w:rsid w:val="00192552"/>
    <w:rsid w:val="00193F85"/>
    <w:rsid w:val="0019435F"/>
    <w:rsid w:val="001944C6"/>
    <w:rsid w:val="001954D0"/>
    <w:rsid w:val="00195E34"/>
    <w:rsid w:val="00195E5D"/>
    <w:rsid w:val="001962A0"/>
    <w:rsid w:val="001967E1"/>
    <w:rsid w:val="00196A26"/>
    <w:rsid w:val="001970DA"/>
    <w:rsid w:val="00197287"/>
    <w:rsid w:val="00197371"/>
    <w:rsid w:val="001A0F98"/>
    <w:rsid w:val="001A2B12"/>
    <w:rsid w:val="001A2B8D"/>
    <w:rsid w:val="001A2D21"/>
    <w:rsid w:val="001A30E9"/>
    <w:rsid w:val="001A428E"/>
    <w:rsid w:val="001A46A8"/>
    <w:rsid w:val="001A51ED"/>
    <w:rsid w:val="001A52BF"/>
    <w:rsid w:val="001A59CD"/>
    <w:rsid w:val="001A6335"/>
    <w:rsid w:val="001A6607"/>
    <w:rsid w:val="001A68EB"/>
    <w:rsid w:val="001A719A"/>
    <w:rsid w:val="001B1235"/>
    <w:rsid w:val="001B12B2"/>
    <w:rsid w:val="001B1B99"/>
    <w:rsid w:val="001B1FCA"/>
    <w:rsid w:val="001B202C"/>
    <w:rsid w:val="001B2E88"/>
    <w:rsid w:val="001B55E6"/>
    <w:rsid w:val="001B6116"/>
    <w:rsid w:val="001B6360"/>
    <w:rsid w:val="001B6545"/>
    <w:rsid w:val="001B6F7B"/>
    <w:rsid w:val="001B7BCD"/>
    <w:rsid w:val="001C19F9"/>
    <w:rsid w:val="001C1A40"/>
    <w:rsid w:val="001C1E42"/>
    <w:rsid w:val="001C3523"/>
    <w:rsid w:val="001C3864"/>
    <w:rsid w:val="001C3BCA"/>
    <w:rsid w:val="001C404A"/>
    <w:rsid w:val="001C4BC1"/>
    <w:rsid w:val="001C4E8E"/>
    <w:rsid w:val="001C514C"/>
    <w:rsid w:val="001C6865"/>
    <w:rsid w:val="001C6AD1"/>
    <w:rsid w:val="001D05FD"/>
    <w:rsid w:val="001D1F62"/>
    <w:rsid w:val="001D23EF"/>
    <w:rsid w:val="001D30D1"/>
    <w:rsid w:val="001D3100"/>
    <w:rsid w:val="001D4C99"/>
    <w:rsid w:val="001D55C7"/>
    <w:rsid w:val="001D6163"/>
    <w:rsid w:val="001D65B8"/>
    <w:rsid w:val="001D6927"/>
    <w:rsid w:val="001D6DDF"/>
    <w:rsid w:val="001D70A2"/>
    <w:rsid w:val="001D74E8"/>
    <w:rsid w:val="001E1B4B"/>
    <w:rsid w:val="001E329D"/>
    <w:rsid w:val="001E37F1"/>
    <w:rsid w:val="001E391D"/>
    <w:rsid w:val="001E4BDE"/>
    <w:rsid w:val="001E4CFF"/>
    <w:rsid w:val="001E4ED6"/>
    <w:rsid w:val="001E5E08"/>
    <w:rsid w:val="001E5F1F"/>
    <w:rsid w:val="001E79CF"/>
    <w:rsid w:val="001E7C81"/>
    <w:rsid w:val="001F0271"/>
    <w:rsid w:val="001F0726"/>
    <w:rsid w:val="001F2508"/>
    <w:rsid w:val="001F2D33"/>
    <w:rsid w:val="001F2E52"/>
    <w:rsid w:val="001F37A9"/>
    <w:rsid w:val="001F3D23"/>
    <w:rsid w:val="001F3DA1"/>
    <w:rsid w:val="001F469D"/>
    <w:rsid w:val="001F5722"/>
    <w:rsid w:val="001F5C55"/>
    <w:rsid w:val="001F5E92"/>
    <w:rsid w:val="001F5FE1"/>
    <w:rsid w:val="001F608C"/>
    <w:rsid w:val="001F63E2"/>
    <w:rsid w:val="001F67AB"/>
    <w:rsid w:val="001F6F43"/>
    <w:rsid w:val="001F7165"/>
    <w:rsid w:val="001F740B"/>
    <w:rsid w:val="001F7805"/>
    <w:rsid w:val="001F7AD9"/>
    <w:rsid w:val="001F7B96"/>
    <w:rsid w:val="00200639"/>
    <w:rsid w:val="00201E3E"/>
    <w:rsid w:val="0020341C"/>
    <w:rsid w:val="0020434A"/>
    <w:rsid w:val="00204BB1"/>
    <w:rsid w:val="00205B9D"/>
    <w:rsid w:val="00205D82"/>
    <w:rsid w:val="002064B5"/>
    <w:rsid w:val="00206895"/>
    <w:rsid w:val="00210121"/>
    <w:rsid w:val="002103B8"/>
    <w:rsid w:val="00210636"/>
    <w:rsid w:val="002109BC"/>
    <w:rsid w:val="00210A2B"/>
    <w:rsid w:val="00211CB9"/>
    <w:rsid w:val="00212054"/>
    <w:rsid w:val="00212324"/>
    <w:rsid w:val="00213181"/>
    <w:rsid w:val="00213218"/>
    <w:rsid w:val="00213B03"/>
    <w:rsid w:val="00213F65"/>
    <w:rsid w:val="002140D1"/>
    <w:rsid w:val="00214F7F"/>
    <w:rsid w:val="00215414"/>
    <w:rsid w:val="00215E84"/>
    <w:rsid w:val="00216638"/>
    <w:rsid w:val="0021752E"/>
    <w:rsid w:val="002203AE"/>
    <w:rsid w:val="00221131"/>
    <w:rsid w:val="002211B9"/>
    <w:rsid w:val="002215A5"/>
    <w:rsid w:val="00221B02"/>
    <w:rsid w:val="00221EDD"/>
    <w:rsid w:val="00222957"/>
    <w:rsid w:val="00222DAD"/>
    <w:rsid w:val="00223B92"/>
    <w:rsid w:val="00224218"/>
    <w:rsid w:val="00224536"/>
    <w:rsid w:val="00224748"/>
    <w:rsid w:val="00224EC3"/>
    <w:rsid w:val="00226C79"/>
    <w:rsid w:val="00226E99"/>
    <w:rsid w:val="00227158"/>
    <w:rsid w:val="0022723F"/>
    <w:rsid w:val="002318F1"/>
    <w:rsid w:val="00231A12"/>
    <w:rsid w:val="002336AE"/>
    <w:rsid w:val="0023399F"/>
    <w:rsid w:val="00233EEB"/>
    <w:rsid w:val="002352F1"/>
    <w:rsid w:val="002358C4"/>
    <w:rsid w:val="00235AD2"/>
    <w:rsid w:val="002372C8"/>
    <w:rsid w:val="002373CA"/>
    <w:rsid w:val="00237403"/>
    <w:rsid w:val="00237A3F"/>
    <w:rsid w:val="0024015C"/>
    <w:rsid w:val="00241634"/>
    <w:rsid w:val="0024257B"/>
    <w:rsid w:val="002425E6"/>
    <w:rsid w:val="00242EE8"/>
    <w:rsid w:val="00243301"/>
    <w:rsid w:val="002437A6"/>
    <w:rsid w:val="00243F95"/>
    <w:rsid w:val="00244179"/>
    <w:rsid w:val="0024468E"/>
    <w:rsid w:val="00244FB1"/>
    <w:rsid w:val="00245733"/>
    <w:rsid w:val="00245BDE"/>
    <w:rsid w:val="00245DB3"/>
    <w:rsid w:val="002463C2"/>
    <w:rsid w:val="00246624"/>
    <w:rsid w:val="00246873"/>
    <w:rsid w:val="00246C6E"/>
    <w:rsid w:val="00247029"/>
    <w:rsid w:val="00247308"/>
    <w:rsid w:val="00247C51"/>
    <w:rsid w:val="00250BDF"/>
    <w:rsid w:val="00250CA8"/>
    <w:rsid w:val="00250D46"/>
    <w:rsid w:val="002512FF"/>
    <w:rsid w:val="002513D7"/>
    <w:rsid w:val="00253628"/>
    <w:rsid w:val="00253D54"/>
    <w:rsid w:val="00253DEE"/>
    <w:rsid w:val="002561ED"/>
    <w:rsid w:val="00261516"/>
    <w:rsid w:val="00261BDA"/>
    <w:rsid w:val="00264AFE"/>
    <w:rsid w:val="002656CE"/>
    <w:rsid w:val="002660FC"/>
    <w:rsid w:val="00266B63"/>
    <w:rsid w:val="00266E22"/>
    <w:rsid w:val="002676C0"/>
    <w:rsid w:val="00267F7C"/>
    <w:rsid w:val="00270621"/>
    <w:rsid w:val="00270810"/>
    <w:rsid w:val="0027137E"/>
    <w:rsid w:val="002715E8"/>
    <w:rsid w:val="00271A20"/>
    <w:rsid w:val="00271C48"/>
    <w:rsid w:val="00271DD6"/>
    <w:rsid w:val="002724C9"/>
    <w:rsid w:val="00272776"/>
    <w:rsid w:val="00273407"/>
    <w:rsid w:val="002738EF"/>
    <w:rsid w:val="002748B2"/>
    <w:rsid w:val="00274DCF"/>
    <w:rsid w:val="0027516F"/>
    <w:rsid w:val="00275565"/>
    <w:rsid w:val="0027626C"/>
    <w:rsid w:val="002766FD"/>
    <w:rsid w:val="00276902"/>
    <w:rsid w:val="00277089"/>
    <w:rsid w:val="002772AD"/>
    <w:rsid w:val="00277A88"/>
    <w:rsid w:val="00280FDD"/>
    <w:rsid w:val="00281217"/>
    <w:rsid w:val="002833C0"/>
    <w:rsid w:val="00283572"/>
    <w:rsid w:val="00283669"/>
    <w:rsid w:val="00284372"/>
    <w:rsid w:val="002846CC"/>
    <w:rsid w:val="00285ED3"/>
    <w:rsid w:val="00286269"/>
    <w:rsid w:val="00286BF7"/>
    <w:rsid w:val="00287177"/>
    <w:rsid w:val="002878C0"/>
    <w:rsid w:val="00290B6D"/>
    <w:rsid w:val="00290D42"/>
    <w:rsid w:val="0029145B"/>
    <w:rsid w:val="002914EB"/>
    <w:rsid w:val="00291CA2"/>
    <w:rsid w:val="002921CD"/>
    <w:rsid w:val="0029271E"/>
    <w:rsid w:val="00292A83"/>
    <w:rsid w:val="002937AA"/>
    <w:rsid w:val="00294C62"/>
    <w:rsid w:val="00295684"/>
    <w:rsid w:val="002958D3"/>
    <w:rsid w:val="00295FD1"/>
    <w:rsid w:val="002960B2"/>
    <w:rsid w:val="00296762"/>
    <w:rsid w:val="00296C54"/>
    <w:rsid w:val="002970E7"/>
    <w:rsid w:val="0029711D"/>
    <w:rsid w:val="00297718"/>
    <w:rsid w:val="00297DAB"/>
    <w:rsid w:val="002A0247"/>
    <w:rsid w:val="002A2641"/>
    <w:rsid w:val="002A27DF"/>
    <w:rsid w:val="002A28CE"/>
    <w:rsid w:val="002A3D00"/>
    <w:rsid w:val="002A6224"/>
    <w:rsid w:val="002A6573"/>
    <w:rsid w:val="002A6B86"/>
    <w:rsid w:val="002B061C"/>
    <w:rsid w:val="002B0FC1"/>
    <w:rsid w:val="002B2891"/>
    <w:rsid w:val="002B2AB6"/>
    <w:rsid w:val="002B2E5D"/>
    <w:rsid w:val="002B43B3"/>
    <w:rsid w:val="002B4B21"/>
    <w:rsid w:val="002B4EA9"/>
    <w:rsid w:val="002B51E7"/>
    <w:rsid w:val="002B5303"/>
    <w:rsid w:val="002B5545"/>
    <w:rsid w:val="002B73BF"/>
    <w:rsid w:val="002C0572"/>
    <w:rsid w:val="002C0BAD"/>
    <w:rsid w:val="002C0D66"/>
    <w:rsid w:val="002C146A"/>
    <w:rsid w:val="002C1902"/>
    <w:rsid w:val="002C1D9A"/>
    <w:rsid w:val="002C1F86"/>
    <w:rsid w:val="002C26FF"/>
    <w:rsid w:val="002C2B11"/>
    <w:rsid w:val="002C2DE7"/>
    <w:rsid w:val="002C3D06"/>
    <w:rsid w:val="002C438A"/>
    <w:rsid w:val="002C54C7"/>
    <w:rsid w:val="002C5505"/>
    <w:rsid w:val="002C600F"/>
    <w:rsid w:val="002C6569"/>
    <w:rsid w:val="002C6E2C"/>
    <w:rsid w:val="002C6F43"/>
    <w:rsid w:val="002C7D4D"/>
    <w:rsid w:val="002D0125"/>
    <w:rsid w:val="002D0ADB"/>
    <w:rsid w:val="002D0EA7"/>
    <w:rsid w:val="002D0EB8"/>
    <w:rsid w:val="002D22DD"/>
    <w:rsid w:val="002D26A4"/>
    <w:rsid w:val="002D313B"/>
    <w:rsid w:val="002D35D8"/>
    <w:rsid w:val="002D3F01"/>
    <w:rsid w:val="002D3FA5"/>
    <w:rsid w:val="002D4D68"/>
    <w:rsid w:val="002D54A1"/>
    <w:rsid w:val="002D6B78"/>
    <w:rsid w:val="002D6E9C"/>
    <w:rsid w:val="002D7BFC"/>
    <w:rsid w:val="002E12FF"/>
    <w:rsid w:val="002E1CFB"/>
    <w:rsid w:val="002E1EC3"/>
    <w:rsid w:val="002E2D9B"/>
    <w:rsid w:val="002E2DB0"/>
    <w:rsid w:val="002E3001"/>
    <w:rsid w:val="002E3682"/>
    <w:rsid w:val="002E3C6E"/>
    <w:rsid w:val="002E52B8"/>
    <w:rsid w:val="002E5665"/>
    <w:rsid w:val="002E5668"/>
    <w:rsid w:val="002E616B"/>
    <w:rsid w:val="002E6744"/>
    <w:rsid w:val="002E687B"/>
    <w:rsid w:val="002E7342"/>
    <w:rsid w:val="002E7AC2"/>
    <w:rsid w:val="002E7C7E"/>
    <w:rsid w:val="002F002C"/>
    <w:rsid w:val="002F0F8B"/>
    <w:rsid w:val="002F1140"/>
    <w:rsid w:val="002F1399"/>
    <w:rsid w:val="002F16C6"/>
    <w:rsid w:val="002F1862"/>
    <w:rsid w:val="002F1CD7"/>
    <w:rsid w:val="002F2F47"/>
    <w:rsid w:val="002F33EF"/>
    <w:rsid w:val="002F3506"/>
    <w:rsid w:val="002F47A3"/>
    <w:rsid w:val="002F4A98"/>
    <w:rsid w:val="002F5482"/>
    <w:rsid w:val="002F57E0"/>
    <w:rsid w:val="002F639C"/>
    <w:rsid w:val="002F64F5"/>
    <w:rsid w:val="002F6D63"/>
    <w:rsid w:val="003000DB"/>
    <w:rsid w:val="0030114A"/>
    <w:rsid w:val="00301D6D"/>
    <w:rsid w:val="00302575"/>
    <w:rsid w:val="003028C3"/>
    <w:rsid w:val="003030E4"/>
    <w:rsid w:val="00303817"/>
    <w:rsid w:val="0030382C"/>
    <w:rsid w:val="00303D15"/>
    <w:rsid w:val="003041D4"/>
    <w:rsid w:val="00304244"/>
    <w:rsid w:val="0030438A"/>
    <w:rsid w:val="003059EF"/>
    <w:rsid w:val="0030708C"/>
    <w:rsid w:val="00311EBE"/>
    <w:rsid w:val="003139E0"/>
    <w:rsid w:val="00314521"/>
    <w:rsid w:val="00314B65"/>
    <w:rsid w:val="00315383"/>
    <w:rsid w:val="00315BD4"/>
    <w:rsid w:val="00315CC3"/>
    <w:rsid w:val="00315D02"/>
    <w:rsid w:val="00315FB6"/>
    <w:rsid w:val="00317C1E"/>
    <w:rsid w:val="00320A8C"/>
    <w:rsid w:val="00321079"/>
    <w:rsid w:val="00321C78"/>
    <w:rsid w:val="00322028"/>
    <w:rsid w:val="003220D5"/>
    <w:rsid w:val="00322391"/>
    <w:rsid w:val="0032250D"/>
    <w:rsid w:val="0032270C"/>
    <w:rsid w:val="0032285A"/>
    <w:rsid w:val="00323C7A"/>
    <w:rsid w:val="003257FE"/>
    <w:rsid w:val="00326130"/>
    <w:rsid w:val="0032643A"/>
    <w:rsid w:val="00326DCF"/>
    <w:rsid w:val="00330315"/>
    <w:rsid w:val="0033088F"/>
    <w:rsid w:val="0033146F"/>
    <w:rsid w:val="0033263E"/>
    <w:rsid w:val="003329CF"/>
    <w:rsid w:val="00333B41"/>
    <w:rsid w:val="00334C44"/>
    <w:rsid w:val="00334E80"/>
    <w:rsid w:val="00335603"/>
    <w:rsid w:val="00335855"/>
    <w:rsid w:val="00335ED8"/>
    <w:rsid w:val="00335F6B"/>
    <w:rsid w:val="0033605C"/>
    <w:rsid w:val="00337BC4"/>
    <w:rsid w:val="00337F2F"/>
    <w:rsid w:val="00340617"/>
    <w:rsid w:val="003410F1"/>
    <w:rsid w:val="0034236A"/>
    <w:rsid w:val="0034275E"/>
    <w:rsid w:val="00343130"/>
    <w:rsid w:val="00343DFF"/>
    <w:rsid w:val="00343F3A"/>
    <w:rsid w:val="00344176"/>
    <w:rsid w:val="003445A5"/>
    <w:rsid w:val="003448AE"/>
    <w:rsid w:val="00345359"/>
    <w:rsid w:val="00346012"/>
    <w:rsid w:val="00346728"/>
    <w:rsid w:val="003469CC"/>
    <w:rsid w:val="0035071F"/>
    <w:rsid w:val="00350A06"/>
    <w:rsid w:val="00350D83"/>
    <w:rsid w:val="00350E54"/>
    <w:rsid w:val="003510C2"/>
    <w:rsid w:val="00351CD9"/>
    <w:rsid w:val="00351D60"/>
    <w:rsid w:val="003521DC"/>
    <w:rsid w:val="00352823"/>
    <w:rsid w:val="00353209"/>
    <w:rsid w:val="003534C2"/>
    <w:rsid w:val="00353CB4"/>
    <w:rsid w:val="00354095"/>
    <w:rsid w:val="003541AC"/>
    <w:rsid w:val="00354739"/>
    <w:rsid w:val="00354F4B"/>
    <w:rsid w:val="003555D9"/>
    <w:rsid w:val="00355F1B"/>
    <w:rsid w:val="00356D59"/>
    <w:rsid w:val="00357611"/>
    <w:rsid w:val="00357896"/>
    <w:rsid w:val="00360361"/>
    <w:rsid w:val="00360CBF"/>
    <w:rsid w:val="0036209C"/>
    <w:rsid w:val="0036226C"/>
    <w:rsid w:val="00362486"/>
    <w:rsid w:val="00363038"/>
    <w:rsid w:val="003641C9"/>
    <w:rsid w:val="00364307"/>
    <w:rsid w:val="00366434"/>
    <w:rsid w:val="00366683"/>
    <w:rsid w:val="00366831"/>
    <w:rsid w:val="00366997"/>
    <w:rsid w:val="00366E01"/>
    <w:rsid w:val="00370310"/>
    <w:rsid w:val="00370DB7"/>
    <w:rsid w:val="003716AB"/>
    <w:rsid w:val="003717D4"/>
    <w:rsid w:val="00373F6F"/>
    <w:rsid w:val="0037595A"/>
    <w:rsid w:val="00376DB2"/>
    <w:rsid w:val="00376E58"/>
    <w:rsid w:val="00377F78"/>
    <w:rsid w:val="00380E7A"/>
    <w:rsid w:val="0038103D"/>
    <w:rsid w:val="00381390"/>
    <w:rsid w:val="0038148A"/>
    <w:rsid w:val="003823E8"/>
    <w:rsid w:val="0038263A"/>
    <w:rsid w:val="00382849"/>
    <w:rsid w:val="0038318E"/>
    <w:rsid w:val="00383767"/>
    <w:rsid w:val="003856DF"/>
    <w:rsid w:val="00385F4F"/>
    <w:rsid w:val="00385FF7"/>
    <w:rsid w:val="003876F2"/>
    <w:rsid w:val="00387FCC"/>
    <w:rsid w:val="00392328"/>
    <w:rsid w:val="00392381"/>
    <w:rsid w:val="00392523"/>
    <w:rsid w:val="00392913"/>
    <w:rsid w:val="00392B17"/>
    <w:rsid w:val="003937EA"/>
    <w:rsid w:val="00393CA9"/>
    <w:rsid w:val="00394761"/>
    <w:rsid w:val="0039557B"/>
    <w:rsid w:val="003957A1"/>
    <w:rsid w:val="003A1BC0"/>
    <w:rsid w:val="003A2149"/>
    <w:rsid w:val="003A2642"/>
    <w:rsid w:val="003A29C2"/>
    <w:rsid w:val="003A2EBD"/>
    <w:rsid w:val="003A33D8"/>
    <w:rsid w:val="003A45EF"/>
    <w:rsid w:val="003A5347"/>
    <w:rsid w:val="003A6D34"/>
    <w:rsid w:val="003A7984"/>
    <w:rsid w:val="003A79F3"/>
    <w:rsid w:val="003A7B4C"/>
    <w:rsid w:val="003B018F"/>
    <w:rsid w:val="003B02DD"/>
    <w:rsid w:val="003B057C"/>
    <w:rsid w:val="003B2466"/>
    <w:rsid w:val="003B291D"/>
    <w:rsid w:val="003B4062"/>
    <w:rsid w:val="003B4706"/>
    <w:rsid w:val="003B4CCF"/>
    <w:rsid w:val="003B4DB9"/>
    <w:rsid w:val="003B57E5"/>
    <w:rsid w:val="003B6332"/>
    <w:rsid w:val="003B6A05"/>
    <w:rsid w:val="003B725C"/>
    <w:rsid w:val="003C13A5"/>
    <w:rsid w:val="003C1419"/>
    <w:rsid w:val="003C35DA"/>
    <w:rsid w:val="003C47A7"/>
    <w:rsid w:val="003C6018"/>
    <w:rsid w:val="003C67A6"/>
    <w:rsid w:val="003C69C8"/>
    <w:rsid w:val="003C73FF"/>
    <w:rsid w:val="003D06BE"/>
    <w:rsid w:val="003D1947"/>
    <w:rsid w:val="003D1D5B"/>
    <w:rsid w:val="003D2882"/>
    <w:rsid w:val="003D2FF9"/>
    <w:rsid w:val="003D3B98"/>
    <w:rsid w:val="003D50A6"/>
    <w:rsid w:val="003D531C"/>
    <w:rsid w:val="003D6CB3"/>
    <w:rsid w:val="003D739D"/>
    <w:rsid w:val="003D75EA"/>
    <w:rsid w:val="003E0EE9"/>
    <w:rsid w:val="003E1945"/>
    <w:rsid w:val="003E19B9"/>
    <w:rsid w:val="003E2343"/>
    <w:rsid w:val="003E28AD"/>
    <w:rsid w:val="003E4499"/>
    <w:rsid w:val="003E6198"/>
    <w:rsid w:val="003E6FEA"/>
    <w:rsid w:val="003E7930"/>
    <w:rsid w:val="003E7EEE"/>
    <w:rsid w:val="003F0729"/>
    <w:rsid w:val="003F105C"/>
    <w:rsid w:val="003F10E0"/>
    <w:rsid w:val="003F17F4"/>
    <w:rsid w:val="003F19FD"/>
    <w:rsid w:val="003F2186"/>
    <w:rsid w:val="003F21E7"/>
    <w:rsid w:val="003F297B"/>
    <w:rsid w:val="003F3473"/>
    <w:rsid w:val="003F40F1"/>
    <w:rsid w:val="003F44B0"/>
    <w:rsid w:val="003F5EDD"/>
    <w:rsid w:val="003F670E"/>
    <w:rsid w:val="003F7439"/>
    <w:rsid w:val="003F79D6"/>
    <w:rsid w:val="00400269"/>
    <w:rsid w:val="00401D2D"/>
    <w:rsid w:val="00402499"/>
    <w:rsid w:val="00402ABA"/>
    <w:rsid w:val="00403F91"/>
    <w:rsid w:val="00404866"/>
    <w:rsid w:val="0040501C"/>
    <w:rsid w:val="004051D3"/>
    <w:rsid w:val="0040522F"/>
    <w:rsid w:val="004063F3"/>
    <w:rsid w:val="00407259"/>
    <w:rsid w:val="0040784D"/>
    <w:rsid w:val="00407A6A"/>
    <w:rsid w:val="00410643"/>
    <w:rsid w:val="00410C8F"/>
    <w:rsid w:val="00410CDB"/>
    <w:rsid w:val="00410DA4"/>
    <w:rsid w:val="00410F2D"/>
    <w:rsid w:val="00411C79"/>
    <w:rsid w:val="004123FC"/>
    <w:rsid w:val="0041288C"/>
    <w:rsid w:val="00413404"/>
    <w:rsid w:val="00413B5A"/>
    <w:rsid w:val="00413D1C"/>
    <w:rsid w:val="004143D6"/>
    <w:rsid w:val="00416E7D"/>
    <w:rsid w:val="00417D88"/>
    <w:rsid w:val="00420463"/>
    <w:rsid w:val="0042087D"/>
    <w:rsid w:val="00421401"/>
    <w:rsid w:val="004220BF"/>
    <w:rsid w:val="0042299D"/>
    <w:rsid w:val="00422A8A"/>
    <w:rsid w:val="004238B8"/>
    <w:rsid w:val="0042414F"/>
    <w:rsid w:val="00424D35"/>
    <w:rsid w:val="00425265"/>
    <w:rsid w:val="004252BD"/>
    <w:rsid w:val="004254C8"/>
    <w:rsid w:val="004262D5"/>
    <w:rsid w:val="004273B4"/>
    <w:rsid w:val="004273B9"/>
    <w:rsid w:val="00427F02"/>
    <w:rsid w:val="00430A40"/>
    <w:rsid w:val="00431503"/>
    <w:rsid w:val="0043154A"/>
    <w:rsid w:val="00431877"/>
    <w:rsid w:val="004324A9"/>
    <w:rsid w:val="00432CEF"/>
    <w:rsid w:val="00433513"/>
    <w:rsid w:val="004336F0"/>
    <w:rsid w:val="00433A36"/>
    <w:rsid w:val="004349E1"/>
    <w:rsid w:val="00434BDC"/>
    <w:rsid w:val="00435F5A"/>
    <w:rsid w:val="004360C8"/>
    <w:rsid w:val="004362D0"/>
    <w:rsid w:val="0044051A"/>
    <w:rsid w:val="0044065D"/>
    <w:rsid w:val="00441977"/>
    <w:rsid w:val="004430E4"/>
    <w:rsid w:val="00443365"/>
    <w:rsid w:val="0044423C"/>
    <w:rsid w:val="00444761"/>
    <w:rsid w:val="0044506D"/>
    <w:rsid w:val="004450D7"/>
    <w:rsid w:val="00445213"/>
    <w:rsid w:val="00445987"/>
    <w:rsid w:val="00445EBB"/>
    <w:rsid w:val="00445FB8"/>
    <w:rsid w:val="00446A9F"/>
    <w:rsid w:val="00447166"/>
    <w:rsid w:val="004476CF"/>
    <w:rsid w:val="004477D2"/>
    <w:rsid w:val="00450283"/>
    <w:rsid w:val="004502FF"/>
    <w:rsid w:val="00451A67"/>
    <w:rsid w:val="004523D7"/>
    <w:rsid w:val="004523DC"/>
    <w:rsid w:val="00453047"/>
    <w:rsid w:val="0045434B"/>
    <w:rsid w:val="004543A5"/>
    <w:rsid w:val="00454A9C"/>
    <w:rsid w:val="00454DAB"/>
    <w:rsid w:val="00455114"/>
    <w:rsid w:val="00455366"/>
    <w:rsid w:val="00456BAC"/>
    <w:rsid w:val="00457483"/>
    <w:rsid w:val="004605EB"/>
    <w:rsid w:val="004609F6"/>
    <w:rsid w:val="00460A6A"/>
    <w:rsid w:val="00460FD4"/>
    <w:rsid w:val="00461A34"/>
    <w:rsid w:val="00462469"/>
    <w:rsid w:val="004624CA"/>
    <w:rsid w:val="004630E8"/>
    <w:rsid w:val="00463593"/>
    <w:rsid w:val="00464170"/>
    <w:rsid w:val="0046417A"/>
    <w:rsid w:val="00464D63"/>
    <w:rsid w:val="004655AF"/>
    <w:rsid w:val="00466108"/>
    <w:rsid w:val="00466516"/>
    <w:rsid w:val="00466B2A"/>
    <w:rsid w:val="004671C8"/>
    <w:rsid w:val="00467ADC"/>
    <w:rsid w:val="00470100"/>
    <w:rsid w:val="00470A67"/>
    <w:rsid w:val="00470E3B"/>
    <w:rsid w:val="00471072"/>
    <w:rsid w:val="004711DE"/>
    <w:rsid w:val="00471D8F"/>
    <w:rsid w:val="00472044"/>
    <w:rsid w:val="004721B5"/>
    <w:rsid w:val="004724F2"/>
    <w:rsid w:val="004735DC"/>
    <w:rsid w:val="0047375C"/>
    <w:rsid w:val="00475077"/>
    <w:rsid w:val="00475687"/>
    <w:rsid w:val="00476076"/>
    <w:rsid w:val="00476F58"/>
    <w:rsid w:val="004777D0"/>
    <w:rsid w:val="004807B5"/>
    <w:rsid w:val="00480A8F"/>
    <w:rsid w:val="00480D88"/>
    <w:rsid w:val="00481D0D"/>
    <w:rsid w:val="00482058"/>
    <w:rsid w:val="00482153"/>
    <w:rsid w:val="004827F3"/>
    <w:rsid w:val="00482CAC"/>
    <w:rsid w:val="00482E3E"/>
    <w:rsid w:val="00483348"/>
    <w:rsid w:val="00484E45"/>
    <w:rsid w:val="004856C8"/>
    <w:rsid w:val="00486179"/>
    <w:rsid w:val="004861F8"/>
    <w:rsid w:val="004864EE"/>
    <w:rsid w:val="00486777"/>
    <w:rsid w:val="00487DEF"/>
    <w:rsid w:val="00490F26"/>
    <w:rsid w:val="00491259"/>
    <w:rsid w:val="00491B49"/>
    <w:rsid w:val="00493350"/>
    <w:rsid w:val="00493BD8"/>
    <w:rsid w:val="0049544B"/>
    <w:rsid w:val="00495453"/>
    <w:rsid w:val="004A00F4"/>
    <w:rsid w:val="004A08B1"/>
    <w:rsid w:val="004A0987"/>
    <w:rsid w:val="004A0ABF"/>
    <w:rsid w:val="004A1203"/>
    <w:rsid w:val="004A271F"/>
    <w:rsid w:val="004A27F5"/>
    <w:rsid w:val="004A2F90"/>
    <w:rsid w:val="004A3596"/>
    <w:rsid w:val="004A36A3"/>
    <w:rsid w:val="004A3908"/>
    <w:rsid w:val="004A3E9F"/>
    <w:rsid w:val="004A4623"/>
    <w:rsid w:val="004A4F09"/>
    <w:rsid w:val="004A55FE"/>
    <w:rsid w:val="004A6B06"/>
    <w:rsid w:val="004A6E66"/>
    <w:rsid w:val="004B00A0"/>
    <w:rsid w:val="004B01AB"/>
    <w:rsid w:val="004B0A7A"/>
    <w:rsid w:val="004B0DF7"/>
    <w:rsid w:val="004B2282"/>
    <w:rsid w:val="004B2A09"/>
    <w:rsid w:val="004B3685"/>
    <w:rsid w:val="004B3B5F"/>
    <w:rsid w:val="004B3C53"/>
    <w:rsid w:val="004B4D31"/>
    <w:rsid w:val="004B4F54"/>
    <w:rsid w:val="004B69A0"/>
    <w:rsid w:val="004B6B3D"/>
    <w:rsid w:val="004B72AF"/>
    <w:rsid w:val="004B744B"/>
    <w:rsid w:val="004B7A34"/>
    <w:rsid w:val="004C02E1"/>
    <w:rsid w:val="004C1767"/>
    <w:rsid w:val="004C2020"/>
    <w:rsid w:val="004C23CE"/>
    <w:rsid w:val="004C27B9"/>
    <w:rsid w:val="004C2A5B"/>
    <w:rsid w:val="004C2F04"/>
    <w:rsid w:val="004C3DF8"/>
    <w:rsid w:val="004C5C3D"/>
    <w:rsid w:val="004C612A"/>
    <w:rsid w:val="004C6E01"/>
    <w:rsid w:val="004C753C"/>
    <w:rsid w:val="004C7E58"/>
    <w:rsid w:val="004D1237"/>
    <w:rsid w:val="004D1DF3"/>
    <w:rsid w:val="004D2862"/>
    <w:rsid w:val="004D2FB2"/>
    <w:rsid w:val="004D3C35"/>
    <w:rsid w:val="004D3E5D"/>
    <w:rsid w:val="004D5F57"/>
    <w:rsid w:val="004D6AEA"/>
    <w:rsid w:val="004D6E35"/>
    <w:rsid w:val="004D729E"/>
    <w:rsid w:val="004E006C"/>
    <w:rsid w:val="004E0C76"/>
    <w:rsid w:val="004E0FB6"/>
    <w:rsid w:val="004E16CF"/>
    <w:rsid w:val="004E1815"/>
    <w:rsid w:val="004E24B5"/>
    <w:rsid w:val="004E268D"/>
    <w:rsid w:val="004E347D"/>
    <w:rsid w:val="004E40B4"/>
    <w:rsid w:val="004E4917"/>
    <w:rsid w:val="004E4EC6"/>
    <w:rsid w:val="004E51A5"/>
    <w:rsid w:val="004E5B35"/>
    <w:rsid w:val="004E6510"/>
    <w:rsid w:val="004E674F"/>
    <w:rsid w:val="004E6976"/>
    <w:rsid w:val="004E6A0C"/>
    <w:rsid w:val="004E7519"/>
    <w:rsid w:val="004E7A9C"/>
    <w:rsid w:val="004F10C6"/>
    <w:rsid w:val="004F21B4"/>
    <w:rsid w:val="004F23A2"/>
    <w:rsid w:val="004F3900"/>
    <w:rsid w:val="004F397D"/>
    <w:rsid w:val="004F39C4"/>
    <w:rsid w:val="004F3D2A"/>
    <w:rsid w:val="004F41D0"/>
    <w:rsid w:val="004F4620"/>
    <w:rsid w:val="004F5A43"/>
    <w:rsid w:val="004F5B0B"/>
    <w:rsid w:val="004F6707"/>
    <w:rsid w:val="004F6ECA"/>
    <w:rsid w:val="004F79D1"/>
    <w:rsid w:val="0050017E"/>
    <w:rsid w:val="0050044D"/>
    <w:rsid w:val="00500A90"/>
    <w:rsid w:val="00500D31"/>
    <w:rsid w:val="00501C87"/>
    <w:rsid w:val="005028FE"/>
    <w:rsid w:val="00502F0D"/>
    <w:rsid w:val="00503436"/>
    <w:rsid w:val="0050398E"/>
    <w:rsid w:val="00503DC4"/>
    <w:rsid w:val="0050535E"/>
    <w:rsid w:val="00505A61"/>
    <w:rsid w:val="0050707C"/>
    <w:rsid w:val="005076D0"/>
    <w:rsid w:val="00507B97"/>
    <w:rsid w:val="005101E3"/>
    <w:rsid w:val="005115BF"/>
    <w:rsid w:val="00512321"/>
    <w:rsid w:val="005125F2"/>
    <w:rsid w:val="005139DC"/>
    <w:rsid w:val="00513A5F"/>
    <w:rsid w:val="0051404D"/>
    <w:rsid w:val="005153DA"/>
    <w:rsid w:val="00515A63"/>
    <w:rsid w:val="00515C63"/>
    <w:rsid w:val="00516795"/>
    <w:rsid w:val="00516BE9"/>
    <w:rsid w:val="00516D8A"/>
    <w:rsid w:val="00517786"/>
    <w:rsid w:val="00517C8D"/>
    <w:rsid w:val="00517FC0"/>
    <w:rsid w:val="0052156B"/>
    <w:rsid w:val="005225E2"/>
    <w:rsid w:val="0052268F"/>
    <w:rsid w:val="00523019"/>
    <w:rsid w:val="00523A8B"/>
    <w:rsid w:val="00524637"/>
    <w:rsid w:val="00526327"/>
    <w:rsid w:val="0052650E"/>
    <w:rsid w:val="00526DA0"/>
    <w:rsid w:val="00527A88"/>
    <w:rsid w:val="00530244"/>
    <w:rsid w:val="005307D9"/>
    <w:rsid w:val="0053092D"/>
    <w:rsid w:val="00532375"/>
    <w:rsid w:val="005327C7"/>
    <w:rsid w:val="00532807"/>
    <w:rsid w:val="005328C7"/>
    <w:rsid w:val="00532EFC"/>
    <w:rsid w:val="0053333F"/>
    <w:rsid w:val="00533598"/>
    <w:rsid w:val="005337D6"/>
    <w:rsid w:val="00533B1E"/>
    <w:rsid w:val="00533DFE"/>
    <w:rsid w:val="005347EE"/>
    <w:rsid w:val="00534ABA"/>
    <w:rsid w:val="0053682A"/>
    <w:rsid w:val="00536E63"/>
    <w:rsid w:val="0053736E"/>
    <w:rsid w:val="005374ED"/>
    <w:rsid w:val="00541941"/>
    <w:rsid w:val="00541BFC"/>
    <w:rsid w:val="00543610"/>
    <w:rsid w:val="005440A5"/>
    <w:rsid w:val="005441CA"/>
    <w:rsid w:val="00545C73"/>
    <w:rsid w:val="00546145"/>
    <w:rsid w:val="00546E11"/>
    <w:rsid w:val="00547267"/>
    <w:rsid w:val="00547BA5"/>
    <w:rsid w:val="00547C44"/>
    <w:rsid w:val="0055005A"/>
    <w:rsid w:val="00550143"/>
    <w:rsid w:val="0055104A"/>
    <w:rsid w:val="005547B4"/>
    <w:rsid w:val="00554D43"/>
    <w:rsid w:val="00554FC1"/>
    <w:rsid w:val="005551DD"/>
    <w:rsid w:val="00555CBF"/>
    <w:rsid w:val="00555F07"/>
    <w:rsid w:val="0055624F"/>
    <w:rsid w:val="00556268"/>
    <w:rsid w:val="00560402"/>
    <w:rsid w:val="00560664"/>
    <w:rsid w:val="00562B14"/>
    <w:rsid w:val="00562B6F"/>
    <w:rsid w:val="00562C92"/>
    <w:rsid w:val="00563188"/>
    <w:rsid w:val="00563453"/>
    <w:rsid w:val="00564DC8"/>
    <w:rsid w:val="00564F1D"/>
    <w:rsid w:val="005653B2"/>
    <w:rsid w:val="005656DD"/>
    <w:rsid w:val="0057016A"/>
    <w:rsid w:val="005704A4"/>
    <w:rsid w:val="005705C2"/>
    <w:rsid w:val="00570B14"/>
    <w:rsid w:val="005720BA"/>
    <w:rsid w:val="0057372D"/>
    <w:rsid w:val="005737F4"/>
    <w:rsid w:val="005741E7"/>
    <w:rsid w:val="00574721"/>
    <w:rsid w:val="00575D03"/>
    <w:rsid w:val="00576065"/>
    <w:rsid w:val="005762EE"/>
    <w:rsid w:val="005765DB"/>
    <w:rsid w:val="00576E58"/>
    <w:rsid w:val="0058005E"/>
    <w:rsid w:val="005801D5"/>
    <w:rsid w:val="0058020B"/>
    <w:rsid w:val="005809C4"/>
    <w:rsid w:val="00581754"/>
    <w:rsid w:val="0058224D"/>
    <w:rsid w:val="00582516"/>
    <w:rsid w:val="00582DB5"/>
    <w:rsid w:val="00583E55"/>
    <w:rsid w:val="00583FF0"/>
    <w:rsid w:val="00584633"/>
    <w:rsid w:val="0058519C"/>
    <w:rsid w:val="00585428"/>
    <w:rsid w:val="00585741"/>
    <w:rsid w:val="0058576F"/>
    <w:rsid w:val="00585A1F"/>
    <w:rsid w:val="00585C0A"/>
    <w:rsid w:val="00585FA4"/>
    <w:rsid w:val="00586346"/>
    <w:rsid w:val="005904A7"/>
    <w:rsid w:val="005907E8"/>
    <w:rsid w:val="00591C9B"/>
    <w:rsid w:val="00592EE8"/>
    <w:rsid w:val="00593914"/>
    <w:rsid w:val="00593F26"/>
    <w:rsid w:val="0059432E"/>
    <w:rsid w:val="0059488C"/>
    <w:rsid w:val="00594E46"/>
    <w:rsid w:val="00595CFF"/>
    <w:rsid w:val="00595F13"/>
    <w:rsid w:val="00596733"/>
    <w:rsid w:val="0059673D"/>
    <w:rsid w:val="00597394"/>
    <w:rsid w:val="0059787E"/>
    <w:rsid w:val="005978C4"/>
    <w:rsid w:val="00597913"/>
    <w:rsid w:val="005A07B0"/>
    <w:rsid w:val="005A12C3"/>
    <w:rsid w:val="005A134E"/>
    <w:rsid w:val="005A21E8"/>
    <w:rsid w:val="005A2255"/>
    <w:rsid w:val="005A2710"/>
    <w:rsid w:val="005A2824"/>
    <w:rsid w:val="005A39FC"/>
    <w:rsid w:val="005A53BC"/>
    <w:rsid w:val="005A54E1"/>
    <w:rsid w:val="005A5B23"/>
    <w:rsid w:val="005B031B"/>
    <w:rsid w:val="005B0531"/>
    <w:rsid w:val="005B1022"/>
    <w:rsid w:val="005B1EB0"/>
    <w:rsid w:val="005B1FD4"/>
    <w:rsid w:val="005B229B"/>
    <w:rsid w:val="005B2816"/>
    <w:rsid w:val="005B37D1"/>
    <w:rsid w:val="005B4BFB"/>
    <w:rsid w:val="005B5B5D"/>
    <w:rsid w:val="005B61EB"/>
    <w:rsid w:val="005B6614"/>
    <w:rsid w:val="005B7559"/>
    <w:rsid w:val="005B7814"/>
    <w:rsid w:val="005C01B5"/>
    <w:rsid w:val="005C064F"/>
    <w:rsid w:val="005C192A"/>
    <w:rsid w:val="005C25E1"/>
    <w:rsid w:val="005C2751"/>
    <w:rsid w:val="005C34F3"/>
    <w:rsid w:val="005C4189"/>
    <w:rsid w:val="005C45F7"/>
    <w:rsid w:val="005C46FF"/>
    <w:rsid w:val="005C4806"/>
    <w:rsid w:val="005C4B08"/>
    <w:rsid w:val="005C4DA1"/>
    <w:rsid w:val="005C4E3C"/>
    <w:rsid w:val="005C5704"/>
    <w:rsid w:val="005C6A9B"/>
    <w:rsid w:val="005D00EB"/>
    <w:rsid w:val="005D07A3"/>
    <w:rsid w:val="005D25E1"/>
    <w:rsid w:val="005D277C"/>
    <w:rsid w:val="005D2A46"/>
    <w:rsid w:val="005D2E21"/>
    <w:rsid w:val="005D4179"/>
    <w:rsid w:val="005D47EC"/>
    <w:rsid w:val="005D49E6"/>
    <w:rsid w:val="005D4AC0"/>
    <w:rsid w:val="005D510F"/>
    <w:rsid w:val="005D5117"/>
    <w:rsid w:val="005D51FC"/>
    <w:rsid w:val="005D6192"/>
    <w:rsid w:val="005D630E"/>
    <w:rsid w:val="005D686B"/>
    <w:rsid w:val="005D6BB7"/>
    <w:rsid w:val="005D758F"/>
    <w:rsid w:val="005E1060"/>
    <w:rsid w:val="005E22E3"/>
    <w:rsid w:val="005E328A"/>
    <w:rsid w:val="005E37BC"/>
    <w:rsid w:val="005E3A93"/>
    <w:rsid w:val="005E3DB3"/>
    <w:rsid w:val="005E3E6C"/>
    <w:rsid w:val="005E58E7"/>
    <w:rsid w:val="005E5D81"/>
    <w:rsid w:val="005E5DB7"/>
    <w:rsid w:val="005E6383"/>
    <w:rsid w:val="005E64BE"/>
    <w:rsid w:val="005E68C9"/>
    <w:rsid w:val="005E6F93"/>
    <w:rsid w:val="005E778B"/>
    <w:rsid w:val="005E7975"/>
    <w:rsid w:val="005F03C5"/>
    <w:rsid w:val="005F0A18"/>
    <w:rsid w:val="005F22AB"/>
    <w:rsid w:val="005F334A"/>
    <w:rsid w:val="005F3E4D"/>
    <w:rsid w:val="005F48D4"/>
    <w:rsid w:val="005F50E7"/>
    <w:rsid w:val="005F5ED8"/>
    <w:rsid w:val="005F66E9"/>
    <w:rsid w:val="005F70C5"/>
    <w:rsid w:val="005F75A9"/>
    <w:rsid w:val="005F78BD"/>
    <w:rsid w:val="00600B0E"/>
    <w:rsid w:val="00601301"/>
    <w:rsid w:val="006013A4"/>
    <w:rsid w:val="0060155E"/>
    <w:rsid w:val="00601F73"/>
    <w:rsid w:val="006025C6"/>
    <w:rsid w:val="00602926"/>
    <w:rsid w:val="006030B2"/>
    <w:rsid w:val="00603CFE"/>
    <w:rsid w:val="00604E88"/>
    <w:rsid w:val="00605010"/>
    <w:rsid w:val="00605B94"/>
    <w:rsid w:val="00605CC7"/>
    <w:rsid w:val="0060607C"/>
    <w:rsid w:val="006069C1"/>
    <w:rsid w:val="00607D37"/>
    <w:rsid w:val="00610222"/>
    <w:rsid w:val="006106B2"/>
    <w:rsid w:val="0061122F"/>
    <w:rsid w:val="00611765"/>
    <w:rsid w:val="0061197D"/>
    <w:rsid w:val="00612705"/>
    <w:rsid w:val="00612A2A"/>
    <w:rsid w:val="00613363"/>
    <w:rsid w:val="00613961"/>
    <w:rsid w:val="006144DD"/>
    <w:rsid w:val="00614511"/>
    <w:rsid w:val="006148C4"/>
    <w:rsid w:val="00614F9E"/>
    <w:rsid w:val="00615072"/>
    <w:rsid w:val="00616308"/>
    <w:rsid w:val="00617DFC"/>
    <w:rsid w:val="00620E10"/>
    <w:rsid w:val="00621282"/>
    <w:rsid w:val="006213C8"/>
    <w:rsid w:val="0062152C"/>
    <w:rsid w:val="00621A03"/>
    <w:rsid w:val="00621ADE"/>
    <w:rsid w:val="00622275"/>
    <w:rsid w:val="0062231D"/>
    <w:rsid w:val="00622DF9"/>
    <w:rsid w:val="006232C5"/>
    <w:rsid w:val="0062349C"/>
    <w:rsid w:val="006244BB"/>
    <w:rsid w:val="00624F86"/>
    <w:rsid w:val="0062539E"/>
    <w:rsid w:val="00626444"/>
    <w:rsid w:val="0062673B"/>
    <w:rsid w:val="00626B19"/>
    <w:rsid w:val="00627548"/>
    <w:rsid w:val="00627CAC"/>
    <w:rsid w:val="00631D4C"/>
    <w:rsid w:val="006320DE"/>
    <w:rsid w:val="00632DE4"/>
    <w:rsid w:val="00633060"/>
    <w:rsid w:val="0063341D"/>
    <w:rsid w:val="00633727"/>
    <w:rsid w:val="00633C13"/>
    <w:rsid w:val="006340EA"/>
    <w:rsid w:val="0063666B"/>
    <w:rsid w:val="0063686E"/>
    <w:rsid w:val="00637402"/>
    <w:rsid w:val="00637C4B"/>
    <w:rsid w:val="00637EA4"/>
    <w:rsid w:val="00640168"/>
    <w:rsid w:val="00640D9E"/>
    <w:rsid w:val="00641569"/>
    <w:rsid w:val="006420AF"/>
    <w:rsid w:val="00642400"/>
    <w:rsid w:val="0064287F"/>
    <w:rsid w:val="00642AE8"/>
    <w:rsid w:val="00643C66"/>
    <w:rsid w:val="0064465F"/>
    <w:rsid w:val="006446CD"/>
    <w:rsid w:val="006448F0"/>
    <w:rsid w:val="00644B88"/>
    <w:rsid w:val="00645C59"/>
    <w:rsid w:val="0064638E"/>
    <w:rsid w:val="00646C72"/>
    <w:rsid w:val="006501A7"/>
    <w:rsid w:val="0065030F"/>
    <w:rsid w:val="00650848"/>
    <w:rsid w:val="00650A39"/>
    <w:rsid w:val="00650D19"/>
    <w:rsid w:val="006516A4"/>
    <w:rsid w:val="00652612"/>
    <w:rsid w:val="006528D1"/>
    <w:rsid w:val="00652AC1"/>
    <w:rsid w:val="00652DAA"/>
    <w:rsid w:val="006538B6"/>
    <w:rsid w:val="00653B62"/>
    <w:rsid w:val="00653E60"/>
    <w:rsid w:val="0065431E"/>
    <w:rsid w:val="006563FC"/>
    <w:rsid w:val="00657217"/>
    <w:rsid w:val="00657401"/>
    <w:rsid w:val="00657D57"/>
    <w:rsid w:val="0066134A"/>
    <w:rsid w:val="00661513"/>
    <w:rsid w:val="00661D71"/>
    <w:rsid w:val="00663805"/>
    <w:rsid w:val="00665749"/>
    <w:rsid w:val="00665922"/>
    <w:rsid w:val="00665F82"/>
    <w:rsid w:val="006660EF"/>
    <w:rsid w:val="0066733C"/>
    <w:rsid w:val="00670059"/>
    <w:rsid w:val="00670326"/>
    <w:rsid w:val="00670726"/>
    <w:rsid w:val="00671198"/>
    <w:rsid w:val="00671B39"/>
    <w:rsid w:val="00672EBF"/>
    <w:rsid w:val="00673242"/>
    <w:rsid w:val="00673680"/>
    <w:rsid w:val="006744F6"/>
    <w:rsid w:val="0067479E"/>
    <w:rsid w:val="00674E5F"/>
    <w:rsid w:val="00675140"/>
    <w:rsid w:val="006751C4"/>
    <w:rsid w:val="006752C1"/>
    <w:rsid w:val="0067539F"/>
    <w:rsid w:val="00675D0F"/>
    <w:rsid w:val="00675E5F"/>
    <w:rsid w:val="00676319"/>
    <w:rsid w:val="0067696F"/>
    <w:rsid w:val="00677DF8"/>
    <w:rsid w:val="00680406"/>
    <w:rsid w:val="0068101F"/>
    <w:rsid w:val="006811F8"/>
    <w:rsid w:val="00681A16"/>
    <w:rsid w:val="00681A2D"/>
    <w:rsid w:val="00681FC4"/>
    <w:rsid w:val="00682A1B"/>
    <w:rsid w:val="0068348A"/>
    <w:rsid w:val="00683F2D"/>
    <w:rsid w:val="006849BE"/>
    <w:rsid w:val="00685071"/>
    <w:rsid w:val="00685B24"/>
    <w:rsid w:val="00686686"/>
    <w:rsid w:val="00686933"/>
    <w:rsid w:val="00686C8A"/>
    <w:rsid w:val="00690256"/>
    <w:rsid w:val="00690935"/>
    <w:rsid w:val="00691DFF"/>
    <w:rsid w:val="00692F26"/>
    <w:rsid w:val="00693075"/>
    <w:rsid w:val="006930BC"/>
    <w:rsid w:val="0069453E"/>
    <w:rsid w:val="006945C3"/>
    <w:rsid w:val="0069462B"/>
    <w:rsid w:val="0069499E"/>
    <w:rsid w:val="00696983"/>
    <w:rsid w:val="00696E70"/>
    <w:rsid w:val="00696F13"/>
    <w:rsid w:val="00697140"/>
    <w:rsid w:val="00697F0C"/>
    <w:rsid w:val="006A045C"/>
    <w:rsid w:val="006A0837"/>
    <w:rsid w:val="006A0A4A"/>
    <w:rsid w:val="006A1449"/>
    <w:rsid w:val="006A25EA"/>
    <w:rsid w:val="006A3033"/>
    <w:rsid w:val="006A34CA"/>
    <w:rsid w:val="006A3892"/>
    <w:rsid w:val="006A40E2"/>
    <w:rsid w:val="006A4DBA"/>
    <w:rsid w:val="006A5D8A"/>
    <w:rsid w:val="006A66B1"/>
    <w:rsid w:val="006A6D7B"/>
    <w:rsid w:val="006A6E38"/>
    <w:rsid w:val="006A6ED8"/>
    <w:rsid w:val="006A749F"/>
    <w:rsid w:val="006A7ADB"/>
    <w:rsid w:val="006B0692"/>
    <w:rsid w:val="006B1502"/>
    <w:rsid w:val="006B240C"/>
    <w:rsid w:val="006B2AA8"/>
    <w:rsid w:val="006B3655"/>
    <w:rsid w:val="006B554D"/>
    <w:rsid w:val="006B687E"/>
    <w:rsid w:val="006B7521"/>
    <w:rsid w:val="006B75CA"/>
    <w:rsid w:val="006C1114"/>
    <w:rsid w:val="006C19AA"/>
    <w:rsid w:val="006C2423"/>
    <w:rsid w:val="006C2961"/>
    <w:rsid w:val="006C3591"/>
    <w:rsid w:val="006C432C"/>
    <w:rsid w:val="006C4848"/>
    <w:rsid w:val="006C508E"/>
    <w:rsid w:val="006C50E5"/>
    <w:rsid w:val="006C65F0"/>
    <w:rsid w:val="006D04FD"/>
    <w:rsid w:val="006D0F86"/>
    <w:rsid w:val="006D104C"/>
    <w:rsid w:val="006D1503"/>
    <w:rsid w:val="006D1721"/>
    <w:rsid w:val="006D1DBA"/>
    <w:rsid w:val="006D29AD"/>
    <w:rsid w:val="006D2E66"/>
    <w:rsid w:val="006D30EF"/>
    <w:rsid w:val="006D3D33"/>
    <w:rsid w:val="006D4D4F"/>
    <w:rsid w:val="006D5659"/>
    <w:rsid w:val="006D5DCD"/>
    <w:rsid w:val="006D5F9C"/>
    <w:rsid w:val="006D62AE"/>
    <w:rsid w:val="006D64E1"/>
    <w:rsid w:val="006D6AE0"/>
    <w:rsid w:val="006D7154"/>
    <w:rsid w:val="006E0405"/>
    <w:rsid w:val="006E0887"/>
    <w:rsid w:val="006E0C75"/>
    <w:rsid w:val="006E1D7F"/>
    <w:rsid w:val="006E2BBA"/>
    <w:rsid w:val="006E38F2"/>
    <w:rsid w:val="006E4359"/>
    <w:rsid w:val="006E44AE"/>
    <w:rsid w:val="006E47A9"/>
    <w:rsid w:val="006E498F"/>
    <w:rsid w:val="006E50B3"/>
    <w:rsid w:val="006E61E5"/>
    <w:rsid w:val="006E6A37"/>
    <w:rsid w:val="006E7258"/>
    <w:rsid w:val="006F0958"/>
    <w:rsid w:val="006F254F"/>
    <w:rsid w:val="006F28CC"/>
    <w:rsid w:val="006F3E45"/>
    <w:rsid w:val="006F3E7B"/>
    <w:rsid w:val="006F4C2B"/>
    <w:rsid w:val="006F4EDD"/>
    <w:rsid w:val="006F54C3"/>
    <w:rsid w:val="006F5F23"/>
    <w:rsid w:val="006F683E"/>
    <w:rsid w:val="006F69F4"/>
    <w:rsid w:val="006F6DF8"/>
    <w:rsid w:val="006F744B"/>
    <w:rsid w:val="0070005F"/>
    <w:rsid w:val="007005D6"/>
    <w:rsid w:val="0070111B"/>
    <w:rsid w:val="00701480"/>
    <w:rsid w:val="007019F4"/>
    <w:rsid w:val="00702E21"/>
    <w:rsid w:val="00702EA3"/>
    <w:rsid w:val="007032A0"/>
    <w:rsid w:val="007032E8"/>
    <w:rsid w:val="00703D36"/>
    <w:rsid w:val="00704844"/>
    <w:rsid w:val="007059F6"/>
    <w:rsid w:val="007074E5"/>
    <w:rsid w:val="0070788E"/>
    <w:rsid w:val="00707EF4"/>
    <w:rsid w:val="00707FDC"/>
    <w:rsid w:val="0071009E"/>
    <w:rsid w:val="00710CE0"/>
    <w:rsid w:val="00710EE6"/>
    <w:rsid w:val="00711921"/>
    <w:rsid w:val="00711ADC"/>
    <w:rsid w:val="00711D52"/>
    <w:rsid w:val="00711F36"/>
    <w:rsid w:val="0071369C"/>
    <w:rsid w:val="00713B56"/>
    <w:rsid w:val="007142B2"/>
    <w:rsid w:val="007146FA"/>
    <w:rsid w:val="00714942"/>
    <w:rsid w:val="0071525B"/>
    <w:rsid w:val="007152E9"/>
    <w:rsid w:val="00715C70"/>
    <w:rsid w:val="00716060"/>
    <w:rsid w:val="00717815"/>
    <w:rsid w:val="0072010D"/>
    <w:rsid w:val="00720554"/>
    <w:rsid w:val="007219AF"/>
    <w:rsid w:val="00721E14"/>
    <w:rsid w:val="00722125"/>
    <w:rsid w:val="00722AF6"/>
    <w:rsid w:val="007234FE"/>
    <w:rsid w:val="0072423B"/>
    <w:rsid w:val="0072457B"/>
    <w:rsid w:val="00725654"/>
    <w:rsid w:val="00725A8E"/>
    <w:rsid w:val="0072610D"/>
    <w:rsid w:val="00730ABF"/>
    <w:rsid w:val="0073131E"/>
    <w:rsid w:val="0073212F"/>
    <w:rsid w:val="00732938"/>
    <w:rsid w:val="00732AE3"/>
    <w:rsid w:val="00732E6C"/>
    <w:rsid w:val="00733A5F"/>
    <w:rsid w:val="0073479B"/>
    <w:rsid w:val="007358ED"/>
    <w:rsid w:val="00735A3A"/>
    <w:rsid w:val="0073626D"/>
    <w:rsid w:val="007364A3"/>
    <w:rsid w:val="00736C23"/>
    <w:rsid w:val="007374BE"/>
    <w:rsid w:val="00737DC7"/>
    <w:rsid w:val="007406F8"/>
    <w:rsid w:val="007408C6"/>
    <w:rsid w:val="007415EA"/>
    <w:rsid w:val="007417F9"/>
    <w:rsid w:val="00741E70"/>
    <w:rsid w:val="007424EF"/>
    <w:rsid w:val="00744484"/>
    <w:rsid w:val="007444A6"/>
    <w:rsid w:val="00744D68"/>
    <w:rsid w:val="00745179"/>
    <w:rsid w:val="00745601"/>
    <w:rsid w:val="0074584B"/>
    <w:rsid w:val="007461F4"/>
    <w:rsid w:val="00747BEE"/>
    <w:rsid w:val="00747E95"/>
    <w:rsid w:val="00750890"/>
    <w:rsid w:val="007512C9"/>
    <w:rsid w:val="00752822"/>
    <w:rsid w:val="007528BD"/>
    <w:rsid w:val="007533AA"/>
    <w:rsid w:val="0075390C"/>
    <w:rsid w:val="0075565E"/>
    <w:rsid w:val="00755ED6"/>
    <w:rsid w:val="007560B5"/>
    <w:rsid w:val="0075655B"/>
    <w:rsid w:val="007565BF"/>
    <w:rsid w:val="00756A93"/>
    <w:rsid w:val="00756ADC"/>
    <w:rsid w:val="0076033A"/>
    <w:rsid w:val="00760379"/>
    <w:rsid w:val="0076098E"/>
    <w:rsid w:val="0076098F"/>
    <w:rsid w:val="00760FCA"/>
    <w:rsid w:val="007628D3"/>
    <w:rsid w:val="00763654"/>
    <w:rsid w:val="00763944"/>
    <w:rsid w:val="00763A49"/>
    <w:rsid w:val="00764D22"/>
    <w:rsid w:val="007663C1"/>
    <w:rsid w:val="0076650F"/>
    <w:rsid w:val="00766AA2"/>
    <w:rsid w:val="007670BF"/>
    <w:rsid w:val="0076724B"/>
    <w:rsid w:val="0076747B"/>
    <w:rsid w:val="00767895"/>
    <w:rsid w:val="00767A43"/>
    <w:rsid w:val="007711FB"/>
    <w:rsid w:val="00771770"/>
    <w:rsid w:val="0077178F"/>
    <w:rsid w:val="007718C8"/>
    <w:rsid w:val="00771CB6"/>
    <w:rsid w:val="00771DF7"/>
    <w:rsid w:val="00772EE7"/>
    <w:rsid w:val="00772FC1"/>
    <w:rsid w:val="00773242"/>
    <w:rsid w:val="00773639"/>
    <w:rsid w:val="00773986"/>
    <w:rsid w:val="00773D23"/>
    <w:rsid w:val="00775953"/>
    <w:rsid w:val="00775D0C"/>
    <w:rsid w:val="00775EE1"/>
    <w:rsid w:val="007760B9"/>
    <w:rsid w:val="0077624D"/>
    <w:rsid w:val="00776EC8"/>
    <w:rsid w:val="00776F0F"/>
    <w:rsid w:val="00777232"/>
    <w:rsid w:val="00780181"/>
    <w:rsid w:val="007801A6"/>
    <w:rsid w:val="007802DE"/>
    <w:rsid w:val="00780645"/>
    <w:rsid w:val="00780C61"/>
    <w:rsid w:val="00780FDE"/>
    <w:rsid w:val="007811BD"/>
    <w:rsid w:val="00781A53"/>
    <w:rsid w:val="00782CBC"/>
    <w:rsid w:val="0078394D"/>
    <w:rsid w:val="007845AC"/>
    <w:rsid w:val="00784B32"/>
    <w:rsid w:val="0078529F"/>
    <w:rsid w:val="00785CEE"/>
    <w:rsid w:val="00786378"/>
    <w:rsid w:val="0079097B"/>
    <w:rsid w:val="00790A2E"/>
    <w:rsid w:val="007911F3"/>
    <w:rsid w:val="0079296C"/>
    <w:rsid w:val="00792A22"/>
    <w:rsid w:val="00792EFA"/>
    <w:rsid w:val="00792EFB"/>
    <w:rsid w:val="00793388"/>
    <w:rsid w:val="007935E4"/>
    <w:rsid w:val="007936E9"/>
    <w:rsid w:val="007949D5"/>
    <w:rsid w:val="00795CC7"/>
    <w:rsid w:val="00796EFD"/>
    <w:rsid w:val="0079761E"/>
    <w:rsid w:val="007978ED"/>
    <w:rsid w:val="007A1207"/>
    <w:rsid w:val="007A233E"/>
    <w:rsid w:val="007A26AE"/>
    <w:rsid w:val="007A270C"/>
    <w:rsid w:val="007A2DE7"/>
    <w:rsid w:val="007A3022"/>
    <w:rsid w:val="007A37B8"/>
    <w:rsid w:val="007A3ADD"/>
    <w:rsid w:val="007A3EF4"/>
    <w:rsid w:val="007A53E3"/>
    <w:rsid w:val="007A562F"/>
    <w:rsid w:val="007A5E7E"/>
    <w:rsid w:val="007A6539"/>
    <w:rsid w:val="007A7005"/>
    <w:rsid w:val="007A7832"/>
    <w:rsid w:val="007B0246"/>
    <w:rsid w:val="007B1521"/>
    <w:rsid w:val="007B1AF2"/>
    <w:rsid w:val="007B1AF9"/>
    <w:rsid w:val="007B1F86"/>
    <w:rsid w:val="007B1FAC"/>
    <w:rsid w:val="007B2A36"/>
    <w:rsid w:val="007B2D62"/>
    <w:rsid w:val="007B3620"/>
    <w:rsid w:val="007B3A5E"/>
    <w:rsid w:val="007B4575"/>
    <w:rsid w:val="007B4FB0"/>
    <w:rsid w:val="007B4FEB"/>
    <w:rsid w:val="007B523D"/>
    <w:rsid w:val="007B53F7"/>
    <w:rsid w:val="007B5F34"/>
    <w:rsid w:val="007B62EC"/>
    <w:rsid w:val="007B646D"/>
    <w:rsid w:val="007B692E"/>
    <w:rsid w:val="007B6E2D"/>
    <w:rsid w:val="007C0C71"/>
    <w:rsid w:val="007C0FFC"/>
    <w:rsid w:val="007C1474"/>
    <w:rsid w:val="007C1CB9"/>
    <w:rsid w:val="007C1D14"/>
    <w:rsid w:val="007C3763"/>
    <w:rsid w:val="007C3DAD"/>
    <w:rsid w:val="007C4256"/>
    <w:rsid w:val="007C4DB0"/>
    <w:rsid w:val="007C6039"/>
    <w:rsid w:val="007C64F9"/>
    <w:rsid w:val="007C6582"/>
    <w:rsid w:val="007C67A6"/>
    <w:rsid w:val="007D058D"/>
    <w:rsid w:val="007D2AFD"/>
    <w:rsid w:val="007D2C5A"/>
    <w:rsid w:val="007D3BC7"/>
    <w:rsid w:val="007D4521"/>
    <w:rsid w:val="007D5584"/>
    <w:rsid w:val="007D5C4A"/>
    <w:rsid w:val="007D61FB"/>
    <w:rsid w:val="007D6938"/>
    <w:rsid w:val="007D74CB"/>
    <w:rsid w:val="007E0444"/>
    <w:rsid w:val="007E1293"/>
    <w:rsid w:val="007E2310"/>
    <w:rsid w:val="007E241F"/>
    <w:rsid w:val="007E2710"/>
    <w:rsid w:val="007E387B"/>
    <w:rsid w:val="007E3F93"/>
    <w:rsid w:val="007E4275"/>
    <w:rsid w:val="007E470B"/>
    <w:rsid w:val="007E5C24"/>
    <w:rsid w:val="007E60D0"/>
    <w:rsid w:val="007E6A5E"/>
    <w:rsid w:val="007E701C"/>
    <w:rsid w:val="007E715A"/>
    <w:rsid w:val="007E7751"/>
    <w:rsid w:val="007E7793"/>
    <w:rsid w:val="007E77AB"/>
    <w:rsid w:val="007E77CE"/>
    <w:rsid w:val="007E7C3C"/>
    <w:rsid w:val="007E7EE4"/>
    <w:rsid w:val="007F08BE"/>
    <w:rsid w:val="007F1097"/>
    <w:rsid w:val="007F1572"/>
    <w:rsid w:val="007F1622"/>
    <w:rsid w:val="007F2942"/>
    <w:rsid w:val="007F3923"/>
    <w:rsid w:val="007F3DFF"/>
    <w:rsid w:val="007F40D6"/>
    <w:rsid w:val="007F476F"/>
    <w:rsid w:val="007F4CDE"/>
    <w:rsid w:val="007F4DEA"/>
    <w:rsid w:val="007F5070"/>
    <w:rsid w:val="007F6740"/>
    <w:rsid w:val="007F6862"/>
    <w:rsid w:val="007F6EC5"/>
    <w:rsid w:val="007F7A6E"/>
    <w:rsid w:val="007F7EDB"/>
    <w:rsid w:val="007F7F9D"/>
    <w:rsid w:val="0080037C"/>
    <w:rsid w:val="00800A4D"/>
    <w:rsid w:val="00800D1B"/>
    <w:rsid w:val="00800F9A"/>
    <w:rsid w:val="008018B7"/>
    <w:rsid w:val="00802278"/>
    <w:rsid w:val="0080280C"/>
    <w:rsid w:val="0080285F"/>
    <w:rsid w:val="00803576"/>
    <w:rsid w:val="008036B7"/>
    <w:rsid w:val="00803779"/>
    <w:rsid w:val="008039DF"/>
    <w:rsid w:val="008040FC"/>
    <w:rsid w:val="0080502A"/>
    <w:rsid w:val="0080649D"/>
    <w:rsid w:val="00807991"/>
    <w:rsid w:val="00811637"/>
    <w:rsid w:val="008116EC"/>
    <w:rsid w:val="008135A5"/>
    <w:rsid w:val="008141CA"/>
    <w:rsid w:val="00814537"/>
    <w:rsid w:val="008146B3"/>
    <w:rsid w:val="00815B92"/>
    <w:rsid w:val="008162AB"/>
    <w:rsid w:val="00816457"/>
    <w:rsid w:val="00816BB6"/>
    <w:rsid w:val="00817039"/>
    <w:rsid w:val="0081711A"/>
    <w:rsid w:val="008172EB"/>
    <w:rsid w:val="00817569"/>
    <w:rsid w:val="008176F3"/>
    <w:rsid w:val="00821F54"/>
    <w:rsid w:val="008226B8"/>
    <w:rsid w:val="00822DE9"/>
    <w:rsid w:val="00823396"/>
    <w:rsid w:val="00823DD2"/>
    <w:rsid w:val="00824475"/>
    <w:rsid w:val="00824629"/>
    <w:rsid w:val="008259C8"/>
    <w:rsid w:val="00825FBF"/>
    <w:rsid w:val="00827442"/>
    <w:rsid w:val="008277FE"/>
    <w:rsid w:val="00827F7C"/>
    <w:rsid w:val="00831030"/>
    <w:rsid w:val="0083247F"/>
    <w:rsid w:val="008324D0"/>
    <w:rsid w:val="00833668"/>
    <w:rsid w:val="008346F5"/>
    <w:rsid w:val="00834DDA"/>
    <w:rsid w:val="00834E86"/>
    <w:rsid w:val="008362F4"/>
    <w:rsid w:val="0083749D"/>
    <w:rsid w:val="00837759"/>
    <w:rsid w:val="00837BA3"/>
    <w:rsid w:val="00837C34"/>
    <w:rsid w:val="00840865"/>
    <w:rsid w:val="00841668"/>
    <w:rsid w:val="008416F8"/>
    <w:rsid w:val="00841AB3"/>
    <w:rsid w:val="00841B9F"/>
    <w:rsid w:val="00841F86"/>
    <w:rsid w:val="00842202"/>
    <w:rsid w:val="0084251D"/>
    <w:rsid w:val="008427B5"/>
    <w:rsid w:val="00843D27"/>
    <w:rsid w:val="00844261"/>
    <w:rsid w:val="00844935"/>
    <w:rsid w:val="00844FA8"/>
    <w:rsid w:val="008453E7"/>
    <w:rsid w:val="00845579"/>
    <w:rsid w:val="00845C12"/>
    <w:rsid w:val="00847393"/>
    <w:rsid w:val="00847463"/>
    <w:rsid w:val="00850E20"/>
    <w:rsid w:val="00852C35"/>
    <w:rsid w:val="00853184"/>
    <w:rsid w:val="008531CF"/>
    <w:rsid w:val="008538E8"/>
    <w:rsid w:val="00853ED7"/>
    <w:rsid w:val="0085408C"/>
    <w:rsid w:val="00854A0E"/>
    <w:rsid w:val="0085551C"/>
    <w:rsid w:val="00855B46"/>
    <w:rsid w:val="008562E7"/>
    <w:rsid w:val="008564C7"/>
    <w:rsid w:val="008567A6"/>
    <w:rsid w:val="008569A2"/>
    <w:rsid w:val="008609DB"/>
    <w:rsid w:val="00861A93"/>
    <w:rsid w:val="00862BFF"/>
    <w:rsid w:val="00863F8C"/>
    <w:rsid w:val="008649CE"/>
    <w:rsid w:val="00865973"/>
    <w:rsid w:val="00866019"/>
    <w:rsid w:val="00866232"/>
    <w:rsid w:val="008662F8"/>
    <w:rsid w:val="00866503"/>
    <w:rsid w:val="008673D0"/>
    <w:rsid w:val="00870DFE"/>
    <w:rsid w:val="008711F2"/>
    <w:rsid w:val="0087126F"/>
    <w:rsid w:val="0087161E"/>
    <w:rsid w:val="00871993"/>
    <w:rsid w:val="00871AEF"/>
    <w:rsid w:val="00871F12"/>
    <w:rsid w:val="00872C57"/>
    <w:rsid w:val="00873282"/>
    <w:rsid w:val="00873639"/>
    <w:rsid w:val="00874D64"/>
    <w:rsid w:val="00875265"/>
    <w:rsid w:val="00875AF4"/>
    <w:rsid w:val="00875D9B"/>
    <w:rsid w:val="0087675A"/>
    <w:rsid w:val="0087686D"/>
    <w:rsid w:val="008768DF"/>
    <w:rsid w:val="00877D8B"/>
    <w:rsid w:val="008820E6"/>
    <w:rsid w:val="00882246"/>
    <w:rsid w:val="00882B80"/>
    <w:rsid w:val="00884965"/>
    <w:rsid w:val="00885117"/>
    <w:rsid w:val="008857FA"/>
    <w:rsid w:val="0089096F"/>
    <w:rsid w:val="00890BFE"/>
    <w:rsid w:val="00891B7F"/>
    <w:rsid w:val="00891C79"/>
    <w:rsid w:val="00891E26"/>
    <w:rsid w:val="00892110"/>
    <w:rsid w:val="0089257A"/>
    <w:rsid w:val="00892813"/>
    <w:rsid w:val="008932DF"/>
    <w:rsid w:val="00893687"/>
    <w:rsid w:val="00893779"/>
    <w:rsid w:val="00894B17"/>
    <w:rsid w:val="0089503F"/>
    <w:rsid w:val="0089523F"/>
    <w:rsid w:val="00896227"/>
    <w:rsid w:val="00897C6A"/>
    <w:rsid w:val="00897CE5"/>
    <w:rsid w:val="008A050F"/>
    <w:rsid w:val="008A0F5F"/>
    <w:rsid w:val="008A1282"/>
    <w:rsid w:val="008A1B48"/>
    <w:rsid w:val="008A4195"/>
    <w:rsid w:val="008A4DF3"/>
    <w:rsid w:val="008A4F3A"/>
    <w:rsid w:val="008A5421"/>
    <w:rsid w:val="008A5CAA"/>
    <w:rsid w:val="008A6A72"/>
    <w:rsid w:val="008B15CC"/>
    <w:rsid w:val="008B1D06"/>
    <w:rsid w:val="008B1DE9"/>
    <w:rsid w:val="008B3304"/>
    <w:rsid w:val="008B365A"/>
    <w:rsid w:val="008B4BFE"/>
    <w:rsid w:val="008B4C6B"/>
    <w:rsid w:val="008B504F"/>
    <w:rsid w:val="008B534C"/>
    <w:rsid w:val="008B5BEA"/>
    <w:rsid w:val="008B63F9"/>
    <w:rsid w:val="008B640A"/>
    <w:rsid w:val="008B7293"/>
    <w:rsid w:val="008B76B0"/>
    <w:rsid w:val="008B7737"/>
    <w:rsid w:val="008C185A"/>
    <w:rsid w:val="008C1AEF"/>
    <w:rsid w:val="008C1E63"/>
    <w:rsid w:val="008C2857"/>
    <w:rsid w:val="008C3BAF"/>
    <w:rsid w:val="008C40EC"/>
    <w:rsid w:val="008C4419"/>
    <w:rsid w:val="008C4683"/>
    <w:rsid w:val="008C7C29"/>
    <w:rsid w:val="008D0FEB"/>
    <w:rsid w:val="008D1CC7"/>
    <w:rsid w:val="008D26D6"/>
    <w:rsid w:val="008D3F0C"/>
    <w:rsid w:val="008D64FA"/>
    <w:rsid w:val="008D67BE"/>
    <w:rsid w:val="008D684A"/>
    <w:rsid w:val="008D68A6"/>
    <w:rsid w:val="008D6A8C"/>
    <w:rsid w:val="008D739D"/>
    <w:rsid w:val="008D77D0"/>
    <w:rsid w:val="008E2841"/>
    <w:rsid w:val="008E3EE2"/>
    <w:rsid w:val="008E4CD1"/>
    <w:rsid w:val="008E5444"/>
    <w:rsid w:val="008E73E7"/>
    <w:rsid w:val="008E7762"/>
    <w:rsid w:val="008E7848"/>
    <w:rsid w:val="008E7E6B"/>
    <w:rsid w:val="008F02D5"/>
    <w:rsid w:val="008F07BE"/>
    <w:rsid w:val="008F0EB2"/>
    <w:rsid w:val="008F1325"/>
    <w:rsid w:val="008F178B"/>
    <w:rsid w:val="008F1965"/>
    <w:rsid w:val="008F20BD"/>
    <w:rsid w:val="008F2192"/>
    <w:rsid w:val="008F250A"/>
    <w:rsid w:val="008F25A8"/>
    <w:rsid w:val="008F2799"/>
    <w:rsid w:val="008F2A5E"/>
    <w:rsid w:val="008F2ACA"/>
    <w:rsid w:val="008F333D"/>
    <w:rsid w:val="008F37AB"/>
    <w:rsid w:val="008F4E1D"/>
    <w:rsid w:val="008F4E7C"/>
    <w:rsid w:val="008F5163"/>
    <w:rsid w:val="008F6112"/>
    <w:rsid w:val="008F612A"/>
    <w:rsid w:val="008F6689"/>
    <w:rsid w:val="008F7A3E"/>
    <w:rsid w:val="00900463"/>
    <w:rsid w:val="009008B7"/>
    <w:rsid w:val="00900F16"/>
    <w:rsid w:val="009011E2"/>
    <w:rsid w:val="00901A75"/>
    <w:rsid w:val="00902481"/>
    <w:rsid w:val="0090360C"/>
    <w:rsid w:val="0090489F"/>
    <w:rsid w:val="009053E5"/>
    <w:rsid w:val="00905AA4"/>
    <w:rsid w:val="00907DCA"/>
    <w:rsid w:val="009108A7"/>
    <w:rsid w:val="009108CB"/>
    <w:rsid w:val="00910F51"/>
    <w:rsid w:val="009116DE"/>
    <w:rsid w:val="00912799"/>
    <w:rsid w:val="0091299B"/>
    <w:rsid w:val="00913686"/>
    <w:rsid w:val="00914051"/>
    <w:rsid w:val="009146EE"/>
    <w:rsid w:val="00914A13"/>
    <w:rsid w:val="0091500F"/>
    <w:rsid w:val="0091523F"/>
    <w:rsid w:val="00915403"/>
    <w:rsid w:val="0091550C"/>
    <w:rsid w:val="00916079"/>
    <w:rsid w:val="00916615"/>
    <w:rsid w:val="00917708"/>
    <w:rsid w:val="0091790B"/>
    <w:rsid w:val="00920C94"/>
    <w:rsid w:val="00921318"/>
    <w:rsid w:val="00922053"/>
    <w:rsid w:val="009252AE"/>
    <w:rsid w:val="00925848"/>
    <w:rsid w:val="00927C34"/>
    <w:rsid w:val="00927D7B"/>
    <w:rsid w:val="009317D6"/>
    <w:rsid w:val="00933753"/>
    <w:rsid w:val="009341FB"/>
    <w:rsid w:val="0093452C"/>
    <w:rsid w:val="00934E03"/>
    <w:rsid w:val="009350DA"/>
    <w:rsid w:val="00936310"/>
    <w:rsid w:val="00936CEF"/>
    <w:rsid w:val="009373D3"/>
    <w:rsid w:val="00937FD0"/>
    <w:rsid w:val="00937FD2"/>
    <w:rsid w:val="00940331"/>
    <w:rsid w:val="00940662"/>
    <w:rsid w:val="00940ECA"/>
    <w:rsid w:val="00941021"/>
    <w:rsid w:val="0094165D"/>
    <w:rsid w:val="009417EE"/>
    <w:rsid w:val="00942766"/>
    <w:rsid w:val="00943070"/>
    <w:rsid w:val="0094308A"/>
    <w:rsid w:val="00943AE1"/>
    <w:rsid w:val="00944AB5"/>
    <w:rsid w:val="00944E6E"/>
    <w:rsid w:val="0094540E"/>
    <w:rsid w:val="00945716"/>
    <w:rsid w:val="0094770B"/>
    <w:rsid w:val="00947A7A"/>
    <w:rsid w:val="00947A99"/>
    <w:rsid w:val="009507C4"/>
    <w:rsid w:val="0095175C"/>
    <w:rsid w:val="0095243B"/>
    <w:rsid w:val="00954338"/>
    <w:rsid w:val="0095460C"/>
    <w:rsid w:val="0095564D"/>
    <w:rsid w:val="00956AC7"/>
    <w:rsid w:val="00957474"/>
    <w:rsid w:val="00957A42"/>
    <w:rsid w:val="00957BE2"/>
    <w:rsid w:val="009600E6"/>
    <w:rsid w:val="00960C3A"/>
    <w:rsid w:val="00961D95"/>
    <w:rsid w:val="00962751"/>
    <w:rsid w:val="009628AC"/>
    <w:rsid w:val="00962C83"/>
    <w:rsid w:val="00963015"/>
    <w:rsid w:val="009637AA"/>
    <w:rsid w:val="00964C12"/>
    <w:rsid w:val="00964CC5"/>
    <w:rsid w:val="00965589"/>
    <w:rsid w:val="00965773"/>
    <w:rsid w:val="009657F6"/>
    <w:rsid w:val="009665E4"/>
    <w:rsid w:val="00966BA0"/>
    <w:rsid w:val="009674F3"/>
    <w:rsid w:val="0096797D"/>
    <w:rsid w:val="00967C00"/>
    <w:rsid w:val="009704D5"/>
    <w:rsid w:val="00970DB3"/>
    <w:rsid w:val="0097100F"/>
    <w:rsid w:val="009715D8"/>
    <w:rsid w:val="00972D51"/>
    <w:rsid w:val="00972F5D"/>
    <w:rsid w:val="00973172"/>
    <w:rsid w:val="00973307"/>
    <w:rsid w:val="0097339A"/>
    <w:rsid w:val="00973FAF"/>
    <w:rsid w:val="00974E13"/>
    <w:rsid w:val="0097643E"/>
    <w:rsid w:val="00976CAB"/>
    <w:rsid w:val="00976DE4"/>
    <w:rsid w:val="009771EB"/>
    <w:rsid w:val="00977A7D"/>
    <w:rsid w:val="009804C6"/>
    <w:rsid w:val="00980F69"/>
    <w:rsid w:val="0098106C"/>
    <w:rsid w:val="00981074"/>
    <w:rsid w:val="00981535"/>
    <w:rsid w:val="009823E9"/>
    <w:rsid w:val="00984411"/>
    <w:rsid w:val="00984480"/>
    <w:rsid w:val="00984724"/>
    <w:rsid w:val="00985D9A"/>
    <w:rsid w:val="0098786C"/>
    <w:rsid w:val="009904A9"/>
    <w:rsid w:val="009927F4"/>
    <w:rsid w:val="00992CBF"/>
    <w:rsid w:val="00993372"/>
    <w:rsid w:val="009937A9"/>
    <w:rsid w:val="009937DA"/>
    <w:rsid w:val="00993BD5"/>
    <w:rsid w:val="00993EB1"/>
    <w:rsid w:val="0099554F"/>
    <w:rsid w:val="00995BB9"/>
    <w:rsid w:val="009962C2"/>
    <w:rsid w:val="009A03E8"/>
    <w:rsid w:val="009A0CB5"/>
    <w:rsid w:val="009A2CEE"/>
    <w:rsid w:val="009A3857"/>
    <w:rsid w:val="009A439F"/>
    <w:rsid w:val="009A4B5B"/>
    <w:rsid w:val="009A4CD4"/>
    <w:rsid w:val="009A5186"/>
    <w:rsid w:val="009A55FD"/>
    <w:rsid w:val="009A5BFB"/>
    <w:rsid w:val="009A6049"/>
    <w:rsid w:val="009A6DB1"/>
    <w:rsid w:val="009A71C8"/>
    <w:rsid w:val="009A7876"/>
    <w:rsid w:val="009B1092"/>
    <w:rsid w:val="009B50F7"/>
    <w:rsid w:val="009B6677"/>
    <w:rsid w:val="009B71EF"/>
    <w:rsid w:val="009C0092"/>
    <w:rsid w:val="009C0DEF"/>
    <w:rsid w:val="009C1AA1"/>
    <w:rsid w:val="009C1BC4"/>
    <w:rsid w:val="009C1C90"/>
    <w:rsid w:val="009C2073"/>
    <w:rsid w:val="009C4BB6"/>
    <w:rsid w:val="009C4F5F"/>
    <w:rsid w:val="009C6657"/>
    <w:rsid w:val="009C6F4E"/>
    <w:rsid w:val="009C7315"/>
    <w:rsid w:val="009C7836"/>
    <w:rsid w:val="009C7A68"/>
    <w:rsid w:val="009C7B08"/>
    <w:rsid w:val="009C7E5D"/>
    <w:rsid w:val="009D09D9"/>
    <w:rsid w:val="009D0C01"/>
    <w:rsid w:val="009D140A"/>
    <w:rsid w:val="009D2DC1"/>
    <w:rsid w:val="009D3107"/>
    <w:rsid w:val="009D35FD"/>
    <w:rsid w:val="009D3944"/>
    <w:rsid w:val="009D56BB"/>
    <w:rsid w:val="009D6C72"/>
    <w:rsid w:val="009D7B0C"/>
    <w:rsid w:val="009D7E97"/>
    <w:rsid w:val="009E03B0"/>
    <w:rsid w:val="009E0589"/>
    <w:rsid w:val="009E0636"/>
    <w:rsid w:val="009E07A4"/>
    <w:rsid w:val="009E0FF2"/>
    <w:rsid w:val="009E1505"/>
    <w:rsid w:val="009E1555"/>
    <w:rsid w:val="009E1EB9"/>
    <w:rsid w:val="009E21B2"/>
    <w:rsid w:val="009E30E6"/>
    <w:rsid w:val="009E360C"/>
    <w:rsid w:val="009E37D9"/>
    <w:rsid w:val="009E48C7"/>
    <w:rsid w:val="009E4AFA"/>
    <w:rsid w:val="009E53D4"/>
    <w:rsid w:val="009E6366"/>
    <w:rsid w:val="009E68A4"/>
    <w:rsid w:val="009E6D69"/>
    <w:rsid w:val="009E7109"/>
    <w:rsid w:val="009E7257"/>
    <w:rsid w:val="009F0C05"/>
    <w:rsid w:val="009F1471"/>
    <w:rsid w:val="009F26AF"/>
    <w:rsid w:val="009F4671"/>
    <w:rsid w:val="009F55FB"/>
    <w:rsid w:val="009F7081"/>
    <w:rsid w:val="009F70F9"/>
    <w:rsid w:val="009F7505"/>
    <w:rsid w:val="009F78F6"/>
    <w:rsid w:val="00A005A1"/>
    <w:rsid w:val="00A0125A"/>
    <w:rsid w:val="00A034D5"/>
    <w:rsid w:val="00A0388F"/>
    <w:rsid w:val="00A04057"/>
    <w:rsid w:val="00A048A5"/>
    <w:rsid w:val="00A05ABD"/>
    <w:rsid w:val="00A05AEB"/>
    <w:rsid w:val="00A05B1E"/>
    <w:rsid w:val="00A05BAF"/>
    <w:rsid w:val="00A05D9A"/>
    <w:rsid w:val="00A0609F"/>
    <w:rsid w:val="00A066D5"/>
    <w:rsid w:val="00A06BE8"/>
    <w:rsid w:val="00A072E3"/>
    <w:rsid w:val="00A078D7"/>
    <w:rsid w:val="00A10AF6"/>
    <w:rsid w:val="00A110D0"/>
    <w:rsid w:val="00A1161E"/>
    <w:rsid w:val="00A117BF"/>
    <w:rsid w:val="00A13A0A"/>
    <w:rsid w:val="00A13AF0"/>
    <w:rsid w:val="00A13DD6"/>
    <w:rsid w:val="00A1432A"/>
    <w:rsid w:val="00A14F45"/>
    <w:rsid w:val="00A16817"/>
    <w:rsid w:val="00A17045"/>
    <w:rsid w:val="00A20149"/>
    <w:rsid w:val="00A202DC"/>
    <w:rsid w:val="00A202E5"/>
    <w:rsid w:val="00A208D1"/>
    <w:rsid w:val="00A20BA6"/>
    <w:rsid w:val="00A21323"/>
    <w:rsid w:val="00A219B8"/>
    <w:rsid w:val="00A21D73"/>
    <w:rsid w:val="00A22050"/>
    <w:rsid w:val="00A2236D"/>
    <w:rsid w:val="00A23420"/>
    <w:rsid w:val="00A23DE0"/>
    <w:rsid w:val="00A24586"/>
    <w:rsid w:val="00A24737"/>
    <w:rsid w:val="00A264FE"/>
    <w:rsid w:val="00A267D9"/>
    <w:rsid w:val="00A26F4B"/>
    <w:rsid w:val="00A302DD"/>
    <w:rsid w:val="00A308DB"/>
    <w:rsid w:val="00A308DC"/>
    <w:rsid w:val="00A30B8F"/>
    <w:rsid w:val="00A30F59"/>
    <w:rsid w:val="00A31858"/>
    <w:rsid w:val="00A32756"/>
    <w:rsid w:val="00A35A14"/>
    <w:rsid w:val="00A36330"/>
    <w:rsid w:val="00A404AD"/>
    <w:rsid w:val="00A406F0"/>
    <w:rsid w:val="00A40AA4"/>
    <w:rsid w:val="00A40C49"/>
    <w:rsid w:val="00A40F9D"/>
    <w:rsid w:val="00A41A9F"/>
    <w:rsid w:val="00A42087"/>
    <w:rsid w:val="00A4250C"/>
    <w:rsid w:val="00A4280B"/>
    <w:rsid w:val="00A4343B"/>
    <w:rsid w:val="00A44E8C"/>
    <w:rsid w:val="00A44F6D"/>
    <w:rsid w:val="00A45E28"/>
    <w:rsid w:val="00A46DE7"/>
    <w:rsid w:val="00A5060F"/>
    <w:rsid w:val="00A50B54"/>
    <w:rsid w:val="00A514F2"/>
    <w:rsid w:val="00A51D5A"/>
    <w:rsid w:val="00A52207"/>
    <w:rsid w:val="00A544E6"/>
    <w:rsid w:val="00A548C4"/>
    <w:rsid w:val="00A55026"/>
    <w:rsid w:val="00A555D3"/>
    <w:rsid w:val="00A560F5"/>
    <w:rsid w:val="00A574B4"/>
    <w:rsid w:val="00A57511"/>
    <w:rsid w:val="00A608F2"/>
    <w:rsid w:val="00A60DBD"/>
    <w:rsid w:val="00A60FEE"/>
    <w:rsid w:val="00A6105A"/>
    <w:rsid w:val="00A61D1A"/>
    <w:rsid w:val="00A6201F"/>
    <w:rsid w:val="00A62F3B"/>
    <w:rsid w:val="00A63899"/>
    <w:rsid w:val="00A63B81"/>
    <w:rsid w:val="00A6416E"/>
    <w:rsid w:val="00A64447"/>
    <w:rsid w:val="00A6450C"/>
    <w:rsid w:val="00A6590F"/>
    <w:rsid w:val="00A66B1A"/>
    <w:rsid w:val="00A67348"/>
    <w:rsid w:val="00A7041D"/>
    <w:rsid w:val="00A717CF"/>
    <w:rsid w:val="00A71876"/>
    <w:rsid w:val="00A7240B"/>
    <w:rsid w:val="00A72C3A"/>
    <w:rsid w:val="00A7387D"/>
    <w:rsid w:val="00A751CA"/>
    <w:rsid w:val="00A757E1"/>
    <w:rsid w:val="00A76D3F"/>
    <w:rsid w:val="00A7764B"/>
    <w:rsid w:val="00A80868"/>
    <w:rsid w:val="00A80CDC"/>
    <w:rsid w:val="00A814A8"/>
    <w:rsid w:val="00A82789"/>
    <w:rsid w:val="00A82EAD"/>
    <w:rsid w:val="00A831BD"/>
    <w:rsid w:val="00A841AF"/>
    <w:rsid w:val="00A84EA3"/>
    <w:rsid w:val="00A85B1B"/>
    <w:rsid w:val="00A85DA4"/>
    <w:rsid w:val="00A86317"/>
    <w:rsid w:val="00A86740"/>
    <w:rsid w:val="00A86949"/>
    <w:rsid w:val="00A869BE"/>
    <w:rsid w:val="00A8764D"/>
    <w:rsid w:val="00A87688"/>
    <w:rsid w:val="00A87A15"/>
    <w:rsid w:val="00A87AF5"/>
    <w:rsid w:val="00A87CAB"/>
    <w:rsid w:val="00A90443"/>
    <w:rsid w:val="00A908E6"/>
    <w:rsid w:val="00A920D5"/>
    <w:rsid w:val="00A9224D"/>
    <w:rsid w:val="00A937F6"/>
    <w:rsid w:val="00A93BA3"/>
    <w:rsid w:val="00A93CA5"/>
    <w:rsid w:val="00A944C7"/>
    <w:rsid w:val="00A94567"/>
    <w:rsid w:val="00A94A24"/>
    <w:rsid w:val="00A94D03"/>
    <w:rsid w:val="00A96DA3"/>
    <w:rsid w:val="00AA059F"/>
    <w:rsid w:val="00AA0BEB"/>
    <w:rsid w:val="00AA0FF9"/>
    <w:rsid w:val="00AA134F"/>
    <w:rsid w:val="00AA19DA"/>
    <w:rsid w:val="00AA2121"/>
    <w:rsid w:val="00AA2E42"/>
    <w:rsid w:val="00AA2FBE"/>
    <w:rsid w:val="00AA33B2"/>
    <w:rsid w:val="00AA387D"/>
    <w:rsid w:val="00AA3C78"/>
    <w:rsid w:val="00AA5205"/>
    <w:rsid w:val="00AA5355"/>
    <w:rsid w:val="00AA5699"/>
    <w:rsid w:val="00AA7D85"/>
    <w:rsid w:val="00AB076C"/>
    <w:rsid w:val="00AB0833"/>
    <w:rsid w:val="00AB217E"/>
    <w:rsid w:val="00AB242D"/>
    <w:rsid w:val="00AB2454"/>
    <w:rsid w:val="00AB2E80"/>
    <w:rsid w:val="00AB376D"/>
    <w:rsid w:val="00AB379F"/>
    <w:rsid w:val="00AB3BDF"/>
    <w:rsid w:val="00AB3C8D"/>
    <w:rsid w:val="00AB4614"/>
    <w:rsid w:val="00AB51DA"/>
    <w:rsid w:val="00AB52A9"/>
    <w:rsid w:val="00AB5A35"/>
    <w:rsid w:val="00AB6725"/>
    <w:rsid w:val="00AB74D1"/>
    <w:rsid w:val="00AB7A4B"/>
    <w:rsid w:val="00AC06CF"/>
    <w:rsid w:val="00AC0C00"/>
    <w:rsid w:val="00AC0E2B"/>
    <w:rsid w:val="00AC1033"/>
    <w:rsid w:val="00AC27D6"/>
    <w:rsid w:val="00AC2989"/>
    <w:rsid w:val="00AC2E20"/>
    <w:rsid w:val="00AC30D9"/>
    <w:rsid w:val="00AC3804"/>
    <w:rsid w:val="00AC51CE"/>
    <w:rsid w:val="00AC52E1"/>
    <w:rsid w:val="00AC581D"/>
    <w:rsid w:val="00AC5992"/>
    <w:rsid w:val="00AC7A2D"/>
    <w:rsid w:val="00AC7A86"/>
    <w:rsid w:val="00AC7DBC"/>
    <w:rsid w:val="00AD2593"/>
    <w:rsid w:val="00AD28A9"/>
    <w:rsid w:val="00AD3187"/>
    <w:rsid w:val="00AD42E5"/>
    <w:rsid w:val="00AD474A"/>
    <w:rsid w:val="00AD52D9"/>
    <w:rsid w:val="00AD5E2C"/>
    <w:rsid w:val="00AD6523"/>
    <w:rsid w:val="00AD66C6"/>
    <w:rsid w:val="00AD708D"/>
    <w:rsid w:val="00AD73DC"/>
    <w:rsid w:val="00AD7666"/>
    <w:rsid w:val="00AD7B5D"/>
    <w:rsid w:val="00AE0026"/>
    <w:rsid w:val="00AE1521"/>
    <w:rsid w:val="00AE1A95"/>
    <w:rsid w:val="00AE2C40"/>
    <w:rsid w:val="00AE2C4B"/>
    <w:rsid w:val="00AE3244"/>
    <w:rsid w:val="00AE4589"/>
    <w:rsid w:val="00AE4FE8"/>
    <w:rsid w:val="00AE52E4"/>
    <w:rsid w:val="00AE585E"/>
    <w:rsid w:val="00AE58C0"/>
    <w:rsid w:val="00AE6926"/>
    <w:rsid w:val="00AE73C3"/>
    <w:rsid w:val="00AE7416"/>
    <w:rsid w:val="00AE7D29"/>
    <w:rsid w:val="00AF0268"/>
    <w:rsid w:val="00AF0A23"/>
    <w:rsid w:val="00AF1B8A"/>
    <w:rsid w:val="00AF27B4"/>
    <w:rsid w:val="00AF2A64"/>
    <w:rsid w:val="00AF3557"/>
    <w:rsid w:val="00AF37CB"/>
    <w:rsid w:val="00AF3B2E"/>
    <w:rsid w:val="00AF4BB5"/>
    <w:rsid w:val="00AF4C27"/>
    <w:rsid w:val="00AF554B"/>
    <w:rsid w:val="00AF6324"/>
    <w:rsid w:val="00AF64F2"/>
    <w:rsid w:val="00AF656B"/>
    <w:rsid w:val="00AF6828"/>
    <w:rsid w:val="00AF6C5A"/>
    <w:rsid w:val="00AF6D2D"/>
    <w:rsid w:val="00AF6FDA"/>
    <w:rsid w:val="00AF7A79"/>
    <w:rsid w:val="00B00069"/>
    <w:rsid w:val="00B00A0E"/>
    <w:rsid w:val="00B00C9F"/>
    <w:rsid w:val="00B00F82"/>
    <w:rsid w:val="00B011F9"/>
    <w:rsid w:val="00B014C3"/>
    <w:rsid w:val="00B02827"/>
    <w:rsid w:val="00B03B7A"/>
    <w:rsid w:val="00B04927"/>
    <w:rsid w:val="00B055E8"/>
    <w:rsid w:val="00B05917"/>
    <w:rsid w:val="00B05D37"/>
    <w:rsid w:val="00B06B57"/>
    <w:rsid w:val="00B075A9"/>
    <w:rsid w:val="00B079A8"/>
    <w:rsid w:val="00B07B44"/>
    <w:rsid w:val="00B10639"/>
    <w:rsid w:val="00B12F43"/>
    <w:rsid w:val="00B13A71"/>
    <w:rsid w:val="00B13F9B"/>
    <w:rsid w:val="00B1422E"/>
    <w:rsid w:val="00B14235"/>
    <w:rsid w:val="00B14421"/>
    <w:rsid w:val="00B14796"/>
    <w:rsid w:val="00B14D56"/>
    <w:rsid w:val="00B1562A"/>
    <w:rsid w:val="00B15CB5"/>
    <w:rsid w:val="00B15D2F"/>
    <w:rsid w:val="00B16085"/>
    <w:rsid w:val="00B16A8E"/>
    <w:rsid w:val="00B1711E"/>
    <w:rsid w:val="00B1761B"/>
    <w:rsid w:val="00B209A3"/>
    <w:rsid w:val="00B20D6F"/>
    <w:rsid w:val="00B20DDE"/>
    <w:rsid w:val="00B21183"/>
    <w:rsid w:val="00B22621"/>
    <w:rsid w:val="00B22667"/>
    <w:rsid w:val="00B22DA0"/>
    <w:rsid w:val="00B234DF"/>
    <w:rsid w:val="00B23A88"/>
    <w:rsid w:val="00B24EB5"/>
    <w:rsid w:val="00B25B17"/>
    <w:rsid w:val="00B25F9D"/>
    <w:rsid w:val="00B263AD"/>
    <w:rsid w:val="00B265CD"/>
    <w:rsid w:val="00B269DD"/>
    <w:rsid w:val="00B26AAE"/>
    <w:rsid w:val="00B26CF1"/>
    <w:rsid w:val="00B279B5"/>
    <w:rsid w:val="00B27ACC"/>
    <w:rsid w:val="00B308A7"/>
    <w:rsid w:val="00B30900"/>
    <w:rsid w:val="00B3108F"/>
    <w:rsid w:val="00B310AA"/>
    <w:rsid w:val="00B32072"/>
    <w:rsid w:val="00B323B8"/>
    <w:rsid w:val="00B3328D"/>
    <w:rsid w:val="00B339CA"/>
    <w:rsid w:val="00B3401F"/>
    <w:rsid w:val="00B34BF8"/>
    <w:rsid w:val="00B357A3"/>
    <w:rsid w:val="00B36392"/>
    <w:rsid w:val="00B372A2"/>
    <w:rsid w:val="00B377E2"/>
    <w:rsid w:val="00B4035F"/>
    <w:rsid w:val="00B40B79"/>
    <w:rsid w:val="00B40FB9"/>
    <w:rsid w:val="00B40FF8"/>
    <w:rsid w:val="00B41616"/>
    <w:rsid w:val="00B41619"/>
    <w:rsid w:val="00B41A93"/>
    <w:rsid w:val="00B41FC2"/>
    <w:rsid w:val="00B42EE7"/>
    <w:rsid w:val="00B432DA"/>
    <w:rsid w:val="00B433BB"/>
    <w:rsid w:val="00B43A05"/>
    <w:rsid w:val="00B43DE7"/>
    <w:rsid w:val="00B464EA"/>
    <w:rsid w:val="00B464F3"/>
    <w:rsid w:val="00B47648"/>
    <w:rsid w:val="00B50122"/>
    <w:rsid w:val="00B521D7"/>
    <w:rsid w:val="00B52520"/>
    <w:rsid w:val="00B52712"/>
    <w:rsid w:val="00B5485F"/>
    <w:rsid w:val="00B55714"/>
    <w:rsid w:val="00B55BF3"/>
    <w:rsid w:val="00B563F2"/>
    <w:rsid w:val="00B578EF"/>
    <w:rsid w:val="00B57BB7"/>
    <w:rsid w:val="00B57D86"/>
    <w:rsid w:val="00B60034"/>
    <w:rsid w:val="00B6018B"/>
    <w:rsid w:val="00B60969"/>
    <w:rsid w:val="00B6212D"/>
    <w:rsid w:val="00B62FE0"/>
    <w:rsid w:val="00B6349E"/>
    <w:rsid w:val="00B63C5E"/>
    <w:rsid w:val="00B645F7"/>
    <w:rsid w:val="00B6577F"/>
    <w:rsid w:val="00B65A0E"/>
    <w:rsid w:val="00B65C17"/>
    <w:rsid w:val="00B65F9F"/>
    <w:rsid w:val="00B6608B"/>
    <w:rsid w:val="00B66D71"/>
    <w:rsid w:val="00B67C9D"/>
    <w:rsid w:val="00B721C3"/>
    <w:rsid w:val="00B741CD"/>
    <w:rsid w:val="00B74618"/>
    <w:rsid w:val="00B74696"/>
    <w:rsid w:val="00B74F45"/>
    <w:rsid w:val="00B75DFC"/>
    <w:rsid w:val="00B76BC5"/>
    <w:rsid w:val="00B76DEA"/>
    <w:rsid w:val="00B7707B"/>
    <w:rsid w:val="00B80A42"/>
    <w:rsid w:val="00B824A7"/>
    <w:rsid w:val="00B831F1"/>
    <w:rsid w:val="00B841AB"/>
    <w:rsid w:val="00B84876"/>
    <w:rsid w:val="00B85296"/>
    <w:rsid w:val="00B85435"/>
    <w:rsid w:val="00B85F4F"/>
    <w:rsid w:val="00B8622E"/>
    <w:rsid w:val="00B90CC6"/>
    <w:rsid w:val="00B90FF3"/>
    <w:rsid w:val="00B919AB"/>
    <w:rsid w:val="00B922A8"/>
    <w:rsid w:val="00B92D31"/>
    <w:rsid w:val="00B935E3"/>
    <w:rsid w:val="00B9373D"/>
    <w:rsid w:val="00B93AEB"/>
    <w:rsid w:val="00B95DD2"/>
    <w:rsid w:val="00B96763"/>
    <w:rsid w:val="00B96F87"/>
    <w:rsid w:val="00BA0AD4"/>
    <w:rsid w:val="00BA29A5"/>
    <w:rsid w:val="00BA2C53"/>
    <w:rsid w:val="00BA2CE8"/>
    <w:rsid w:val="00BA390A"/>
    <w:rsid w:val="00BA395E"/>
    <w:rsid w:val="00BA39E5"/>
    <w:rsid w:val="00BA3B11"/>
    <w:rsid w:val="00BA4994"/>
    <w:rsid w:val="00BA7611"/>
    <w:rsid w:val="00BA7D5E"/>
    <w:rsid w:val="00BA7F2A"/>
    <w:rsid w:val="00BB0859"/>
    <w:rsid w:val="00BB0B67"/>
    <w:rsid w:val="00BB0BA7"/>
    <w:rsid w:val="00BB0E01"/>
    <w:rsid w:val="00BB1834"/>
    <w:rsid w:val="00BB2A4D"/>
    <w:rsid w:val="00BB2B12"/>
    <w:rsid w:val="00BB3ABA"/>
    <w:rsid w:val="00BB3AD8"/>
    <w:rsid w:val="00BB3BD4"/>
    <w:rsid w:val="00BB7763"/>
    <w:rsid w:val="00BC0804"/>
    <w:rsid w:val="00BC2E6D"/>
    <w:rsid w:val="00BC4680"/>
    <w:rsid w:val="00BC4C14"/>
    <w:rsid w:val="00BC4DA8"/>
    <w:rsid w:val="00BC4E4D"/>
    <w:rsid w:val="00BC68CA"/>
    <w:rsid w:val="00BD1CD2"/>
    <w:rsid w:val="00BD2083"/>
    <w:rsid w:val="00BD225E"/>
    <w:rsid w:val="00BD33B3"/>
    <w:rsid w:val="00BD33BD"/>
    <w:rsid w:val="00BD3865"/>
    <w:rsid w:val="00BD400F"/>
    <w:rsid w:val="00BD529D"/>
    <w:rsid w:val="00BD5D36"/>
    <w:rsid w:val="00BD6DA4"/>
    <w:rsid w:val="00BD6F40"/>
    <w:rsid w:val="00BD7289"/>
    <w:rsid w:val="00BD7987"/>
    <w:rsid w:val="00BE090D"/>
    <w:rsid w:val="00BE1CAD"/>
    <w:rsid w:val="00BE2558"/>
    <w:rsid w:val="00BE2649"/>
    <w:rsid w:val="00BE2D62"/>
    <w:rsid w:val="00BE3854"/>
    <w:rsid w:val="00BE3D39"/>
    <w:rsid w:val="00BE40F1"/>
    <w:rsid w:val="00BE44B7"/>
    <w:rsid w:val="00BE4825"/>
    <w:rsid w:val="00BE48B7"/>
    <w:rsid w:val="00BE534A"/>
    <w:rsid w:val="00BE564B"/>
    <w:rsid w:val="00BE5BCE"/>
    <w:rsid w:val="00BE60B0"/>
    <w:rsid w:val="00BE6315"/>
    <w:rsid w:val="00BE6774"/>
    <w:rsid w:val="00BE706E"/>
    <w:rsid w:val="00BE7E6D"/>
    <w:rsid w:val="00BF08DE"/>
    <w:rsid w:val="00BF1F8A"/>
    <w:rsid w:val="00BF4063"/>
    <w:rsid w:val="00BF53DD"/>
    <w:rsid w:val="00BF6059"/>
    <w:rsid w:val="00BF7634"/>
    <w:rsid w:val="00BF7A73"/>
    <w:rsid w:val="00BF7E3A"/>
    <w:rsid w:val="00C00C3F"/>
    <w:rsid w:val="00C024AA"/>
    <w:rsid w:val="00C02A15"/>
    <w:rsid w:val="00C030B1"/>
    <w:rsid w:val="00C0318E"/>
    <w:rsid w:val="00C031B1"/>
    <w:rsid w:val="00C04644"/>
    <w:rsid w:val="00C05101"/>
    <w:rsid w:val="00C052E3"/>
    <w:rsid w:val="00C054DE"/>
    <w:rsid w:val="00C05C61"/>
    <w:rsid w:val="00C05FC3"/>
    <w:rsid w:val="00C07028"/>
    <w:rsid w:val="00C072B3"/>
    <w:rsid w:val="00C07927"/>
    <w:rsid w:val="00C07F1C"/>
    <w:rsid w:val="00C1060F"/>
    <w:rsid w:val="00C10787"/>
    <w:rsid w:val="00C11335"/>
    <w:rsid w:val="00C118AC"/>
    <w:rsid w:val="00C11A0E"/>
    <w:rsid w:val="00C11FB8"/>
    <w:rsid w:val="00C130E5"/>
    <w:rsid w:val="00C137C1"/>
    <w:rsid w:val="00C15D69"/>
    <w:rsid w:val="00C16490"/>
    <w:rsid w:val="00C164BB"/>
    <w:rsid w:val="00C16AA7"/>
    <w:rsid w:val="00C16AEC"/>
    <w:rsid w:val="00C177CF"/>
    <w:rsid w:val="00C2071D"/>
    <w:rsid w:val="00C208FF"/>
    <w:rsid w:val="00C21A7F"/>
    <w:rsid w:val="00C221B4"/>
    <w:rsid w:val="00C223B4"/>
    <w:rsid w:val="00C223E2"/>
    <w:rsid w:val="00C23DF8"/>
    <w:rsid w:val="00C244AD"/>
    <w:rsid w:val="00C24FEB"/>
    <w:rsid w:val="00C25BC5"/>
    <w:rsid w:val="00C27426"/>
    <w:rsid w:val="00C31546"/>
    <w:rsid w:val="00C3196E"/>
    <w:rsid w:val="00C31BA9"/>
    <w:rsid w:val="00C3370E"/>
    <w:rsid w:val="00C34231"/>
    <w:rsid w:val="00C34447"/>
    <w:rsid w:val="00C345CF"/>
    <w:rsid w:val="00C35A52"/>
    <w:rsid w:val="00C37396"/>
    <w:rsid w:val="00C377EC"/>
    <w:rsid w:val="00C403C2"/>
    <w:rsid w:val="00C409A2"/>
    <w:rsid w:val="00C40F89"/>
    <w:rsid w:val="00C41FAF"/>
    <w:rsid w:val="00C425BD"/>
    <w:rsid w:val="00C427E2"/>
    <w:rsid w:val="00C42B4D"/>
    <w:rsid w:val="00C42CC8"/>
    <w:rsid w:val="00C4305E"/>
    <w:rsid w:val="00C4332E"/>
    <w:rsid w:val="00C43780"/>
    <w:rsid w:val="00C43A72"/>
    <w:rsid w:val="00C444DC"/>
    <w:rsid w:val="00C44FB1"/>
    <w:rsid w:val="00C453B0"/>
    <w:rsid w:val="00C45672"/>
    <w:rsid w:val="00C45737"/>
    <w:rsid w:val="00C45986"/>
    <w:rsid w:val="00C459FC"/>
    <w:rsid w:val="00C45DB8"/>
    <w:rsid w:val="00C45EF5"/>
    <w:rsid w:val="00C47397"/>
    <w:rsid w:val="00C476A8"/>
    <w:rsid w:val="00C47D39"/>
    <w:rsid w:val="00C47FB4"/>
    <w:rsid w:val="00C5184C"/>
    <w:rsid w:val="00C5293E"/>
    <w:rsid w:val="00C530A1"/>
    <w:rsid w:val="00C535B2"/>
    <w:rsid w:val="00C53EAA"/>
    <w:rsid w:val="00C55772"/>
    <w:rsid w:val="00C57186"/>
    <w:rsid w:val="00C57F66"/>
    <w:rsid w:val="00C602BC"/>
    <w:rsid w:val="00C6241B"/>
    <w:rsid w:val="00C62E6C"/>
    <w:rsid w:val="00C642AE"/>
    <w:rsid w:val="00C64530"/>
    <w:rsid w:val="00C6462C"/>
    <w:rsid w:val="00C64C9E"/>
    <w:rsid w:val="00C67361"/>
    <w:rsid w:val="00C67775"/>
    <w:rsid w:val="00C700B7"/>
    <w:rsid w:val="00C70767"/>
    <w:rsid w:val="00C70989"/>
    <w:rsid w:val="00C70E82"/>
    <w:rsid w:val="00C70E88"/>
    <w:rsid w:val="00C710AD"/>
    <w:rsid w:val="00C720D6"/>
    <w:rsid w:val="00C72849"/>
    <w:rsid w:val="00C72F73"/>
    <w:rsid w:val="00C73A50"/>
    <w:rsid w:val="00C74550"/>
    <w:rsid w:val="00C7497B"/>
    <w:rsid w:val="00C75A7E"/>
    <w:rsid w:val="00C7612F"/>
    <w:rsid w:val="00C765F6"/>
    <w:rsid w:val="00C7727C"/>
    <w:rsid w:val="00C77D87"/>
    <w:rsid w:val="00C77F08"/>
    <w:rsid w:val="00C8036C"/>
    <w:rsid w:val="00C80557"/>
    <w:rsid w:val="00C80778"/>
    <w:rsid w:val="00C8090D"/>
    <w:rsid w:val="00C80DBE"/>
    <w:rsid w:val="00C80FC3"/>
    <w:rsid w:val="00C81333"/>
    <w:rsid w:val="00C8139C"/>
    <w:rsid w:val="00C82C6F"/>
    <w:rsid w:val="00C831EA"/>
    <w:rsid w:val="00C84062"/>
    <w:rsid w:val="00C84290"/>
    <w:rsid w:val="00C84FD5"/>
    <w:rsid w:val="00C85122"/>
    <w:rsid w:val="00C8518B"/>
    <w:rsid w:val="00C85684"/>
    <w:rsid w:val="00C869B8"/>
    <w:rsid w:val="00C9022D"/>
    <w:rsid w:val="00C909D2"/>
    <w:rsid w:val="00C90BCB"/>
    <w:rsid w:val="00C91367"/>
    <w:rsid w:val="00C91AD1"/>
    <w:rsid w:val="00C91D9D"/>
    <w:rsid w:val="00C9246E"/>
    <w:rsid w:val="00C92805"/>
    <w:rsid w:val="00C945E5"/>
    <w:rsid w:val="00C95625"/>
    <w:rsid w:val="00C959C4"/>
    <w:rsid w:val="00C959FF"/>
    <w:rsid w:val="00C96596"/>
    <w:rsid w:val="00C96B52"/>
    <w:rsid w:val="00C97315"/>
    <w:rsid w:val="00C974BB"/>
    <w:rsid w:val="00C97AFB"/>
    <w:rsid w:val="00C97C0A"/>
    <w:rsid w:val="00C97D84"/>
    <w:rsid w:val="00C97E59"/>
    <w:rsid w:val="00CA0724"/>
    <w:rsid w:val="00CA0A7A"/>
    <w:rsid w:val="00CA0DB1"/>
    <w:rsid w:val="00CA0E5C"/>
    <w:rsid w:val="00CA169F"/>
    <w:rsid w:val="00CA1C4D"/>
    <w:rsid w:val="00CA33EB"/>
    <w:rsid w:val="00CA39FE"/>
    <w:rsid w:val="00CA4DE7"/>
    <w:rsid w:val="00CA5234"/>
    <w:rsid w:val="00CA5903"/>
    <w:rsid w:val="00CA6083"/>
    <w:rsid w:val="00CA6F7B"/>
    <w:rsid w:val="00CA72E6"/>
    <w:rsid w:val="00CB027B"/>
    <w:rsid w:val="00CB0E8B"/>
    <w:rsid w:val="00CB15D3"/>
    <w:rsid w:val="00CB17CF"/>
    <w:rsid w:val="00CB1FFA"/>
    <w:rsid w:val="00CB24FA"/>
    <w:rsid w:val="00CB2AFA"/>
    <w:rsid w:val="00CB2D8C"/>
    <w:rsid w:val="00CB30A1"/>
    <w:rsid w:val="00CB3461"/>
    <w:rsid w:val="00CB46B6"/>
    <w:rsid w:val="00CB612B"/>
    <w:rsid w:val="00CB63B6"/>
    <w:rsid w:val="00CB6980"/>
    <w:rsid w:val="00CB7F01"/>
    <w:rsid w:val="00CC0D32"/>
    <w:rsid w:val="00CC0D92"/>
    <w:rsid w:val="00CC1225"/>
    <w:rsid w:val="00CC1399"/>
    <w:rsid w:val="00CC1FB8"/>
    <w:rsid w:val="00CC2A9E"/>
    <w:rsid w:val="00CC2BE3"/>
    <w:rsid w:val="00CC39AE"/>
    <w:rsid w:val="00CC3B73"/>
    <w:rsid w:val="00CC4341"/>
    <w:rsid w:val="00CC4AAA"/>
    <w:rsid w:val="00CC4B17"/>
    <w:rsid w:val="00CC54CA"/>
    <w:rsid w:val="00CC5C8B"/>
    <w:rsid w:val="00CC64F8"/>
    <w:rsid w:val="00CC6B09"/>
    <w:rsid w:val="00CC7883"/>
    <w:rsid w:val="00CC7B5B"/>
    <w:rsid w:val="00CD12C2"/>
    <w:rsid w:val="00CD1526"/>
    <w:rsid w:val="00CD236A"/>
    <w:rsid w:val="00CD2537"/>
    <w:rsid w:val="00CD2D8F"/>
    <w:rsid w:val="00CD32A7"/>
    <w:rsid w:val="00CD3D76"/>
    <w:rsid w:val="00CD4834"/>
    <w:rsid w:val="00CD4B4D"/>
    <w:rsid w:val="00CD529F"/>
    <w:rsid w:val="00CD552E"/>
    <w:rsid w:val="00CD5F8C"/>
    <w:rsid w:val="00CD5FF3"/>
    <w:rsid w:val="00CD6816"/>
    <w:rsid w:val="00CD6D55"/>
    <w:rsid w:val="00CD78DB"/>
    <w:rsid w:val="00CE088D"/>
    <w:rsid w:val="00CE106C"/>
    <w:rsid w:val="00CE18F7"/>
    <w:rsid w:val="00CE1F6B"/>
    <w:rsid w:val="00CE266E"/>
    <w:rsid w:val="00CE2A69"/>
    <w:rsid w:val="00CE2ED5"/>
    <w:rsid w:val="00CE3322"/>
    <w:rsid w:val="00CE463A"/>
    <w:rsid w:val="00CE482B"/>
    <w:rsid w:val="00CE49FA"/>
    <w:rsid w:val="00CE5A78"/>
    <w:rsid w:val="00CE67FE"/>
    <w:rsid w:val="00CE6D73"/>
    <w:rsid w:val="00CE704C"/>
    <w:rsid w:val="00CE7B18"/>
    <w:rsid w:val="00CF0054"/>
    <w:rsid w:val="00CF00EC"/>
    <w:rsid w:val="00CF0427"/>
    <w:rsid w:val="00CF04D3"/>
    <w:rsid w:val="00CF0E31"/>
    <w:rsid w:val="00CF107F"/>
    <w:rsid w:val="00CF1650"/>
    <w:rsid w:val="00CF203E"/>
    <w:rsid w:val="00CF21C3"/>
    <w:rsid w:val="00CF2FBC"/>
    <w:rsid w:val="00CF33D4"/>
    <w:rsid w:val="00CF3534"/>
    <w:rsid w:val="00CF603A"/>
    <w:rsid w:val="00CF6306"/>
    <w:rsid w:val="00D00596"/>
    <w:rsid w:val="00D00677"/>
    <w:rsid w:val="00D00924"/>
    <w:rsid w:val="00D00BAE"/>
    <w:rsid w:val="00D011D7"/>
    <w:rsid w:val="00D015C2"/>
    <w:rsid w:val="00D01E27"/>
    <w:rsid w:val="00D01FBD"/>
    <w:rsid w:val="00D021D6"/>
    <w:rsid w:val="00D02762"/>
    <w:rsid w:val="00D02BC1"/>
    <w:rsid w:val="00D03020"/>
    <w:rsid w:val="00D0331D"/>
    <w:rsid w:val="00D0336B"/>
    <w:rsid w:val="00D03CB5"/>
    <w:rsid w:val="00D04234"/>
    <w:rsid w:val="00D048B0"/>
    <w:rsid w:val="00D05FA9"/>
    <w:rsid w:val="00D06826"/>
    <w:rsid w:val="00D0698A"/>
    <w:rsid w:val="00D06FAC"/>
    <w:rsid w:val="00D076FC"/>
    <w:rsid w:val="00D10EF1"/>
    <w:rsid w:val="00D1263F"/>
    <w:rsid w:val="00D12AD6"/>
    <w:rsid w:val="00D12C75"/>
    <w:rsid w:val="00D13570"/>
    <w:rsid w:val="00D147F1"/>
    <w:rsid w:val="00D152C5"/>
    <w:rsid w:val="00D15361"/>
    <w:rsid w:val="00D160B0"/>
    <w:rsid w:val="00D16764"/>
    <w:rsid w:val="00D17E3E"/>
    <w:rsid w:val="00D204FB"/>
    <w:rsid w:val="00D20705"/>
    <w:rsid w:val="00D20CE1"/>
    <w:rsid w:val="00D214AB"/>
    <w:rsid w:val="00D22186"/>
    <w:rsid w:val="00D222D5"/>
    <w:rsid w:val="00D2253A"/>
    <w:rsid w:val="00D24137"/>
    <w:rsid w:val="00D246D9"/>
    <w:rsid w:val="00D2489E"/>
    <w:rsid w:val="00D25262"/>
    <w:rsid w:val="00D259E3"/>
    <w:rsid w:val="00D26887"/>
    <w:rsid w:val="00D26DAD"/>
    <w:rsid w:val="00D26EAE"/>
    <w:rsid w:val="00D30BF5"/>
    <w:rsid w:val="00D328A7"/>
    <w:rsid w:val="00D34229"/>
    <w:rsid w:val="00D361DF"/>
    <w:rsid w:val="00D36214"/>
    <w:rsid w:val="00D36436"/>
    <w:rsid w:val="00D36AD2"/>
    <w:rsid w:val="00D36D3E"/>
    <w:rsid w:val="00D37253"/>
    <w:rsid w:val="00D37B4C"/>
    <w:rsid w:val="00D37C32"/>
    <w:rsid w:val="00D40BD5"/>
    <w:rsid w:val="00D414B4"/>
    <w:rsid w:val="00D415C3"/>
    <w:rsid w:val="00D41BC6"/>
    <w:rsid w:val="00D423E0"/>
    <w:rsid w:val="00D43F4A"/>
    <w:rsid w:val="00D44560"/>
    <w:rsid w:val="00D44787"/>
    <w:rsid w:val="00D44E99"/>
    <w:rsid w:val="00D45A9C"/>
    <w:rsid w:val="00D470AC"/>
    <w:rsid w:val="00D47761"/>
    <w:rsid w:val="00D47CDD"/>
    <w:rsid w:val="00D506D2"/>
    <w:rsid w:val="00D5072B"/>
    <w:rsid w:val="00D517E5"/>
    <w:rsid w:val="00D51B98"/>
    <w:rsid w:val="00D51C62"/>
    <w:rsid w:val="00D52425"/>
    <w:rsid w:val="00D530EA"/>
    <w:rsid w:val="00D535DD"/>
    <w:rsid w:val="00D5370D"/>
    <w:rsid w:val="00D53D88"/>
    <w:rsid w:val="00D54094"/>
    <w:rsid w:val="00D545B7"/>
    <w:rsid w:val="00D5478F"/>
    <w:rsid w:val="00D5527B"/>
    <w:rsid w:val="00D561E9"/>
    <w:rsid w:val="00D5646D"/>
    <w:rsid w:val="00D60901"/>
    <w:rsid w:val="00D609B0"/>
    <w:rsid w:val="00D60EC1"/>
    <w:rsid w:val="00D61583"/>
    <w:rsid w:val="00D62F3B"/>
    <w:rsid w:val="00D639AE"/>
    <w:rsid w:val="00D640A1"/>
    <w:rsid w:val="00D64636"/>
    <w:rsid w:val="00D64716"/>
    <w:rsid w:val="00D66018"/>
    <w:rsid w:val="00D66A88"/>
    <w:rsid w:val="00D66EBC"/>
    <w:rsid w:val="00D700BC"/>
    <w:rsid w:val="00D70386"/>
    <w:rsid w:val="00D707DA"/>
    <w:rsid w:val="00D70B0A"/>
    <w:rsid w:val="00D71DB8"/>
    <w:rsid w:val="00D733F8"/>
    <w:rsid w:val="00D736FD"/>
    <w:rsid w:val="00D740CA"/>
    <w:rsid w:val="00D749EA"/>
    <w:rsid w:val="00D75AFD"/>
    <w:rsid w:val="00D76601"/>
    <w:rsid w:val="00D7695D"/>
    <w:rsid w:val="00D76D3B"/>
    <w:rsid w:val="00D77947"/>
    <w:rsid w:val="00D77DDD"/>
    <w:rsid w:val="00D804B2"/>
    <w:rsid w:val="00D81154"/>
    <w:rsid w:val="00D812B8"/>
    <w:rsid w:val="00D82AFF"/>
    <w:rsid w:val="00D82C6B"/>
    <w:rsid w:val="00D82F70"/>
    <w:rsid w:val="00D8357A"/>
    <w:rsid w:val="00D83854"/>
    <w:rsid w:val="00D8451D"/>
    <w:rsid w:val="00D8577A"/>
    <w:rsid w:val="00D85D7A"/>
    <w:rsid w:val="00D86378"/>
    <w:rsid w:val="00D87F6B"/>
    <w:rsid w:val="00D90145"/>
    <w:rsid w:val="00D9131B"/>
    <w:rsid w:val="00D91B8B"/>
    <w:rsid w:val="00D921AB"/>
    <w:rsid w:val="00D926E9"/>
    <w:rsid w:val="00D9323D"/>
    <w:rsid w:val="00D950D3"/>
    <w:rsid w:val="00D953C0"/>
    <w:rsid w:val="00D956B7"/>
    <w:rsid w:val="00D957DD"/>
    <w:rsid w:val="00D9713E"/>
    <w:rsid w:val="00DA0013"/>
    <w:rsid w:val="00DA08D0"/>
    <w:rsid w:val="00DA14C2"/>
    <w:rsid w:val="00DA17F7"/>
    <w:rsid w:val="00DA278F"/>
    <w:rsid w:val="00DA3C62"/>
    <w:rsid w:val="00DA414D"/>
    <w:rsid w:val="00DA4362"/>
    <w:rsid w:val="00DA44FC"/>
    <w:rsid w:val="00DA4616"/>
    <w:rsid w:val="00DA58BA"/>
    <w:rsid w:val="00DA696F"/>
    <w:rsid w:val="00DA6E30"/>
    <w:rsid w:val="00DA710F"/>
    <w:rsid w:val="00DA779B"/>
    <w:rsid w:val="00DA783F"/>
    <w:rsid w:val="00DA7D0A"/>
    <w:rsid w:val="00DA7D71"/>
    <w:rsid w:val="00DA7DED"/>
    <w:rsid w:val="00DA7E62"/>
    <w:rsid w:val="00DB09EE"/>
    <w:rsid w:val="00DB09FB"/>
    <w:rsid w:val="00DB0E34"/>
    <w:rsid w:val="00DB1938"/>
    <w:rsid w:val="00DB34C5"/>
    <w:rsid w:val="00DB39DC"/>
    <w:rsid w:val="00DB4604"/>
    <w:rsid w:val="00DB4799"/>
    <w:rsid w:val="00DB643E"/>
    <w:rsid w:val="00DB768D"/>
    <w:rsid w:val="00DB769B"/>
    <w:rsid w:val="00DC2C31"/>
    <w:rsid w:val="00DC31E9"/>
    <w:rsid w:val="00DC361C"/>
    <w:rsid w:val="00DC364C"/>
    <w:rsid w:val="00DC4286"/>
    <w:rsid w:val="00DC49EF"/>
    <w:rsid w:val="00DC4C59"/>
    <w:rsid w:val="00DC532D"/>
    <w:rsid w:val="00DC638C"/>
    <w:rsid w:val="00DD030C"/>
    <w:rsid w:val="00DD067F"/>
    <w:rsid w:val="00DD0847"/>
    <w:rsid w:val="00DD0CEC"/>
    <w:rsid w:val="00DD0D7C"/>
    <w:rsid w:val="00DD1063"/>
    <w:rsid w:val="00DD1400"/>
    <w:rsid w:val="00DD1632"/>
    <w:rsid w:val="00DD2BC0"/>
    <w:rsid w:val="00DD2D63"/>
    <w:rsid w:val="00DD3D16"/>
    <w:rsid w:val="00DD4748"/>
    <w:rsid w:val="00DD4EDF"/>
    <w:rsid w:val="00DD53BC"/>
    <w:rsid w:val="00DD62E9"/>
    <w:rsid w:val="00DD6D02"/>
    <w:rsid w:val="00DD78CB"/>
    <w:rsid w:val="00DE0520"/>
    <w:rsid w:val="00DE0ABF"/>
    <w:rsid w:val="00DE1050"/>
    <w:rsid w:val="00DE1746"/>
    <w:rsid w:val="00DE2049"/>
    <w:rsid w:val="00DE3199"/>
    <w:rsid w:val="00DE3886"/>
    <w:rsid w:val="00DE47C9"/>
    <w:rsid w:val="00DE4A39"/>
    <w:rsid w:val="00DE4B4E"/>
    <w:rsid w:val="00DE4F9E"/>
    <w:rsid w:val="00DF1136"/>
    <w:rsid w:val="00DF23A6"/>
    <w:rsid w:val="00DF3C88"/>
    <w:rsid w:val="00DF4F78"/>
    <w:rsid w:val="00DF4FF9"/>
    <w:rsid w:val="00DF64EE"/>
    <w:rsid w:val="00DF770C"/>
    <w:rsid w:val="00DF772D"/>
    <w:rsid w:val="00DF7DFC"/>
    <w:rsid w:val="00E013E2"/>
    <w:rsid w:val="00E01A0C"/>
    <w:rsid w:val="00E01A34"/>
    <w:rsid w:val="00E035B3"/>
    <w:rsid w:val="00E041D4"/>
    <w:rsid w:val="00E042C2"/>
    <w:rsid w:val="00E06157"/>
    <w:rsid w:val="00E06C1A"/>
    <w:rsid w:val="00E07C72"/>
    <w:rsid w:val="00E10128"/>
    <w:rsid w:val="00E10A69"/>
    <w:rsid w:val="00E123DF"/>
    <w:rsid w:val="00E126A4"/>
    <w:rsid w:val="00E12BAA"/>
    <w:rsid w:val="00E13138"/>
    <w:rsid w:val="00E139DA"/>
    <w:rsid w:val="00E140BD"/>
    <w:rsid w:val="00E1438F"/>
    <w:rsid w:val="00E1502D"/>
    <w:rsid w:val="00E16D81"/>
    <w:rsid w:val="00E16D92"/>
    <w:rsid w:val="00E16EE3"/>
    <w:rsid w:val="00E173AB"/>
    <w:rsid w:val="00E179DB"/>
    <w:rsid w:val="00E20D6D"/>
    <w:rsid w:val="00E22587"/>
    <w:rsid w:val="00E226CE"/>
    <w:rsid w:val="00E22744"/>
    <w:rsid w:val="00E23159"/>
    <w:rsid w:val="00E23941"/>
    <w:rsid w:val="00E24124"/>
    <w:rsid w:val="00E2437E"/>
    <w:rsid w:val="00E24D29"/>
    <w:rsid w:val="00E255A2"/>
    <w:rsid w:val="00E25F62"/>
    <w:rsid w:val="00E27384"/>
    <w:rsid w:val="00E3004E"/>
    <w:rsid w:val="00E30A7E"/>
    <w:rsid w:val="00E30BC9"/>
    <w:rsid w:val="00E31AB3"/>
    <w:rsid w:val="00E327B7"/>
    <w:rsid w:val="00E32F15"/>
    <w:rsid w:val="00E33253"/>
    <w:rsid w:val="00E35498"/>
    <w:rsid w:val="00E3598B"/>
    <w:rsid w:val="00E359E7"/>
    <w:rsid w:val="00E36575"/>
    <w:rsid w:val="00E3660E"/>
    <w:rsid w:val="00E36DDF"/>
    <w:rsid w:val="00E36FCE"/>
    <w:rsid w:val="00E373E6"/>
    <w:rsid w:val="00E37738"/>
    <w:rsid w:val="00E37A2E"/>
    <w:rsid w:val="00E37E45"/>
    <w:rsid w:val="00E40239"/>
    <w:rsid w:val="00E40F86"/>
    <w:rsid w:val="00E413B4"/>
    <w:rsid w:val="00E41A0F"/>
    <w:rsid w:val="00E41D8A"/>
    <w:rsid w:val="00E4392B"/>
    <w:rsid w:val="00E43B37"/>
    <w:rsid w:val="00E44E50"/>
    <w:rsid w:val="00E459BD"/>
    <w:rsid w:val="00E45D1E"/>
    <w:rsid w:val="00E5135B"/>
    <w:rsid w:val="00E5152D"/>
    <w:rsid w:val="00E517FA"/>
    <w:rsid w:val="00E51820"/>
    <w:rsid w:val="00E518FC"/>
    <w:rsid w:val="00E5199D"/>
    <w:rsid w:val="00E53150"/>
    <w:rsid w:val="00E53687"/>
    <w:rsid w:val="00E5375B"/>
    <w:rsid w:val="00E5469F"/>
    <w:rsid w:val="00E54F6B"/>
    <w:rsid w:val="00E56EAA"/>
    <w:rsid w:val="00E56F6B"/>
    <w:rsid w:val="00E570C3"/>
    <w:rsid w:val="00E6002B"/>
    <w:rsid w:val="00E60235"/>
    <w:rsid w:val="00E60FB6"/>
    <w:rsid w:val="00E60FCC"/>
    <w:rsid w:val="00E61630"/>
    <w:rsid w:val="00E62A7A"/>
    <w:rsid w:val="00E631E2"/>
    <w:rsid w:val="00E63253"/>
    <w:rsid w:val="00E63B0A"/>
    <w:rsid w:val="00E63D6B"/>
    <w:rsid w:val="00E641EB"/>
    <w:rsid w:val="00E662E6"/>
    <w:rsid w:val="00E664C6"/>
    <w:rsid w:val="00E676DA"/>
    <w:rsid w:val="00E67FC3"/>
    <w:rsid w:val="00E67FC6"/>
    <w:rsid w:val="00E70B47"/>
    <w:rsid w:val="00E716FB"/>
    <w:rsid w:val="00E71E93"/>
    <w:rsid w:val="00E7240D"/>
    <w:rsid w:val="00E72736"/>
    <w:rsid w:val="00E72E49"/>
    <w:rsid w:val="00E73644"/>
    <w:rsid w:val="00E7385E"/>
    <w:rsid w:val="00E74C89"/>
    <w:rsid w:val="00E74E83"/>
    <w:rsid w:val="00E755AB"/>
    <w:rsid w:val="00E769E9"/>
    <w:rsid w:val="00E77059"/>
    <w:rsid w:val="00E77DBE"/>
    <w:rsid w:val="00E8079B"/>
    <w:rsid w:val="00E8118A"/>
    <w:rsid w:val="00E815EC"/>
    <w:rsid w:val="00E81EB3"/>
    <w:rsid w:val="00E82D94"/>
    <w:rsid w:val="00E83593"/>
    <w:rsid w:val="00E84065"/>
    <w:rsid w:val="00E84141"/>
    <w:rsid w:val="00E844B1"/>
    <w:rsid w:val="00E850A8"/>
    <w:rsid w:val="00E86420"/>
    <w:rsid w:val="00E86F8B"/>
    <w:rsid w:val="00E91367"/>
    <w:rsid w:val="00E91DD8"/>
    <w:rsid w:val="00E91F21"/>
    <w:rsid w:val="00E923D8"/>
    <w:rsid w:val="00E92519"/>
    <w:rsid w:val="00E9277A"/>
    <w:rsid w:val="00E92BD4"/>
    <w:rsid w:val="00E92C1D"/>
    <w:rsid w:val="00E9327D"/>
    <w:rsid w:val="00E933D5"/>
    <w:rsid w:val="00E93636"/>
    <w:rsid w:val="00E937EB"/>
    <w:rsid w:val="00E95256"/>
    <w:rsid w:val="00E97902"/>
    <w:rsid w:val="00EA0258"/>
    <w:rsid w:val="00EA0267"/>
    <w:rsid w:val="00EA02CD"/>
    <w:rsid w:val="00EA069B"/>
    <w:rsid w:val="00EA06F0"/>
    <w:rsid w:val="00EA1061"/>
    <w:rsid w:val="00EA24BB"/>
    <w:rsid w:val="00EA26E3"/>
    <w:rsid w:val="00EA2C73"/>
    <w:rsid w:val="00EA2F7F"/>
    <w:rsid w:val="00EA3826"/>
    <w:rsid w:val="00EA4059"/>
    <w:rsid w:val="00EA42B1"/>
    <w:rsid w:val="00EA4BB4"/>
    <w:rsid w:val="00EA4F3E"/>
    <w:rsid w:val="00EA55BB"/>
    <w:rsid w:val="00EA6376"/>
    <w:rsid w:val="00EA7E91"/>
    <w:rsid w:val="00EB1568"/>
    <w:rsid w:val="00EB158A"/>
    <w:rsid w:val="00EB15E0"/>
    <w:rsid w:val="00EB268F"/>
    <w:rsid w:val="00EB381E"/>
    <w:rsid w:val="00EB4023"/>
    <w:rsid w:val="00EB441D"/>
    <w:rsid w:val="00EB480D"/>
    <w:rsid w:val="00EB4903"/>
    <w:rsid w:val="00EB577B"/>
    <w:rsid w:val="00EB6075"/>
    <w:rsid w:val="00EB75A2"/>
    <w:rsid w:val="00EB7ADF"/>
    <w:rsid w:val="00EB7C2B"/>
    <w:rsid w:val="00EC007E"/>
    <w:rsid w:val="00EC12B7"/>
    <w:rsid w:val="00EC18A7"/>
    <w:rsid w:val="00EC1906"/>
    <w:rsid w:val="00EC1E51"/>
    <w:rsid w:val="00EC2FA6"/>
    <w:rsid w:val="00EC3D69"/>
    <w:rsid w:val="00EC47F8"/>
    <w:rsid w:val="00EC5299"/>
    <w:rsid w:val="00EC56E0"/>
    <w:rsid w:val="00EC6051"/>
    <w:rsid w:val="00EC61D7"/>
    <w:rsid w:val="00EC63C6"/>
    <w:rsid w:val="00EC7A49"/>
    <w:rsid w:val="00ED0224"/>
    <w:rsid w:val="00ED045D"/>
    <w:rsid w:val="00ED0BC0"/>
    <w:rsid w:val="00ED0C7A"/>
    <w:rsid w:val="00ED148F"/>
    <w:rsid w:val="00ED23D5"/>
    <w:rsid w:val="00ED28F2"/>
    <w:rsid w:val="00ED2A1D"/>
    <w:rsid w:val="00ED2AA8"/>
    <w:rsid w:val="00ED3F55"/>
    <w:rsid w:val="00ED4184"/>
    <w:rsid w:val="00ED489D"/>
    <w:rsid w:val="00ED5461"/>
    <w:rsid w:val="00ED6129"/>
    <w:rsid w:val="00ED6391"/>
    <w:rsid w:val="00ED6488"/>
    <w:rsid w:val="00ED65DC"/>
    <w:rsid w:val="00ED7E69"/>
    <w:rsid w:val="00EE07E2"/>
    <w:rsid w:val="00EE2323"/>
    <w:rsid w:val="00EE3211"/>
    <w:rsid w:val="00EE36EF"/>
    <w:rsid w:val="00EE3C51"/>
    <w:rsid w:val="00EE530E"/>
    <w:rsid w:val="00EE5568"/>
    <w:rsid w:val="00EE63E8"/>
    <w:rsid w:val="00EF031F"/>
    <w:rsid w:val="00EF065D"/>
    <w:rsid w:val="00EF0D54"/>
    <w:rsid w:val="00EF0EC0"/>
    <w:rsid w:val="00EF111C"/>
    <w:rsid w:val="00EF11D9"/>
    <w:rsid w:val="00EF2181"/>
    <w:rsid w:val="00EF2528"/>
    <w:rsid w:val="00EF2998"/>
    <w:rsid w:val="00EF2F23"/>
    <w:rsid w:val="00EF37C9"/>
    <w:rsid w:val="00EF4661"/>
    <w:rsid w:val="00EF4DBA"/>
    <w:rsid w:val="00EF5DC5"/>
    <w:rsid w:val="00EF5E27"/>
    <w:rsid w:val="00EF5E5F"/>
    <w:rsid w:val="00EF6A6E"/>
    <w:rsid w:val="00EF7262"/>
    <w:rsid w:val="00EF726B"/>
    <w:rsid w:val="00EF79B2"/>
    <w:rsid w:val="00EF7CA1"/>
    <w:rsid w:val="00F0095F"/>
    <w:rsid w:val="00F01655"/>
    <w:rsid w:val="00F02436"/>
    <w:rsid w:val="00F024B2"/>
    <w:rsid w:val="00F026D5"/>
    <w:rsid w:val="00F02730"/>
    <w:rsid w:val="00F027D1"/>
    <w:rsid w:val="00F02BB7"/>
    <w:rsid w:val="00F03992"/>
    <w:rsid w:val="00F04201"/>
    <w:rsid w:val="00F04F1B"/>
    <w:rsid w:val="00F050A3"/>
    <w:rsid w:val="00F05337"/>
    <w:rsid w:val="00F06FCD"/>
    <w:rsid w:val="00F0701B"/>
    <w:rsid w:val="00F07360"/>
    <w:rsid w:val="00F07D78"/>
    <w:rsid w:val="00F105C9"/>
    <w:rsid w:val="00F10E07"/>
    <w:rsid w:val="00F113BA"/>
    <w:rsid w:val="00F11896"/>
    <w:rsid w:val="00F119F6"/>
    <w:rsid w:val="00F1403B"/>
    <w:rsid w:val="00F16FB0"/>
    <w:rsid w:val="00F170DE"/>
    <w:rsid w:val="00F1738A"/>
    <w:rsid w:val="00F175AB"/>
    <w:rsid w:val="00F17C7D"/>
    <w:rsid w:val="00F20238"/>
    <w:rsid w:val="00F20730"/>
    <w:rsid w:val="00F20E63"/>
    <w:rsid w:val="00F21443"/>
    <w:rsid w:val="00F218C5"/>
    <w:rsid w:val="00F228EF"/>
    <w:rsid w:val="00F229EB"/>
    <w:rsid w:val="00F22A06"/>
    <w:rsid w:val="00F22AD2"/>
    <w:rsid w:val="00F22B19"/>
    <w:rsid w:val="00F22D63"/>
    <w:rsid w:val="00F23D41"/>
    <w:rsid w:val="00F242A8"/>
    <w:rsid w:val="00F24B68"/>
    <w:rsid w:val="00F24EC2"/>
    <w:rsid w:val="00F254FD"/>
    <w:rsid w:val="00F25516"/>
    <w:rsid w:val="00F25562"/>
    <w:rsid w:val="00F265D9"/>
    <w:rsid w:val="00F26F0B"/>
    <w:rsid w:val="00F31298"/>
    <w:rsid w:val="00F3134A"/>
    <w:rsid w:val="00F31726"/>
    <w:rsid w:val="00F321C6"/>
    <w:rsid w:val="00F32B42"/>
    <w:rsid w:val="00F3327B"/>
    <w:rsid w:val="00F33751"/>
    <w:rsid w:val="00F337A3"/>
    <w:rsid w:val="00F338AE"/>
    <w:rsid w:val="00F33D41"/>
    <w:rsid w:val="00F34015"/>
    <w:rsid w:val="00F34EF5"/>
    <w:rsid w:val="00F34F37"/>
    <w:rsid w:val="00F36009"/>
    <w:rsid w:val="00F36369"/>
    <w:rsid w:val="00F368A5"/>
    <w:rsid w:val="00F368FE"/>
    <w:rsid w:val="00F369BD"/>
    <w:rsid w:val="00F405B9"/>
    <w:rsid w:val="00F40804"/>
    <w:rsid w:val="00F411A8"/>
    <w:rsid w:val="00F42931"/>
    <w:rsid w:val="00F436B0"/>
    <w:rsid w:val="00F43724"/>
    <w:rsid w:val="00F43A89"/>
    <w:rsid w:val="00F4497A"/>
    <w:rsid w:val="00F4607B"/>
    <w:rsid w:val="00F471E0"/>
    <w:rsid w:val="00F507B1"/>
    <w:rsid w:val="00F515E6"/>
    <w:rsid w:val="00F52245"/>
    <w:rsid w:val="00F52674"/>
    <w:rsid w:val="00F5360D"/>
    <w:rsid w:val="00F53652"/>
    <w:rsid w:val="00F537E2"/>
    <w:rsid w:val="00F53A63"/>
    <w:rsid w:val="00F53F6F"/>
    <w:rsid w:val="00F543CB"/>
    <w:rsid w:val="00F543DD"/>
    <w:rsid w:val="00F54C31"/>
    <w:rsid w:val="00F54FF0"/>
    <w:rsid w:val="00F56335"/>
    <w:rsid w:val="00F56605"/>
    <w:rsid w:val="00F56EA2"/>
    <w:rsid w:val="00F57541"/>
    <w:rsid w:val="00F579BF"/>
    <w:rsid w:val="00F57BAE"/>
    <w:rsid w:val="00F60699"/>
    <w:rsid w:val="00F60DA4"/>
    <w:rsid w:val="00F6110B"/>
    <w:rsid w:val="00F61A82"/>
    <w:rsid w:val="00F61E8C"/>
    <w:rsid w:val="00F63C5D"/>
    <w:rsid w:val="00F63CD0"/>
    <w:rsid w:val="00F64284"/>
    <w:rsid w:val="00F64F0A"/>
    <w:rsid w:val="00F65190"/>
    <w:rsid w:val="00F65EED"/>
    <w:rsid w:val="00F66836"/>
    <w:rsid w:val="00F66C83"/>
    <w:rsid w:val="00F6792C"/>
    <w:rsid w:val="00F67E24"/>
    <w:rsid w:val="00F7226E"/>
    <w:rsid w:val="00F7285C"/>
    <w:rsid w:val="00F72907"/>
    <w:rsid w:val="00F73446"/>
    <w:rsid w:val="00F734E0"/>
    <w:rsid w:val="00F73AD1"/>
    <w:rsid w:val="00F74462"/>
    <w:rsid w:val="00F74A90"/>
    <w:rsid w:val="00F74EEE"/>
    <w:rsid w:val="00F750DD"/>
    <w:rsid w:val="00F75A79"/>
    <w:rsid w:val="00F76869"/>
    <w:rsid w:val="00F7754C"/>
    <w:rsid w:val="00F77EDD"/>
    <w:rsid w:val="00F77FF4"/>
    <w:rsid w:val="00F800A5"/>
    <w:rsid w:val="00F82047"/>
    <w:rsid w:val="00F824CA"/>
    <w:rsid w:val="00F82696"/>
    <w:rsid w:val="00F835E2"/>
    <w:rsid w:val="00F83E23"/>
    <w:rsid w:val="00F847DD"/>
    <w:rsid w:val="00F84C58"/>
    <w:rsid w:val="00F84CFA"/>
    <w:rsid w:val="00F85AAB"/>
    <w:rsid w:val="00F85FE0"/>
    <w:rsid w:val="00F86A30"/>
    <w:rsid w:val="00F86DE4"/>
    <w:rsid w:val="00F86E83"/>
    <w:rsid w:val="00F87C40"/>
    <w:rsid w:val="00F90088"/>
    <w:rsid w:val="00F9069F"/>
    <w:rsid w:val="00F90E97"/>
    <w:rsid w:val="00F91601"/>
    <w:rsid w:val="00F91847"/>
    <w:rsid w:val="00F92AF7"/>
    <w:rsid w:val="00F93E8F"/>
    <w:rsid w:val="00F94971"/>
    <w:rsid w:val="00F955A1"/>
    <w:rsid w:val="00F95A19"/>
    <w:rsid w:val="00F960FB"/>
    <w:rsid w:val="00F96B75"/>
    <w:rsid w:val="00FA09CA"/>
    <w:rsid w:val="00FA135D"/>
    <w:rsid w:val="00FA1CA5"/>
    <w:rsid w:val="00FA20DF"/>
    <w:rsid w:val="00FA4981"/>
    <w:rsid w:val="00FA4ACC"/>
    <w:rsid w:val="00FA4AE5"/>
    <w:rsid w:val="00FA51DA"/>
    <w:rsid w:val="00FA527C"/>
    <w:rsid w:val="00FA7BB7"/>
    <w:rsid w:val="00FB022E"/>
    <w:rsid w:val="00FB0585"/>
    <w:rsid w:val="00FB11F4"/>
    <w:rsid w:val="00FB1421"/>
    <w:rsid w:val="00FB1752"/>
    <w:rsid w:val="00FB1E0D"/>
    <w:rsid w:val="00FB26A5"/>
    <w:rsid w:val="00FB2A75"/>
    <w:rsid w:val="00FB2DF8"/>
    <w:rsid w:val="00FB3972"/>
    <w:rsid w:val="00FB43A4"/>
    <w:rsid w:val="00FB44F1"/>
    <w:rsid w:val="00FB471C"/>
    <w:rsid w:val="00FB4889"/>
    <w:rsid w:val="00FB4F33"/>
    <w:rsid w:val="00FB5990"/>
    <w:rsid w:val="00FB6774"/>
    <w:rsid w:val="00FB6BE1"/>
    <w:rsid w:val="00FB7588"/>
    <w:rsid w:val="00FB77F4"/>
    <w:rsid w:val="00FB7856"/>
    <w:rsid w:val="00FB7AA5"/>
    <w:rsid w:val="00FB7BC3"/>
    <w:rsid w:val="00FB7EC6"/>
    <w:rsid w:val="00FC0656"/>
    <w:rsid w:val="00FC0981"/>
    <w:rsid w:val="00FC0D02"/>
    <w:rsid w:val="00FC1A43"/>
    <w:rsid w:val="00FC1CFF"/>
    <w:rsid w:val="00FC1F58"/>
    <w:rsid w:val="00FC2971"/>
    <w:rsid w:val="00FC2A78"/>
    <w:rsid w:val="00FC2F72"/>
    <w:rsid w:val="00FC4ACB"/>
    <w:rsid w:val="00FC4B78"/>
    <w:rsid w:val="00FC501A"/>
    <w:rsid w:val="00FC60E1"/>
    <w:rsid w:val="00FC6CC9"/>
    <w:rsid w:val="00FC6D7E"/>
    <w:rsid w:val="00FC73A1"/>
    <w:rsid w:val="00FC7469"/>
    <w:rsid w:val="00FC74EA"/>
    <w:rsid w:val="00FD17EF"/>
    <w:rsid w:val="00FD301E"/>
    <w:rsid w:val="00FD45CD"/>
    <w:rsid w:val="00FD518D"/>
    <w:rsid w:val="00FD58D6"/>
    <w:rsid w:val="00FD5F6A"/>
    <w:rsid w:val="00FD6DBA"/>
    <w:rsid w:val="00FD7075"/>
    <w:rsid w:val="00FD724F"/>
    <w:rsid w:val="00FD7441"/>
    <w:rsid w:val="00FD74CE"/>
    <w:rsid w:val="00FD7532"/>
    <w:rsid w:val="00FD7B5C"/>
    <w:rsid w:val="00FE029D"/>
    <w:rsid w:val="00FE07B1"/>
    <w:rsid w:val="00FE07BC"/>
    <w:rsid w:val="00FE16EB"/>
    <w:rsid w:val="00FE2703"/>
    <w:rsid w:val="00FE4187"/>
    <w:rsid w:val="00FE43D8"/>
    <w:rsid w:val="00FE4E24"/>
    <w:rsid w:val="00FE6CCB"/>
    <w:rsid w:val="00FE723B"/>
    <w:rsid w:val="00FF0082"/>
    <w:rsid w:val="00FF03BE"/>
    <w:rsid w:val="00FF0D9B"/>
    <w:rsid w:val="00FF13E4"/>
    <w:rsid w:val="00FF1C07"/>
    <w:rsid w:val="00FF3C49"/>
    <w:rsid w:val="00FF6066"/>
    <w:rsid w:val="00FF69C2"/>
    <w:rsid w:val="00FF6CC9"/>
    <w:rsid w:val="00FF7FD6"/>
    <w:rsid w:val="017A06EB"/>
    <w:rsid w:val="0232FDAD"/>
    <w:rsid w:val="03FDCF58"/>
    <w:rsid w:val="04E537DC"/>
    <w:rsid w:val="05ADA100"/>
    <w:rsid w:val="061890D6"/>
    <w:rsid w:val="09F18C00"/>
    <w:rsid w:val="0B32DD51"/>
    <w:rsid w:val="0BE9CC34"/>
    <w:rsid w:val="0E4E7702"/>
    <w:rsid w:val="10137CCD"/>
    <w:rsid w:val="10E9DAD6"/>
    <w:rsid w:val="122B85D4"/>
    <w:rsid w:val="12852859"/>
    <w:rsid w:val="12B9B897"/>
    <w:rsid w:val="15368A12"/>
    <w:rsid w:val="17E88067"/>
    <w:rsid w:val="19E5FE19"/>
    <w:rsid w:val="1C301E1C"/>
    <w:rsid w:val="1E0700B3"/>
    <w:rsid w:val="1FE0E757"/>
    <w:rsid w:val="21AE0590"/>
    <w:rsid w:val="245CB8D0"/>
    <w:rsid w:val="25350E20"/>
    <w:rsid w:val="258B59EC"/>
    <w:rsid w:val="274E9FA4"/>
    <w:rsid w:val="28199676"/>
    <w:rsid w:val="2A069692"/>
    <w:rsid w:val="2A4CC6F7"/>
    <w:rsid w:val="2B29B80D"/>
    <w:rsid w:val="2B334B39"/>
    <w:rsid w:val="2B68A240"/>
    <w:rsid w:val="2DEF5405"/>
    <w:rsid w:val="2E1FDFEE"/>
    <w:rsid w:val="315AD37A"/>
    <w:rsid w:val="316B1F16"/>
    <w:rsid w:val="33F158EC"/>
    <w:rsid w:val="3468C679"/>
    <w:rsid w:val="34CC2AE4"/>
    <w:rsid w:val="34D6F27B"/>
    <w:rsid w:val="3683EFD0"/>
    <w:rsid w:val="3790168F"/>
    <w:rsid w:val="39949B57"/>
    <w:rsid w:val="39BAAFEE"/>
    <w:rsid w:val="3B867957"/>
    <w:rsid w:val="3BFE027B"/>
    <w:rsid w:val="3C1E9517"/>
    <w:rsid w:val="3E7980C5"/>
    <w:rsid w:val="3F8411AB"/>
    <w:rsid w:val="412AC6A1"/>
    <w:rsid w:val="42F364FF"/>
    <w:rsid w:val="43E0EF2E"/>
    <w:rsid w:val="43EB61E4"/>
    <w:rsid w:val="448FF49A"/>
    <w:rsid w:val="451C53AD"/>
    <w:rsid w:val="46DAF51B"/>
    <w:rsid w:val="48488546"/>
    <w:rsid w:val="48BC14D4"/>
    <w:rsid w:val="48EDE1AA"/>
    <w:rsid w:val="4E74019A"/>
    <w:rsid w:val="4E8B805A"/>
    <w:rsid w:val="4EEE8300"/>
    <w:rsid w:val="4F8D8FEF"/>
    <w:rsid w:val="53EC6EA5"/>
    <w:rsid w:val="54ABBE1B"/>
    <w:rsid w:val="5659562A"/>
    <w:rsid w:val="5698DD4E"/>
    <w:rsid w:val="58E7CC65"/>
    <w:rsid w:val="59413233"/>
    <w:rsid w:val="594B71D2"/>
    <w:rsid w:val="5A08AB25"/>
    <w:rsid w:val="5A83EF3A"/>
    <w:rsid w:val="5A8BA55C"/>
    <w:rsid w:val="5D09C00E"/>
    <w:rsid w:val="5D4C48B8"/>
    <w:rsid w:val="5DA3D5C4"/>
    <w:rsid w:val="5F2C8B95"/>
    <w:rsid w:val="5F6210CC"/>
    <w:rsid w:val="5F84C194"/>
    <w:rsid w:val="5FEE3B35"/>
    <w:rsid w:val="60A375DB"/>
    <w:rsid w:val="611EDFD4"/>
    <w:rsid w:val="613629BA"/>
    <w:rsid w:val="6165DBB9"/>
    <w:rsid w:val="618C1646"/>
    <w:rsid w:val="61A2D4FF"/>
    <w:rsid w:val="624EC4BF"/>
    <w:rsid w:val="629F9A26"/>
    <w:rsid w:val="63BC50CC"/>
    <w:rsid w:val="64D7661B"/>
    <w:rsid w:val="64DA67D8"/>
    <w:rsid w:val="64DD8D4B"/>
    <w:rsid w:val="64E9ACD8"/>
    <w:rsid w:val="6548C481"/>
    <w:rsid w:val="66AE69B9"/>
    <w:rsid w:val="66EAAE27"/>
    <w:rsid w:val="6729D1EF"/>
    <w:rsid w:val="675A6E98"/>
    <w:rsid w:val="67F3F751"/>
    <w:rsid w:val="68425EDF"/>
    <w:rsid w:val="684407E5"/>
    <w:rsid w:val="6A0DC4F3"/>
    <w:rsid w:val="6A8DDE18"/>
    <w:rsid w:val="6C5B140E"/>
    <w:rsid w:val="6CF6AB06"/>
    <w:rsid w:val="6EBECDEC"/>
    <w:rsid w:val="6ECAE23B"/>
    <w:rsid w:val="6F3FAF1C"/>
    <w:rsid w:val="70181626"/>
    <w:rsid w:val="70A88E62"/>
    <w:rsid w:val="70F70721"/>
    <w:rsid w:val="710E38A2"/>
    <w:rsid w:val="71DDAFEF"/>
    <w:rsid w:val="726C5BC3"/>
    <w:rsid w:val="7321FAF0"/>
    <w:rsid w:val="733E8B9B"/>
    <w:rsid w:val="73BC5DE6"/>
    <w:rsid w:val="785CE1C8"/>
    <w:rsid w:val="78D4989F"/>
    <w:rsid w:val="7A451DC9"/>
    <w:rsid w:val="7F78A08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C11421"/>
  <w15:chartTrackingRefBased/>
  <w15:docId w15:val="{DB29CC2A-472E-4A0A-8C0C-2A7D9598E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Title" w:uiPriority="10" w:qFormat="1"/>
    <w:lsdException w:name="Body Text" w:uiPriority="1"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B3774"/>
    <w:pPr>
      <w:spacing w:line="300" w:lineRule="atLeast"/>
      <w:jc w:val="both"/>
    </w:pPr>
    <w:rPr>
      <w:sz w:val="22"/>
      <w:lang w:val="en-GB"/>
    </w:rPr>
  </w:style>
  <w:style w:type="paragraph" w:styleId="Heading1">
    <w:name w:val="heading 1"/>
    <w:basedOn w:val="Normal"/>
    <w:link w:val="Heading1Char"/>
    <w:uiPriority w:val="9"/>
    <w:qFormat/>
    <w:rsid w:val="00BB3774"/>
    <w:pPr>
      <w:keepNext/>
      <w:numPr>
        <w:numId w:val="19"/>
      </w:numPr>
      <w:spacing w:before="320"/>
      <w:outlineLvl w:val="0"/>
    </w:pPr>
    <w:rPr>
      <w:b/>
      <w:smallCaps/>
      <w:kern w:val="28"/>
    </w:rPr>
  </w:style>
  <w:style w:type="paragraph" w:styleId="Heading2">
    <w:name w:val="heading 2"/>
    <w:basedOn w:val="Normal"/>
    <w:link w:val="Heading2Char"/>
    <w:qFormat/>
    <w:rsid w:val="00BB3774"/>
    <w:pPr>
      <w:numPr>
        <w:ilvl w:val="1"/>
        <w:numId w:val="19"/>
      </w:numPr>
      <w:spacing w:before="280" w:after="120"/>
      <w:outlineLvl w:val="1"/>
    </w:pPr>
    <w:rPr>
      <w:color w:val="000000"/>
    </w:rPr>
  </w:style>
  <w:style w:type="paragraph" w:styleId="Heading3">
    <w:name w:val="heading 3"/>
    <w:basedOn w:val="Normal"/>
    <w:link w:val="Heading3Char"/>
    <w:qFormat/>
    <w:rsid w:val="00BB3774"/>
    <w:pPr>
      <w:numPr>
        <w:ilvl w:val="2"/>
        <w:numId w:val="19"/>
      </w:numPr>
      <w:spacing w:after="120"/>
      <w:outlineLvl w:val="2"/>
    </w:pPr>
  </w:style>
  <w:style w:type="paragraph" w:styleId="Heading4">
    <w:name w:val="heading 4"/>
    <w:basedOn w:val="Normal"/>
    <w:qFormat/>
    <w:rsid w:val="00BB3774"/>
    <w:pPr>
      <w:numPr>
        <w:ilvl w:val="3"/>
        <w:numId w:val="19"/>
      </w:numPr>
      <w:tabs>
        <w:tab w:val="left" w:pos="2261"/>
      </w:tabs>
      <w:spacing w:after="120"/>
      <w:outlineLvl w:val="3"/>
    </w:pPr>
  </w:style>
  <w:style w:type="paragraph" w:styleId="Heading5">
    <w:name w:val="heading 5"/>
    <w:basedOn w:val="Normal"/>
    <w:qFormat/>
    <w:rsid w:val="00BB3774"/>
    <w:pPr>
      <w:numPr>
        <w:ilvl w:val="4"/>
        <w:numId w:val="19"/>
      </w:numPr>
      <w:spacing w:after="120"/>
      <w:outlineLvl w:val="4"/>
    </w:pPr>
  </w:style>
  <w:style w:type="paragraph" w:styleId="Heading6">
    <w:name w:val="heading 6"/>
    <w:basedOn w:val="Normal"/>
    <w:next w:val="Normal"/>
    <w:autoRedefine/>
    <w:qFormat/>
    <w:rsid w:val="00BB3774"/>
    <w:pPr>
      <w:keepNext/>
      <w:spacing w:before="160" w:after="80"/>
      <w:jc w:val="left"/>
      <w:outlineLvl w:val="5"/>
    </w:pPr>
    <w:rPr>
      <w:rFonts w:ascii="Arial" w:hAnsi="Arial"/>
      <w:b/>
      <w:sz w:val="20"/>
    </w:rPr>
  </w:style>
  <w:style w:type="paragraph" w:styleId="Heading7">
    <w:name w:val="heading 7"/>
    <w:basedOn w:val="Normal"/>
    <w:next w:val="Normal"/>
    <w:qFormat/>
    <w:rsid w:val="00BB3774"/>
    <w:pPr>
      <w:keepNext/>
      <w:jc w:val="left"/>
      <w:outlineLvl w:val="6"/>
    </w:pPr>
    <w:rPr>
      <w:rFonts w:ascii="Arial" w:hAnsi="Arial"/>
      <w:b/>
      <w:smallCaps/>
      <w:color w:val="000000"/>
      <w:sz w:val="24"/>
    </w:rPr>
  </w:style>
  <w:style w:type="paragraph" w:styleId="Heading8">
    <w:name w:val="heading 8"/>
    <w:basedOn w:val="Normal"/>
    <w:next w:val="Normal"/>
    <w:autoRedefine/>
    <w:qFormat/>
    <w:rsid w:val="00FB6774"/>
    <w:pPr>
      <w:keepNext/>
      <w:pageBreakBefore/>
      <w:pBdr>
        <w:bottom w:val="single" w:sz="4" w:space="1" w:color="auto"/>
      </w:pBdr>
      <w:spacing w:before="600" w:after="120"/>
      <w:jc w:val="left"/>
      <w:outlineLvl w:val="7"/>
    </w:pPr>
    <w:rPr>
      <w:rFonts w:ascii="Arial" w:hAnsi="Arial"/>
      <w:b/>
      <w:smallCap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clause">
    <w:name w:val="Body  clause"/>
    <w:basedOn w:val="Normal"/>
    <w:next w:val="Heading1"/>
    <w:rsid w:val="00B63900"/>
    <w:pPr>
      <w:spacing w:before="120" w:after="120"/>
      <w:ind w:left="720"/>
    </w:pPr>
  </w:style>
  <w:style w:type="paragraph" w:customStyle="1" w:styleId="Bodysubclause">
    <w:name w:val="Body  sub clause"/>
    <w:basedOn w:val="Normal"/>
    <w:rsid w:val="00BB3774"/>
    <w:pPr>
      <w:spacing w:before="240" w:after="120"/>
      <w:ind w:left="720"/>
    </w:pPr>
  </w:style>
  <w:style w:type="paragraph" w:customStyle="1" w:styleId="Bodypara">
    <w:name w:val="Body para"/>
    <w:basedOn w:val="Normal"/>
    <w:rsid w:val="00BB3774"/>
    <w:pPr>
      <w:spacing w:after="240"/>
      <w:ind w:left="1559"/>
    </w:pPr>
  </w:style>
  <w:style w:type="paragraph" w:customStyle="1" w:styleId="Bodysubpara">
    <w:name w:val="Body sub para"/>
    <w:basedOn w:val="Normal"/>
    <w:next w:val="Heading3"/>
    <w:rsid w:val="00BB3774"/>
    <w:pPr>
      <w:spacing w:after="120"/>
      <w:ind w:left="2268"/>
    </w:pPr>
  </w:style>
  <w:style w:type="paragraph" w:customStyle="1" w:styleId="Definitions">
    <w:name w:val="Definitions"/>
    <w:basedOn w:val="Normal"/>
    <w:rsid w:val="00BB3774"/>
    <w:pPr>
      <w:tabs>
        <w:tab w:val="left" w:pos="709"/>
      </w:tabs>
      <w:spacing w:after="120"/>
      <w:ind w:left="720"/>
    </w:pPr>
  </w:style>
  <w:style w:type="paragraph" w:styleId="Footer">
    <w:name w:val="footer"/>
    <w:basedOn w:val="Normal"/>
    <w:link w:val="FooterChar"/>
    <w:uiPriority w:val="99"/>
    <w:rsid w:val="00BB3774"/>
    <w:pPr>
      <w:tabs>
        <w:tab w:val="center" w:pos="4153"/>
        <w:tab w:val="right" w:pos="8306"/>
      </w:tabs>
      <w:spacing w:after="240"/>
    </w:pPr>
  </w:style>
  <w:style w:type="paragraph" w:styleId="Header">
    <w:name w:val="header"/>
    <w:basedOn w:val="Normal"/>
    <w:rsid w:val="00BB3774"/>
    <w:pPr>
      <w:tabs>
        <w:tab w:val="center" w:pos="4153"/>
        <w:tab w:val="right" w:pos="8306"/>
      </w:tabs>
      <w:spacing w:after="240"/>
    </w:pPr>
  </w:style>
  <w:style w:type="character" w:styleId="PageNumber">
    <w:name w:val="page number"/>
    <w:basedOn w:val="DefaultParagraphFont"/>
    <w:rsid w:val="00BB3774"/>
  </w:style>
  <w:style w:type="paragraph" w:customStyle="1" w:styleId="Schmainhead">
    <w:name w:val="Sch   main head"/>
    <w:basedOn w:val="Normal"/>
    <w:next w:val="Normal"/>
    <w:autoRedefine/>
    <w:rsid w:val="00F02730"/>
    <w:pPr>
      <w:keepNext/>
      <w:pageBreakBefore/>
      <w:numPr>
        <w:numId w:val="6"/>
      </w:numPr>
      <w:spacing w:before="240" w:after="360"/>
      <w:jc w:val="center"/>
      <w:outlineLvl w:val="0"/>
    </w:pPr>
    <w:rPr>
      <w:b/>
      <w:kern w:val="28"/>
    </w:rPr>
  </w:style>
  <w:style w:type="paragraph" w:customStyle="1" w:styleId="Schparthead">
    <w:name w:val="Sch   part head"/>
    <w:basedOn w:val="Normal"/>
    <w:next w:val="Normal"/>
    <w:rsid w:val="00BB3774"/>
    <w:pPr>
      <w:keepNext/>
      <w:numPr>
        <w:numId w:val="7"/>
      </w:numPr>
      <w:spacing w:before="240" w:after="240"/>
      <w:jc w:val="center"/>
      <w:outlineLvl w:val="0"/>
    </w:pPr>
    <w:rPr>
      <w:b/>
      <w:kern w:val="28"/>
    </w:rPr>
  </w:style>
  <w:style w:type="paragraph" w:customStyle="1" w:styleId="Sch1styleclause">
    <w:name w:val="Sch  (1style) clause"/>
    <w:basedOn w:val="Normal"/>
    <w:rsid w:val="00BB3774"/>
    <w:pPr>
      <w:numPr>
        <w:numId w:val="5"/>
      </w:numPr>
      <w:spacing w:before="320"/>
      <w:outlineLvl w:val="0"/>
    </w:pPr>
    <w:rPr>
      <w:b/>
      <w:smallCaps/>
    </w:rPr>
  </w:style>
  <w:style w:type="paragraph" w:customStyle="1" w:styleId="Sch1stylesubclause">
    <w:name w:val="Sch  (1style) sub clause"/>
    <w:basedOn w:val="Normal"/>
    <w:rsid w:val="00BB3774"/>
    <w:pPr>
      <w:numPr>
        <w:ilvl w:val="1"/>
        <w:numId w:val="5"/>
      </w:numPr>
      <w:spacing w:before="280" w:after="120"/>
      <w:outlineLvl w:val="1"/>
    </w:pPr>
    <w:rPr>
      <w:color w:val="000000"/>
    </w:rPr>
  </w:style>
  <w:style w:type="paragraph" w:customStyle="1" w:styleId="Sch1stylepara">
    <w:name w:val="Sch (1style) para"/>
    <w:basedOn w:val="Normal"/>
    <w:rsid w:val="00BB3774"/>
    <w:pPr>
      <w:numPr>
        <w:ilvl w:val="2"/>
        <w:numId w:val="5"/>
      </w:numPr>
      <w:spacing w:after="120"/>
    </w:pPr>
  </w:style>
  <w:style w:type="paragraph" w:customStyle="1" w:styleId="Sch1stylesubpara">
    <w:name w:val="Sch (1style) sub para"/>
    <w:basedOn w:val="Heading4"/>
    <w:rsid w:val="00BB3774"/>
    <w:pPr>
      <w:numPr>
        <w:numId w:val="5"/>
      </w:numPr>
    </w:pPr>
  </w:style>
  <w:style w:type="paragraph" w:customStyle="1" w:styleId="Sch2style1">
    <w:name w:val="Sch (2style)  1"/>
    <w:basedOn w:val="Normal"/>
    <w:rsid w:val="00BB3774"/>
    <w:pPr>
      <w:numPr>
        <w:numId w:val="1"/>
      </w:numPr>
      <w:spacing w:before="280" w:after="120" w:line="300" w:lineRule="exact"/>
    </w:pPr>
  </w:style>
  <w:style w:type="paragraph" w:customStyle="1" w:styleId="Sch2stylea">
    <w:name w:val="Sch (2style) (a)"/>
    <w:basedOn w:val="Normal"/>
    <w:rsid w:val="00BB3774"/>
    <w:pPr>
      <w:numPr>
        <w:ilvl w:val="1"/>
        <w:numId w:val="1"/>
      </w:numPr>
      <w:spacing w:after="120" w:line="300" w:lineRule="exact"/>
    </w:pPr>
  </w:style>
  <w:style w:type="paragraph" w:customStyle="1" w:styleId="Sch2stylei">
    <w:name w:val="Sch (2style) (i)"/>
    <w:basedOn w:val="Heading4"/>
    <w:rsid w:val="00BB3774"/>
    <w:pPr>
      <w:numPr>
        <w:ilvl w:val="2"/>
        <w:numId w:val="1"/>
      </w:numPr>
      <w:tabs>
        <w:tab w:val="clear" w:pos="2261"/>
        <w:tab w:val="left" w:pos="2268"/>
      </w:tabs>
    </w:pPr>
    <w:rPr>
      <w:noProof/>
    </w:rPr>
  </w:style>
  <w:style w:type="paragraph" w:styleId="TOC1">
    <w:name w:val="toc 1"/>
    <w:basedOn w:val="Normal"/>
    <w:next w:val="Normal"/>
    <w:autoRedefine/>
    <w:uiPriority w:val="39"/>
    <w:rsid w:val="002352F1"/>
    <w:pPr>
      <w:tabs>
        <w:tab w:val="left" w:pos="709"/>
        <w:tab w:val="right" w:leader="dot" w:pos="7655"/>
      </w:tabs>
      <w:spacing w:before="240" w:line="260" w:lineRule="atLeast"/>
      <w:ind w:left="709" w:right="1219" w:hanging="709"/>
    </w:pPr>
    <w:rPr>
      <w:smallCaps/>
      <w:sz w:val="20"/>
    </w:rPr>
  </w:style>
  <w:style w:type="paragraph" w:styleId="TOC2">
    <w:name w:val="toc 2"/>
    <w:basedOn w:val="Normal"/>
    <w:next w:val="Normal"/>
    <w:autoRedefine/>
    <w:uiPriority w:val="39"/>
    <w:rsid w:val="00E374FA"/>
    <w:pPr>
      <w:tabs>
        <w:tab w:val="left" w:pos="706"/>
        <w:tab w:val="right" w:leader="dot" w:pos="7661"/>
      </w:tabs>
      <w:spacing w:before="120"/>
      <w:ind w:left="709" w:right="1219" w:hanging="709"/>
    </w:pPr>
    <w:rPr>
      <w:sz w:val="20"/>
    </w:rPr>
  </w:style>
  <w:style w:type="paragraph" w:styleId="TOC3">
    <w:name w:val="toc 3"/>
    <w:basedOn w:val="Normal"/>
    <w:next w:val="Normal"/>
    <w:autoRedefine/>
    <w:uiPriority w:val="39"/>
    <w:rsid w:val="00D03020"/>
    <w:pPr>
      <w:tabs>
        <w:tab w:val="left" w:pos="709"/>
        <w:tab w:val="right" w:leader="dot" w:pos="7655"/>
      </w:tabs>
      <w:ind w:left="709" w:right="1219" w:hanging="709"/>
    </w:pPr>
    <w:rPr>
      <w:noProof/>
      <w:sz w:val="20"/>
    </w:rPr>
  </w:style>
  <w:style w:type="character" w:styleId="Hyperlink">
    <w:name w:val="Hyperlink"/>
    <w:uiPriority w:val="99"/>
    <w:rsid w:val="00BB3774"/>
    <w:rPr>
      <w:color w:val="0000FF"/>
      <w:u w:val="single"/>
    </w:rPr>
  </w:style>
  <w:style w:type="character" w:styleId="FollowedHyperlink">
    <w:name w:val="FollowedHyperlink"/>
    <w:rsid w:val="00BB3774"/>
    <w:rPr>
      <w:color w:val="800080"/>
      <w:u w:val="single"/>
    </w:rPr>
  </w:style>
  <w:style w:type="paragraph" w:customStyle="1" w:styleId="1Parties">
    <w:name w:val="(1) Parties"/>
    <w:basedOn w:val="Normal"/>
    <w:rsid w:val="00BB3774"/>
    <w:pPr>
      <w:numPr>
        <w:numId w:val="2"/>
      </w:numPr>
      <w:spacing w:before="120" w:after="120"/>
    </w:pPr>
  </w:style>
  <w:style w:type="paragraph" w:customStyle="1" w:styleId="ABackground">
    <w:name w:val="(A) Background"/>
    <w:basedOn w:val="Normal"/>
    <w:rsid w:val="00BB3774"/>
    <w:pPr>
      <w:numPr>
        <w:numId w:val="3"/>
      </w:numPr>
      <w:spacing w:before="120" w:after="120"/>
    </w:pPr>
  </w:style>
  <w:style w:type="character" w:customStyle="1" w:styleId="Def">
    <w:name w:val="Def"/>
    <w:rsid w:val="00BB3774"/>
    <w:rPr>
      <w:b/>
      <w:color w:val="000000"/>
      <w:sz w:val="22"/>
    </w:rPr>
  </w:style>
  <w:style w:type="paragraph" w:customStyle="1" w:styleId="1stIntroHeadings">
    <w:name w:val="1stIntroHeadings"/>
    <w:basedOn w:val="Normal"/>
    <w:next w:val="Normal"/>
    <w:rsid w:val="00BB3774"/>
    <w:pPr>
      <w:tabs>
        <w:tab w:val="left" w:pos="709"/>
      </w:tabs>
      <w:spacing w:before="120" w:after="120"/>
    </w:pPr>
    <w:rPr>
      <w:b/>
      <w:smallCaps/>
      <w:sz w:val="24"/>
    </w:rPr>
  </w:style>
  <w:style w:type="paragraph" w:customStyle="1" w:styleId="Scha">
    <w:name w:val="Sch a)"/>
    <w:basedOn w:val="Normal"/>
    <w:rsid w:val="00BB3774"/>
    <w:pPr>
      <w:numPr>
        <w:ilvl w:val="1"/>
        <w:numId w:val="2"/>
      </w:numPr>
    </w:pPr>
  </w:style>
  <w:style w:type="paragraph" w:customStyle="1" w:styleId="XExecution">
    <w:name w:val="X Execution"/>
    <w:basedOn w:val="Normal"/>
    <w:rsid w:val="00BB3774"/>
    <w:pPr>
      <w:tabs>
        <w:tab w:val="left" w:pos="0"/>
        <w:tab w:val="left" w:pos="3544"/>
      </w:tabs>
      <w:ind w:right="459"/>
      <w:jc w:val="left"/>
    </w:pPr>
    <w:rPr>
      <w:color w:val="000000"/>
    </w:rPr>
  </w:style>
  <w:style w:type="paragraph" w:customStyle="1" w:styleId="Comments">
    <w:name w:val="Comments"/>
    <w:basedOn w:val="Normal"/>
    <w:rsid w:val="00BB3774"/>
    <w:pPr>
      <w:spacing w:after="120"/>
      <w:ind w:left="284"/>
      <w:jc w:val="left"/>
    </w:pPr>
    <w:rPr>
      <w:i/>
    </w:rPr>
  </w:style>
  <w:style w:type="paragraph" w:customStyle="1" w:styleId="CoversheetTitle">
    <w:name w:val="Coversheet Title"/>
    <w:basedOn w:val="Normal"/>
    <w:autoRedefine/>
    <w:rsid w:val="00DB39DC"/>
    <w:pPr>
      <w:spacing w:before="480" w:after="480"/>
      <w:jc w:val="center"/>
    </w:pPr>
    <w:rPr>
      <w:b/>
      <w:smallCaps/>
    </w:rPr>
  </w:style>
  <w:style w:type="paragraph" w:customStyle="1" w:styleId="CoversheetParagraph">
    <w:name w:val="Coversheet Paragraph"/>
    <w:basedOn w:val="Normal"/>
    <w:autoRedefine/>
    <w:rsid w:val="00927D7B"/>
    <w:pPr>
      <w:jc w:val="center"/>
    </w:pPr>
    <w:rPr>
      <w:rFonts w:ascii="Calibri" w:hAnsi="Calibri"/>
      <w:b/>
      <w:sz w:val="23"/>
      <w:szCs w:val="23"/>
    </w:rPr>
  </w:style>
  <w:style w:type="character" w:customStyle="1" w:styleId="Defterm">
    <w:name w:val="Defterm"/>
    <w:rsid w:val="00BB3774"/>
    <w:rPr>
      <w:b/>
      <w:color w:val="000000"/>
      <w:sz w:val="22"/>
    </w:rPr>
  </w:style>
  <w:style w:type="paragraph" w:customStyle="1" w:styleId="NewPage">
    <w:name w:val="New Page"/>
    <w:basedOn w:val="Normal"/>
    <w:autoRedefine/>
    <w:rsid w:val="00BB3774"/>
    <w:pPr>
      <w:pageBreakBefore/>
    </w:pPr>
  </w:style>
  <w:style w:type="paragraph" w:customStyle="1" w:styleId="FrontInformation">
    <w:name w:val="FrontInformation"/>
    <w:autoRedefine/>
    <w:rsid w:val="00BB3774"/>
    <w:pPr>
      <w:spacing w:line="300" w:lineRule="atLeast"/>
    </w:pPr>
    <w:rPr>
      <w:rFonts w:ascii="Arial" w:hAnsi="Arial"/>
      <w:color w:val="000000"/>
      <w:lang w:val="en-GB"/>
    </w:rPr>
  </w:style>
  <w:style w:type="character" w:customStyle="1" w:styleId="defitem">
    <w:name w:val="defitem"/>
    <w:basedOn w:val="DefaultParagraphFont"/>
    <w:rsid w:val="00BB3774"/>
  </w:style>
  <w:style w:type="character" w:customStyle="1" w:styleId="smallcaps">
    <w:name w:val="smallcaps"/>
    <w:rsid w:val="00BB3774"/>
    <w:rPr>
      <w:b/>
      <w:smallCaps/>
    </w:rPr>
  </w:style>
  <w:style w:type="paragraph" w:customStyle="1" w:styleId="Schmainheadinc">
    <w:name w:val="Sch   main head inc"/>
    <w:basedOn w:val="Normal"/>
    <w:rsid w:val="00BB3774"/>
    <w:pPr>
      <w:numPr>
        <w:numId w:val="10"/>
      </w:numPr>
      <w:spacing w:before="360" w:after="360"/>
    </w:pPr>
    <w:rPr>
      <w:b/>
    </w:rPr>
  </w:style>
  <w:style w:type="paragraph" w:customStyle="1" w:styleId="Schmainheadsingle">
    <w:name w:val="Sch main head single"/>
    <w:basedOn w:val="Normal"/>
    <w:next w:val="Normal"/>
    <w:rsid w:val="00BB3774"/>
    <w:pPr>
      <w:pageBreakBefore/>
      <w:numPr>
        <w:numId w:val="8"/>
      </w:numPr>
      <w:spacing w:before="240" w:after="360"/>
      <w:jc w:val="center"/>
    </w:pPr>
    <w:rPr>
      <w:b/>
      <w:kern w:val="28"/>
    </w:rPr>
  </w:style>
  <w:style w:type="paragraph" w:customStyle="1" w:styleId="Schmainheadincsingle">
    <w:name w:val="Sch   main head inc single"/>
    <w:basedOn w:val="Normal"/>
    <w:next w:val="Normal"/>
    <w:rsid w:val="00BB3774"/>
    <w:pPr>
      <w:numPr>
        <w:numId w:val="9"/>
      </w:numPr>
      <w:spacing w:before="240" w:after="360"/>
    </w:pPr>
    <w:rPr>
      <w:b/>
      <w:kern w:val="28"/>
    </w:rPr>
  </w:style>
  <w:style w:type="paragraph" w:customStyle="1" w:styleId="Testimonium">
    <w:name w:val="Testimonium"/>
    <w:basedOn w:val="Normal"/>
    <w:rsid w:val="00BB3774"/>
    <w:pPr>
      <w:spacing w:before="360" w:after="360"/>
    </w:pPr>
  </w:style>
  <w:style w:type="paragraph" w:customStyle="1" w:styleId="Appmainheadsingle">
    <w:name w:val="App main head single"/>
    <w:basedOn w:val="Normal"/>
    <w:next w:val="Normal"/>
    <w:rsid w:val="00BB3774"/>
    <w:pPr>
      <w:pageBreakBefore/>
      <w:numPr>
        <w:numId w:val="11"/>
      </w:numPr>
      <w:spacing w:before="240" w:after="360"/>
      <w:jc w:val="center"/>
    </w:pPr>
    <w:rPr>
      <w:b/>
    </w:rPr>
  </w:style>
  <w:style w:type="paragraph" w:customStyle="1" w:styleId="Appmainhead">
    <w:name w:val="App   main head"/>
    <w:basedOn w:val="Normal"/>
    <w:next w:val="Normal"/>
    <w:rsid w:val="00BB3774"/>
    <w:pPr>
      <w:pageBreakBefore/>
      <w:numPr>
        <w:numId w:val="12"/>
      </w:numPr>
      <w:spacing w:before="240" w:after="360"/>
      <w:jc w:val="center"/>
    </w:pPr>
    <w:rPr>
      <w:b/>
    </w:rPr>
  </w:style>
  <w:style w:type="paragraph" w:styleId="CommentText">
    <w:name w:val="annotation text"/>
    <w:basedOn w:val="Normal"/>
    <w:link w:val="CommentTextChar"/>
    <w:rsid w:val="00BB3774"/>
    <w:pPr>
      <w:spacing w:line="200" w:lineRule="atLeast"/>
      <w:jc w:val="left"/>
    </w:pPr>
    <w:rPr>
      <w:sz w:val="20"/>
    </w:rPr>
  </w:style>
  <w:style w:type="paragraph" w:customStyle="1" w:styleId="CoversheetTitle2">
    <w:name w:val="Coversheet Title2"/>
    <w:basedOn w:val="CoversheetTitle"/>
    <w:rsid w:val="00BB3774"/>
    <w:rPr>
      <w:sz w:val="28"/>
    </w:rPr>
  </w:style>
  <w:style w:type="paragraph" w:customStyle="1" w:styleId="Headingreg">
    <w:name w:val="Heading reg"/>
    <w:basedOn w:val="Heading1"/>
    <w:next w:val="Normal"/>
    <w:rsid w:val="00BB3774"/>
    <w:pPr>
      <w:keepNext w:val="0"/>
      <w:spacing w:after="240"/>
    </w:pPr>
    <w:rPr>
      <w:b w:val="0"/>
      <w:smallCaps w:val="0"/>
    </w:rPr>
  </w:style>
  <w:style w:type="paragraph" w:customStyle="1" w:styleId="HeadingTitle">
    <w:name w:val="HeadingTitle"/>
    <w:basedOn w:val="Normal"/>
    <w:rsid w:val="00BB3774"/>
    <w:pPr>
      <w:spacing w:before="240" w:after="240"/>
    </w:pPr>
    <w:rPr>
      <w:b/>
      <w:sz w:val="24"/>
    </w:rPr>
  </w:style>
  <w:style w:type="paragraph" w:customStyle="1" w:styleId="BackSubClause">
    <w:name w:val="BackSubClause"/>
    <w:basedOn w:val="Normal"/>
    <w:rsid w:val="00BB3774"/>
    <w:pPr>
      <w:numPr>
        <w:ilvl w:val="1"/>
        <w:numId w:val="3"/>
      </w:numPr>
    </w:pPr>
  </w:style>
  <w:style w:type="paragraph" w:customStyle="1" w:styleId="NormalSpaced">
    <w:name w:val="NormalSpaced"/>
    <w:basedOn w:val="Normal"/>
    <w:next w:val="Normal"/>
    <w:rsid w:val="00BB3774"/>
    <w:pPr>
      <w:spacing w:after="240"/>
    </w:pPr>
  </w:style>
  <w:style w:type="paragraph" w:customStyle="1" w:styleId="Bullet">
    <w:name w:val="Bullet"/>
    <w:basedOn w:val="Normal"/>
    <w:rsid w:val="00F12438"/>
    <w:pPr>
      <w:numPr>
        <w:numId w:val="18"/>
      </w:numPr>
      <w:spacing w:after="240"/>
    </w:pPr>
  </w:style>
  <w:style w:type="paragraph" w:customStyle="1" w:styleId="Bullet2">
    <w:name w:val="Bullet2"/>
    <w:basedOn w:val="Normal"/>
    <w:rsid w:val="00FF416C"/>
    <w:pPr>
      <w:numPr>
        <w:numId w:val="13"/>
      </w:numPr>
      <w:spacing w:after="240" w:line="240" w:lineRule="auto"/>
    </w:pPr>
  </w:style>
  <w:style w:type="paragraph" w:customStyle="1" w:styleId="Bullet3">
    <w:name w:val="Bullet3"/>
    <w:basedOn w:val="Normal"/>
    <w:rsid w:val="00FF416C"/>
    <w:pPr>
      <w:numPr>
        <w:numId w:val="14"/>
      </w:numPr>
      <w:spacing w:after="240" w:line="240" w:lineRule="auto"/>
    </w:pPr>
  </w:style>
  <w:style w:type="paragraph" w:customStyle="1" w:styleId="NormalCell">
    <w:name w:val="NormalCell"/>
    <w:basedOn w:val="Normal"/>
    <w:rsid w:val="00BB3774"/>
    <w:pPr>
      <w:spacing w:before="120" w:after="120"/>
      <w:jc w:val="left"/>
    </w:pPr>
  </w:style>
  <w:style w:type="paragraph" w:customStyle="1" w:styleId="NormalSmall">
    <w:name w:val="NormalSmall"/>
    <w:basedOn w:val="NormalCell"/>
    <w:rsid w:val="00BB3774"/>
    <w:rPr>
      <w:sz w:val="18"/>
    </w:rPr>
  </w:style>
  <w:style w:type="paragraph" w:customStyle="1" w:styleId="BulletSmall">
    <w:name w:val="Bullet Small"/>
    <w:basedOn w:val="Bullet"/>
    <w:rsid w:val="00BB3774"/>
    <w:rPr>
      <w:sz w:val="18"/>
    </w:rPr>
  </w:style>
  <w:style w:type="paragraph" w:customStyle="1" w:styleId="Bullet4">
    <w:name w:val="Bullet4"/>
    <w:basedOn w:val="Normal"/>
    <w:rsid w:val="00FF416C"/>
    <w:pPr>
      <w:numPr>
        <w:numId w:val="15"/>
      </w:numPr>
      <w:spacing w:after="240" w:line="240" w:lineRule="auto"/>
    </w:pPr>
  </w:style>
  <w:style w:type="paragraph" w:customStyle="1" w:styleId="Bullet5">
    <w:name w:val="Bullet5"/>
    <w:basedOn w:val="Normal"/>
    <w:rsid w:val="00FF416C"/>
    <w:pPr>
      <w:numPr>
        <w:numId w:val="16"/>
      </w:numPr>
      <w:spacing w:after="240"/>
    </w:pPr>
  </w:style>
  <w:style w:type="paragraph" w:customStyle="1" w:styleId="Bodysubpara2">
    <w:name w:val="Body sub para2"/>
    <w:basedOn w:val="Bodysubpara"/>
    <w:rsid w:val="00FF416C"/>
    <w:pPr>
      <w:spacing w:after="240"/>
      <w:ind w:left="3028"/>
    </w:pPr>
  </w:style>
  <w:style w:type="paragraph" w:customStyle="1" w:styleId="Bullet1">
    <w:name w:val="Bullet1"/>
    <w:basedOn w:val="Normal"/>
    <w:rsid w:val="00F12438"/>
    <w:pPr>
      <w:numPr>
        <w:numId w:val="17"/>
      </w:numPr>
      <w:spacing w:after="240"/>
    </w:pPr>
  </w:style>
  <w:style w:type="paragraph" w:customStyle="1" w:styleId="Bullet1continued">
    <w:name w:val="Bullet1continued"/>
    <w:basedOn w:val="Bullet1"/>
    <w:rsid w:val="00F12438"/>
    <w:pPr>
      <w:numPr>
        <w:numId w:val="0"/>
      </w:numPr>
      <w:ind w:left="357"/>
    </w:pPr>
  </w:style>
  <w:style w:type="paragraph" w:customStyle="1" w:styleId="Bullet2continued">
    <w:name w:val="Bullet2continued"/>
    <w:basedOn w:val="Bullet2"/>
    <w:rsid w:val="00F12438"/>
    <w:pPr>
      <w:numPr>
        <w:numId w:val="0"/>
      </w:numPr>
      <w:ind w:left="1077"/>
    </w:pPr>
  </w:style>
  <w:style w:type="paragraph" w:customStyle="1" w:styleId="Bullet3continued">
    <w:name w:val="Bullet3continued"/>
    <w:basedOn w:val="Bullet3"/>
    <w:rsid w:val="00F12438"/>
    <w:pPr>
      <w:numPr>
        <w:numId w:val="0"/>
      </w:numPr>
      <w:ind w:left="1945"/>
    </w:pPr>
  </w:style>
  <w:style w:type="paragraph" w:customStyle="1" w:styleId="Bullet4continued">
    <w:name w:val="Bullet4continued"/>
    <w:basedOn w:val="Bullet4"/>
    <w:rsid w:val="00F12438"/>
    <w:pPr>
      <w:numPr>
        <w:numId w:val="0"/>
      </w:numPr>
      <w:ind w:left="2676"/>
    </w:pPr>
  </w:style>
  <w:style w:type="paragraph" w:customStyle="1" w:styleId="Bullet5continued">
    <w:name w:val="Bullet5continued"/>
    <w:basedOn w:val="Bullet5"/>
    <w:rsid w:val="00F12438"/>
    <w:pPr>
      <w:numPr>
        <w:numId w:val="0"/>
      </w:numPr>
      <w:ind w:left="3385"/>
    </w:pPr>
  </w:style>
  <w:style w:type="paragraph" w:customStyle="1" w:styleId="XExecutionHeading">
    <w:name w:val="X Execution Heading"/>
    <w:basedOn w:val="XExecution"/>
    <w:rsid w:val="005026AF"/>
    <w:pPr>
      <w:keepNext/>
      <w:spacing w:before="320" w:after="240"/>
    </w:pPr>
    <w:rPr>
      <w:b/>
      <w:smallCaps/>
      <w:kern w:val="28"/>
    </w:rPr>
  </w:style>
  <w:style w:type="paragraph" w:styleId="FootnoteText">
    <w:name w:val="footnote text"/>
    <w:basedOn w:val="Normal"/>
    <w:link w:val="FootnoteTextChar"/>
    <w:rsid w:val="00C31BA9"/>
    <w:rPr>
      <w:sz w:val="20"/>
    </w:rPr>
  </w:style>
  <w:style w:type="character" w:customStyle="1" w:styleId="FootnoteTextChar">
    <w:name w:val="Footnote Text Char"/>
    <w:link w:val="FootnoteText"/>
    <w:rsid w:val="00C31BA9"/>
    <w:rPr>
      <w:lang w:val="en-GB" w:eastAsia="en-US"/>
    </w:rPr>
  </w:style>
  <w:style w:type="character" w:styleId="FootnoteReference">
    <w:name w:val="footnote reference"/>
    <w:rsid w:val="00C31BA9"/>
    <w:rPr>
      <w:vertAlign w:val="superscript"/>
    </w:rPr>
  </w:style>
  <w:style w:type="paragraph" w:styleId="BalloonText">
    <w:name w:val="Balloon Text"/>
    <w:basedOn w:val="Normal"/>
    <w:link w:val="BalloonTextChar"/>
    <w:rsid w:val="00823DD2"/>
    <w:pPr>
      <w:spacing w:line="240" w:lineRule="auto"/>
    </w:pPr>
    <w:rPr>
      <w:rFonts w:ascii="Tahoma" w:hAnsi="Tahoma" w:cs="Tahoma"/>
      <w:sz w:val="16"/>
      <w:szCs w:val="16"/>
    </w:rPr>
  </w:style>
  <w:style w:type="character" w:customStyle="1" w:styleId="BalloonTextChar">
    <w:name w:val="Balloon Text Char"/>
    <w:link w:val="BalloonText"/>
    <w:rsid w:val="00823DD2"/>
    <w:rPr>
      <w:rFonts w:ascii="Tahoma" w:hAnsi="Tahoma" w:cs="Tahoma"/>
      <w:sz w:val="16"/>
      <w:szCs w:val="16"/>
      <w:lang w:val="en-GB" w:eastAsia="en-US"/>
    </w:rPr>
  </w:style>
  <w:style w:type="paragraph" w:customStyle="1" w:styleId="Default">
    <w:name w:val="Default"/>
    <w:rsid w:val="00C80557"/>
    <w:pPr>
      <w:autoSpaceDE w:val="0"/>
      <w:autoSpaceDN w:val="0"/>
      <w:adjustRightInd w:val="0"/>
    </w:pPr>
    <w:rPr>
      <w:rFonts w:eastAsia="SimSun"/>
      <w:color w:val="000000"/>
      <w:sz w:val="24"/>
      <w:szCs w:val="24"/>
    </w:rPr>
  </w:style>
  <w:style w:type="paragraph" w:styleId="BodyText">
    <w:name w:val="Body Text"/>
    <w:basedOn w:val="Normal"/>
    <w:link w:val="BodyTextChar"/>
    <w:uiPriority w:val="1"/>
    <w:qFormat/>
    <w:rsid w:val="00C80557"/>
    <w:pPr>
      <w:spacing w:line="240" w:lineRule="auto"/>
      <w:jc w:val="left"/>
    </w:pPr>
    <w:rPr>
      <w:rFonts w:eastAsia="SimSun"/>
      <w:sz w:val="24"/>
      <w:lang w:val="en-US"/>
    </w:rPr>
  </w:style>
  <w:style w:type="character" w:customStyle="1" w:styleId="BodyTextChar">
    <w:name w:val="Body Text Char"/>
    <w:link w:val="BodyText"/>
    <w:rsid w:val="00C80557"/>
    <w:rPr>
      <w:rFonts w:eastAsia="SimSun"/>
      <w:sz w:val="24"/>
      <w:lang w:val="en-US" w:eastAsia="en-US"/>
    </w:rPr>
  </w:style>
  <w:style w:type="paragraph" w:styleId="HTMLPreformatted">
    <w:name w:val="HTML Preformatted"/>
    <w:basedOn w:val="Normal"/>
    <w:link w:val="HTMLPreformattedChar"/>
    <w:rsid w:val="00C80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Arial Unicode MS" w:eastAsia="Arial Unicode MS" w:hAnsi="Arial Unicode MS"/>
      <w:sz w:val="20"/>
      <w:szCs w:val="24"/>
      <w:lang w:val="en-US"/>
    </w:rPr>
  </w:style>
  <w:style w:type="character" w:customStyle="1" w:styleId="HTMLPreformattedChar">
    <w:name w:val="HTML Preformatted Char"/>
    <w:link w:val="HTMLPreformatted"/>
    <w:rsid w:val="00C80557"/>
    <w:rPr>
      <w:rFonts w:ascii="Arial Unicode MS" w:eastAsia="Arial Unicode MS" w:hAnsi="Arial Unicode MS"/>
      <w:szCs w:val="24"/>
      <w:lang w:val="en-US" w:eastAsia="en-US"/>
    </w:rPr>
  </w:style>
  <w:style w:type="paragraph" w:customStyle="1" w:styleId="ListALPHACAPS1">
    <w:name w:val="List ALPHA CAPS 1"/>
    <w:basedOn w:val="Normal"/>
    <w:next w:val="BodyText"/>
    <w:rsid w:val="00C80557"/>
    <w:pPr>
      <w:tabs>
        <w:tab w:val="left" w:pos="22"/>
        <w:tab w:val="num" w:pos="360"/>
      </w:tabs>
      <w:spacing w:after="200" w:line="288" w:lineRule="auto"/>
    </w:pPr>
    <w:rPr>
      <w:rFonts w:ascii="CG Times" w:hAnsi="CG Times"/>
    </w:rPr>
  </w:style>
  <w:style w:type="paragraph" w:customStyle="1" w:styleId="LISTALPHACAPS2">
    <w:name w:val="LIST ALPHA CAPS 2"/>
    <w:basedOn w:val="Normal"/>
    <w:next w:val="BodyText2"/>
    <w:rsid w:val="00C80557"/>
    <w:pPr>
      <w:numPr>
        <w:numId w:val="31"/>
      </w:numPr>
      <w:tabs>
        <w:tab w:val="clear" w:pos="624"/>
        <w:tab w:val="left" w:pos="50"/>
        <w:tab w:val="num" w:pos="1417"/>
      </w:tabs>
      <w:spacing w:after="200" w:line="288" w:lineRule="auto"/>
      <w:ind w:left="1417" w:hanging="793"/>
    </w:pPr>
    <w:rPr>
      <w:rFonts w:ascii="CG Times" w:hAnsi="CG Times"/>
    </w:rPr>
  </w:style>
  <w:style w:type="paragraph" w:customStyle="1" w:styleId="LISTALPHACAPS3">
    <w:name w:val="LIST ALPHA CAPS 3"/>
    <w:basedOn w:val="Normal"/>
    <w:next w:val="BodyText3"/>
    <w:rsid w:val="00C80557"/>
    <w:pPr>
      <w:numPr>
        <w:ilvl w:val="1"/>
        <w:numId w:val="31"/>
      </w:numPr>
      <w:tabs>
        <w:tab w:val="clear" w:pos="1417"/>
        <w:tab w:val="left" w:pos="68"/>
        <w:tab w:val="num" w:pos="1928"/>
      </w:tabs>
      <w:spacing w:after="200" w:line="288" w:lineRule="auto"/>
      <w:ind w:left="1928" w:hanging="511"/>
    </w:pPr>
    <w:rPr>
      <w:rFonts w:ascii="CG Times" w:hAnsi="CG Times"/>
    </w:rPr>
  </w:style>
  <w:style w:type="paragraph" w:styleId="BodyText3">
    <w:name w:val="Body Text 3"/>
    <w:basedOn w:val="Normal"/>
    <w:link w:val="BodyText3Char"/>
    <w:rsid w:val="00C80557"/>
    <w:pPr>
      <w:numPr>
        <w:ilvl w:val="2"/>
        <w:numId w:val="31"/>
      </w:numPr>
      <w:tabs>
        <w:tab w:val="clear" w:pos="1928"/>
      </w:tabs>
      <w:spacing w:after="120" w:line="240" w:lineRule="auto"/>
      <w:ind w:left="0" w:firstLine="0"/>
      <w:jc w:val="left"/>
    </w:pPr>
    <w:rPr>
      <w:rFonts w:eastAsia="SimSun"/>
      <w:sz w:val="16"/>
      <w:szCs w:val="16"/>
    </w:rPr>
  </w:style>
  <w:style w:type="character" w:customStyle="1" w:styleId="BodyText3Char">
    <w:name w:val="Body Text 3 Char"/>
    <w:link w:val="BodyText3"/>
    <w:rsid w:val="00C80557"/>
    <w:rPr>
      <w:rFonts w:eastAsia="SimSun"/>
      <w:sz w:val="16"/>
      <w:szCs w:val="16"/>
      <w:lang w:val="en-GB"/>
    </w:rPr>
  </w:style>
  <w:style w:type="paragraph" w:styleId="BodyText2">
    <w:name w:val="Body Text 2"/>
    <w:basedOn w:val="Normal"/>
    <w:link w:val="BodyText2Char"/>
    <w:rsid w:val="00C80557"/>
    <w:pPr>
      <w:spacing w:after="120" w:line="480" w:lineRule="auto"/>
    </w:pPr>
  </w:style>
  <w:style w:type="character" w:customStyle="1" w:styleId="BodyText2Char">
    <w:name w:val="Body Text 2 Char"/>
    <w:link w:val="BodyText2"/>
    <w:rsid w:val="00C80557"/>
    <w:rPr>
      <w:sz w:val="22"/>
      <w:lang w:val="en-GB" w:eastAsia="en-US"/>
    </w:rPr>
  </w:style>
  <w:style w:type="paragraph" w:styleId="BodyTextIndent3">
    <w:name w:val="Body Text Indent 3"/>
    <w:basedOn w:val="Normal"/>
    <w:link w:val="BodyTextIndent3Char"/>
    <w:rsid w:val="00B27ACC"/>
    <w:pPr>
      <w:spacing w:after="120"/>
      <w:ind w:left="283"/>
    </w:pPr>
    <w:rPr>
      <w:sz w:val="16"/>
      <w:szCs w:val="16"/>
    </w:rPr>
  </w:style>
  <w:style w:type="character" w:customStyle="1" w:styleId="BodyTextIndent3Char">
    <w:name w:val="Body Text Indent 3 Char"/>
    <w:link w:val="BodyTextIndent3"/>
    <w:rsid w:val="00B27ACC"/>
    <w:rPr>
      <w:sz w:val="16"/>
      <w:szCs w:val="16"/>
      <w:lang w:val="en-GB" w:eastAsia="en-US"/>
    </w:rPr>
  </w:style>
  <w:style w:type="character" w:styleId="CommentReference">
    <w:name w:val="annotation reference"/>
    <w:rsid w:val="00B21183"/>
    <w:rPr>
      <w:sz w:val="16"/>
      <w:szCs w:val="16"/>
    </w:rPr>
  </w:style>
  <w:style w:type="paragraph" w:styleId="CommentSubject">
    <w:name w:val="annotation subject"/>
    <w:basedOn w:val="CommentText"/>
    <w:next w:val="CommentText"/>
    <w:link w:val="CommentSubjectChar"/>
    <w:rsid w:val="00B21183"/>
    <w:pPr>
      <w:spacing w:line="300" w:lineRule="atLeast"/>
      <w:jc w:val="both"/>
    </w:pPr>
    <w:rPr>
      <w:b/>
      <w:bCs/>
    </w:rPr>
  </w:style>
  <w:style w:type="character" w:customStyle="1" w:styleId="CommentTextChar">
    <w:name w:val="Comment Text Char"/>
    <w:link w:val="CommentText"/>
    <w:rsid w:val="00B21183"/>
    <w:rPr>
      <w:lang w:val="en-GB" w:eastAsia="en-US"/>
    </w:rPr>
  </w:style>
  <w:style w:type="character" w:customStyle="1" w:styleId="CommentSubjectChar">
    <w:name w:val="Comment Subject Char"/>
    <w:link w:val="CommentSubject"/>
    <w:rsid w:val="00B21183"/>
    <w:rPr>
      <w:b/>
      <w:bCs/>
      <w:lang w:val="en-GB" w:eastAsia="en-US"/>
    </w:rPr>
  </w:style>
  <w:style w:type="paragraph" w:styleId="Revision">
    <w:name w:val="Revision"/>
    <w:hidden/>
    <w:uiPriority w:val="99"/>
    <w:semiHidden/>
    <w:rsid w:val="00A62F3B"/>
    <w:rPr>
      <w:sz w:val="22"/>
      <w:lang w:val="en-GB"/>
    </w:rPr>
  </w:style>
  <w:style w:type="paragraph" w:styleId="ListParagraph">
    <w:name w:val="List Paragraph"/>
    <w:basedOn w:val="Normal"/>
    <w:uiPriority w:val="34"/>
    <w:qFormat/>
    <w:rsid w:val="00767895"/>
    <w:pPr>
      <w:ind w:left="720"/>
    </w:pPr>
  </w:style>
  <w:style w:type="table" w:styleId="TableGrid">
    <w:name w:val="Table Grid"/>
    <w:basedOn w:val="TableNormal"/>
    <w:rsid w:val="00F72907"/>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9"/>
    <w:rsid w:val="004B0DF7"/>
    <w:rPr>
      <w:b/>
      <w:smallCaps/>
      <w:kern w:val="28"/>
      <w:sz w:val="22"/>
      <w:lang w:val="en-GB"/>
    </w:rPr>
  </w:style>
  <w:style w:type="character" w:customStyle="1" w:styleId="Heading2Char">
    <w:name w:val="Heading 2 Char"/>
    <w:link w:val="Heading2"/>
    <w:rsid w:val="004B0DF7"/>
    <w:rPr>
      <w:color w:val="000000"/>
      <w:sz w:val="22"/>
      <w:lang w:val="en-GB"/>
    </w:rPr>
  </w:style>
  <w:style w:type="character" w:customStyle="1" w:styleId="Heading3Char">
    <w:name w:val="Heading 3 Char"/>
    <w:link w:val="Heading3"/>
    <w:uiPriority w:val="9"/>
    <w:rsid w:val="004B0DF7"/>
    <w:rPr>
      <w:sz w:val="22"/>
      <w:lang w:val="en-GB"/>
    </w:rPr>
  </w:style>
  <w:style w:type="paragraph" w:styleId="NormalWeb">
    <w:name w:val="Normal (Web)"/>
    <w:basedOn w:val="Normal"/>
    <w:uiPriority w:val="99"/>
    <w:unhideWhenUsed/>
    <w:rsid w:val="00F74EEE"/>
    <w:pPr>
      <w:spacing w:before="100" w:beforeAutospacing="1" w:after="100" w:afterAutospacing="1" w:line="240" w:lineRule="auto"/>
      <w:jc w:val="left"/>
    </w:pPr>
    <w:rPr>
      <w:rFonts w:eastAsia="Calibri"/>
      <w:sz w:val="24"/>
      <w:szCs w:val="24"/>
      <w:lang w:val="en-IE" w:eastAsia="en-IE"/>
    </w:rPr>
  </w:style>
  <w:style w:type="paragraph" w:customStyle="1" w:styleId="TableParagraph">
    <w:name w:val="Table Paragraph"/>
    <w:basedOn w:val="Normal"/>
    <w:uiPriority w:val="1"/>
    <w:qFormat/>
    <w:rsid w:val="00CF21C3"/>
    <w:pPr>
      <w:widowControl w:val="0"/>
      <w:spacing w:line="240" w:lineRule="auto"/>
      <w:jc w:val="left"/>
    </w:pPr>
    <w:rPr>
      <w:rFonts w:ascii="Calibri" w:eastAsia="Calibri" w:hAnsi="Calibri"/>
      <w:szCs w:val="22"/>
      <w:lang w:val="en-US"/>
    </w:rPr>
  </w:style>
  <w:style w:type="paragraph" w:styleId="EndnoteText">
    <w:name w:val="endnote text"/>
    <w:basedOn w:val="Normal"/>
    <w:link w:val="EndnoteTextChar"/>
    <w:rsid w:val="00BF1F8A"/>
    <w:rPr>
      <w:sz w:val="20"/>
    </w:rPr>
  </w:style>
  <w:style w:type="character" w:customStyle="1" w:styleId="EndnoteTextChar">
    <w:name w:val="Endnote Text Char"/>
    <w:link w:val="EndnoteText"/>
    <w:rsid w:val="00BF1F8A"/>
    <w:rPr>
      <w:lang w:val="en-GB" w:eastAsia="en-US"/>
    </w:rPr>
  </w:style>
  <w:style w:type="character" w:styleId="EndnoteReference">
    <w:name w:val="endnote reference"/>
    <w:rsid w:val="00BF1F8A"/>
    <w:rPr>
      <w:vertAlign w:val="superscript"/>
    </w:rPr>
  </w:style>
  <w:style w:type="character" w:styleId="UnresolvedMention">
    <w:name w:val="Unresolved Mention"/>
    <w:uiPriority w:val="99"/>
    <w:semiHidden/>
    <w:unhideWhenUsed/>
    <w:rsid w:val="00C7727C"/>
    <w:rPr>
      <w:color w:val="605E5C"/>
      <w:shd w:val="clear" w:color="auto" w:fill="E1DFDD"/>
    </w:rPr>
  </w:style>
  <w:style w:type="character" w:customStyle="1" w:styleId="FooterChar">
    <w:name w:val="Footer Char"/>
    <w:basedOn w:val="DefaultParagraphFont"/>
    <w:link w:val="Footer"/>
    <w:uiPriority w:val="99"/>
    <w:rsid w:val="00D37B4C"/>
    <w:rPr>
      <w:sz w:val="22"/>
      <w:lang w:val="en-GB"/>
    </w:rPr>
  </w:style>
  <w:style w:type="table" w:customStyle="1" w:styleId="TableGrid1">
    <w:name w:val="Table Grid1"/>
    <w:basedOn w:val="TableNormal"/>
    <w:next w:val="TableGrid"/>
    <w:uiPriority w:val="59"/>
    <w:rsid w:val="00ED2AA8"/>
    <w:rPr>
      <w:rFonts w:ascii="Calibri" w:eastAsia="Calibri" w:hAnsi="Calibri"/>
      <w:sz w:val="22"/>
      <w:szCs w:val="22"/>
      <w:lang w:val="en-IE"/>
    </w:rPr>
    <w:tblPr/>
  </w:style>
  <w:style w:type="character" w:styleId="Mention">
    <w:name w:val="Mention"/>
    <w:basedOn w:val="DefaultParagraphFont"/>
    <w:uiPriority w:val="99"/>
    <w:unhideWhenUsed/>
    <w:rsid w:val="0006387E"/>
    <w:rPr>
      <w:color w:val="2B579A"/>
      <w:shd w:val="clear" w:color="auto" w:fill="E1DFDD"/>
    </w:rPr>
  </w:style>
  <w:style w:type="paragraph" w:styleId="TOCHeading">
    <w:name w:val="TOC Heading"/>
    <w:basedOn w:val="Heading1"/>
    <w:next w:val="Normal"/>
    <w:uiPriority w:val="39"/>
    <w:semiHidden/>
    <w:unhideWhenUsed/>
    <w:qFormat/>
    <w:rsid w:val="00B90CC6"/>
    <w:pPr>
      <w:keepLines/>
      <w:numPr>
        <w:numId w:val="0"/>
      </w:numPr>
      <w:spacing w:before="240"/>
      <w:outlineLvl w:val="9"/>
    </w:pPr>
    <w:rPr>
      <w:rFonts w:asciiTheme="majorHAnsi" w:eastAsiaTheme="majorEastAsia" w:hAnsiTheme="majorHAnsi" w:cstheme="majorBidi"/>
      <w:b w:val="0"/>
      <w:smallCaps w:val="0"/>
      <w:color w:val="2F5496" w:themeColor="accent1" w:themeShade="BF"/>
      <w:kern w:val="0"/>
      <w:sz w:val="32"/>
      <w:szCs w:val="32"/>
    </w:rPr>
  </w:style>
  <w:style w:type="paragraph" w:styleId="Title">
    <w:name w:val="Title"/>
    <w:basedOn w:val="Normal"/>
    <w:link w:val="TitleChar"/>
    <w:uiPriority w:val="10"/>
    <w:qFormat/>
    <w:rsid w:val="00B90CC6"/>
    <w:pPr>
      <w:widowControl w:val="0"/>
      <w:autoSpaceDE w:val="0"/>
      <w:autoSpaceDN w:val="0"/>
      <w:spacing w:before="294" w:line="240" w:lineRule="auto"/>
      <w:ind w:left="273" w:right="3390"/>
      <w:jc w:val="left"/>
    </w:pPr>
    <w:rPr>
      <w:rFonts w:ascii="OpenSans-Extrabold" w:eastAsia="OpenSans-Extrabold" w:hAnsi="OpenSans-Extrabold" w:cs="OpenSans-Extrabold"/>
      <w:b/>
      <w:bCs/>
      <w:sz w:val="60"/>
      <w:szCs w:val="60"/>
      <w:lang w:val="en-US"/>
    </w:rPr>
  </w:style>
  <w:style w:type="character" w:customStyle="1" w:styleId="TitleChar">
    <w:name w:val="Title Char"/>
    <w:basedOn w:val="DefaultParagraphFont"/>
    <w:link w:val="Title"/>
    <w:uiPriority w:val="10"/>
    <w:rsid w:val="00B90CC6"/>
    <w:rPr>
      <w:rFonts w:ascii="OpenSans-Extrabold" w:eastAsia="OpenSans-Extrabold" w:hAnsi="OpenSans-Extrabold" w:cs="OpenSans-Extrabold"/>
      <w:b/>
      <w:bCs/>
      <w:sz w:val="60"/>
      <w:szCs w:val="60"/>
    </w:rPr>
  </w:style>
  <w:style w:type="character" w:customStyle="1" w:styleId="normaltextrun">
    <w:name w:val="normaltextrun"/>
    <w:basedOn w:val="DefaultParagraphFont"/>
    <w:rsid w:val="00B90CC6"/>
  </w:style>
  <w:style w:type="character" w:customStyle="1" w:styleId="eop">
    <w:name w:val="eop"/>
    <w:basedOn w:val="DefaultParagraphFont"/>
    <w:rsid w:val="00B90CC6"/>
  </w:style>
  <w:style w:type="paragraph" w:styleId="TOC4">
    <w:name w:val="toc 4"/>
    <w:basedOn w:val="Normal"/>
    <w:next w:val="Normal"/>
    <w:autoRedefine/>
    <w:uiPriority w:val="39"/>
    <w:unhideWhenUsed/>
    <w:rsid w:val="00AC0E2B"/>
    <w:pPr>
      <w:spacing w:after="100" w:line="278" w:lineRule="auto"/>
      <w:ind w:left="720"/>
      <w:jc w:val="left"/>
    </w:pPr>
    <w:rPr>
      <w:rFonts w:asciiTheme="minorHAnsi" w:eastAsiaTheme="minorEastAsia" w:hAnsiTheme="minorHAnsi" w:cstheme="minorBidi"/>
      <w:kern w:val="2"/>
      <w:sz w:val="24"/>
      <w:szCs w:val="24"/>
      <w:lang w:val="en-IE" w:eastAsia="en-IE"/>
      <w14:ligatures w14:val="standardContextual"/>
    </w:rPr>
  </w:style>
  <w:style w:type="paragraph" w:styleId="TOC5">
    <w:name w:val="toc 5"/>
    <w:basedOn w:val="Normal"/>
    <w:next w:val="Normal"/>
    <w:autoRedefine/>
    <w:uiPriority w:val="39"/>
    <w:unhideWhenUsed/>
    <w:rsid w:val="00AC0E2B"/>
    <w:pPr>
      <w:spacing w:after="100" w:line="278" w:lineRule="auto"/>
      <w:ind w:left="960"/>
      <w:jc w:val="left"/>
    </w:pPr>
    <w:rPr>
      <w:rFonts w:asciiTheme="minorHAnsi" w:eastAsiaTheme="minorEastAsia" w:hAnsiTheme="minorHAnsi" w:cstheme="minorBidi"/>
      <w:kern w:val="2"/>
      <w:sz w:val="24"/>
      <w:szCs w:val="24"/>
      <w:lang w:val="en-IE" w:eastAsia="en-IE"/>
      <w14:ligatures w14:val="standardContextual"/>
    </w:rPr>
  </w:style>
  <w:style w:type="paragraph" w:styleId="TOC6">
    <w:name w:val="toc 6"/>
    <w:basedOn w:val="Normal"/>
    <w:next w:val="Normal"/>
    <w:autoRedefine/>
    <w:uiPriority w:val="39"/>
    <w:unhideWhenUsed/>
    <w:rsid w:val="00AC0E2B"/>
    <w:pPr>
      <w:spacing w:after="100" w:line="278" w:lineRule="auto"/>
      <w:ind w:left="1200"/>
      <w:jc w:val="left"/>
    </w:pPr>
    <w:rPr>
      <w:rFonts w:asciiTheme="minorHAnsi" w:eastAsiaTheme="minorEastAsia" w:hAnsiTheme="minorHAnsi" w:cstheme="minorBidi"/>
      <w:kern w:val="2"/>
      <w:sz w:val="24"/>
      <w:szCs w:val="24"/>
      <w:lang w:val="en-IE" w:eastAsia="en-IE"/>
      <w14:ligatures w14:val="standardContextual"/>
    </w:rPr>
  </w:style>
  <w:style w:type="paragraph" w:styleId="TOC7">
    <w:name w:val="toc 7"/>
    <w:basedOn w:val="Normal"/>
    <w:next w:val="Normal"/>
    <w:autoRedefine/>
    <w:uiPriority w:val="39"/>
    <w:unhideWhenUsed/>
    <w:rsid w:val="00AC0E2B"/>
    <w:pPr>
      <w:spacing w:after="100" w:line="278" w:lineRule="auto"/>
      <w:ind w:left="1440"/>
      <w:jc w:val="left"/>
    </w:pPr>
    <w:rPr>
      <w:rFonts w:asciiTheme="minorHAnsi" w:eastAsiaTheme="minorEastAsia" w:hAnsiTheme="minorHAnsi" w:cstheme="minorBidi"/>
      <w:kern w:val="2"/>
      <w:sz w:val="24"/>
      <w:szCs w:val="24"/>
      <w:lang w:val="en-IE" w:eastAsia="en-IE"/>
      <w14:ligatures w14:val="standardContextual"/>
    </w:rPr>
  </w:style>
  <w:style w:type="paragraph" w:styleId="TOC8">
    <w:name w:val="toc 8"/>
    <w:basedOn w:val="Normal"/>
    <w:next w:val="Normal"/>
    <w:autoRedefine/>
    <w:uiPriority w:val="39"/>
    <w:unhideWhenUsed/>
    <w:rsid w:val="00AC0E2B"/>
    <w:pPr>
      <w:spacing w:after="100" w:line="278" w:lineRule="auto"/>
      <w:ind w:left="1680"/>
      <w:jc w:val="left"/>
    </w:pPr>
    <w:rPr>
      <w:rFonts w:asciiTheme="minorHAnsi" w:eastAsiaTheme="minorEastAsia" w:hAnsiTheme="minorHAnsi" w:cstheme="minorBidi"/>
      <w:kern w:val="2"/>
      <w:sz w:val="24"/>
      <w:szCs w:val="24"/>
      <w:lang w:val="en-IE" w:eastAsia="en-IE"/>
      <w14:ligatures w14:val="standardContextual"/>
    </w:rPr>
  </w:style>
  <w:style w:type="paragraph" w:styleId="TOC9">
    <w:name w:val="toc 9"/>
    <w:basedOn w:val="Normal"/>
    <w:next w:val="Normal"/>
    <w:autoRedefine/>
    <w:uiPriority w:val="39"/>
    <w:unhideWhenUsed/>
    <w:rsid w:val="00AC0E2B"/>
    <w:pPr>
      <w:spacing w:after="100" w:line="278" w:lineRule="auto"/>
      <w:ind w:left="1920"/>
      <w:jc w:val="left"/>
    </w:pPr>
    <w:rPr>
      <w:rFonts w:asciiTheme="minorHAnsi" w:eastAsiaTheme="minorEastAsia" w:hAnsiTheme="minorHAnsi" w:cstheme="minorBidi"/>
      <w:kern w:val="2"/>
      <w:sz w:val="24"/>
      <w:szCs w:val="24"/>
      <w:lang w:val="en-IE" w:eastAsia="en-I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325699">
      <w:bodyDiv w:val="1"/>
      <w:marLeft w:val="0"/>
      <w:marRight w:val="0"/>
      <w:marTop w:val="0"/>
      <w:marBottom w:val="0"/>
      <w:divBdr>
        <w:top w:val="none" w:sz="0" w:space="0" w:color="auto"/>
        <w:left w:val="none" w:sz="0" w:space="0" w:color="auto"/>
        <w:bottom w:val="none" w:sz="0" w:space="0" w:color="auto"/>
        <w:right w:val="none" w:sz="0" w:space="0" w:color="auto"/>
      </w:divBdr>
    </w:div>
    <w:div w:id="127017974">
      <w:bodyDiv w:val="1"/>
      <w:marLeft w:val="0"/>
      <w:marRight w:val="0"/>
      <w:marTop w:val="0"/>
      <w:marBottom w:val="0"/>
      <w:divBdr>
        <w:top w:val="none" w:sz="0" w:space="0" w:color="auto"/>
        <w:left w:val="none" w:sz="0" w:space="0" w:color="auto"/>
        <w:bottom w:val="none" w:sz="0" w:space="0" w:color="auto"/>
        <w:right w:val="none" w:sz="0" w:space="0" w:color="auto"/>
      </w:divBdr>
    </w:div>
    <w:div w:id="186456181">
      <w:bodyDiv w:val="1"/>
      <w:marLeft w:val="0"/>
      <w:marRight w:val="0"/>
      <w:marTop w:val="0"/>
      <w:marBottom w:val="0"/>
      <w:divBdr>
        <w:top w:val="none" w:sz="0" w:space="0" w:color="auto"/>
        <w:left w:val="none" w:sz="0" w:space="0" w:color="auto"/>
        <w:bottom w:val="none" w:sz="0" w:space="0" w:color="auto"/>
        <w:right w:val="none" w:sz="0" w:space="0" w:color="auto"/>
      </w:divBdr>
    </w:div>
    <w:div w:id="187136185">
      <w:bodyDiv w:val="1"/>
      <w:marLeft w:val="0"/>
      <w:marRight w:val="0"/>
      <w:marTop w:val="0"/>
      <w:marBottom w:val="0"/>
      <w:divBdr>
        <w:top w:val="none" w:sz="0" w:space="0" w:color="auto"/>
        <w:left w:val="none" w:sz="0" w:space="0" w:color="auto"/>
        <w:bottom w:val="none" w:sz="0" w:space="0" w:color="auto"/>
        <w:right w:val="none" w:sz="0" w:space="0" w:color="auto"/>
      </w:divBdr>
    </w:div>
    <w:div w:id="323900605">
      <w:bodyDiv w:val="1"/>
      <w:marLeft w:val="0"/>
      <w:marRight w:val="0"/>
      <w:marTop w:val="0"/>
      <w:marBottom w:val="0"/>
      <w:divBdr>
        <w:top w:val="none" w:sz="0" w:space="0" w:color="auto"/>
        <w:left w:val="none" w:sz="0" w:space="0" w:color="auto"/>
        <w:bottom w:val="none" w:sz="0" w:space="0" w:color="auto"/>
        <w:right w:val="none" w:sz="0" w:space="0" w:color="auto"/>
      </w:divBdr>
    </w:div>
    <w:div w:id="404105717">
      <w:bodyDiv w:val="1"/>
      <w:marLeft w:val="0"/>
      <w:marRight w:val="0"/>
      <w:marTop w:val="0"/>
      <w:marBottom w:val="0"/>
      <w:divBdr>
        <w:top w:val="none" w:sz="0" w:space="0" w:color="auto"/>
        <w:left w:val="none" w:sz="0" w:space="0" w:color="auto"/>
        <w:bottom w:val="none" w:sz="0" w:space="0" w:color="auto"/>
        <w:right w:val="none" w:sz="0" w:space="0" w:color="auto"/>
      </w:divBdr>
    </w:div>
    <w:div w:id="416247351">
      <w:bodyDiv w:val="1"/>
      <w:marLeft w:val="0"/>
      <w:marRight w:val="0"/>
      <w:marTop w:val="0"/>
      <w:marBottom w:val="0"/>
      <w:divBdr>
        <w:top w:val="none" w:sz="0" w:space="0" w:color="auto"/>
        <w:left w:val="none" w:sz="0" w:space="0" w:color="auto"/>
        <w:bottom w:val="none" w:sz="0" w:space="0" w:color="auto"/>
        <w:right w:val="none" w:sz="0" w:space="0" w:color="auto"/>
      </w:divBdr>
    </w:div>
    <w:div w:id="618492471">
      <w:bodyDiv w:val="1"/>
      <w:marLeft w:val="0"/>
      <w:marRight w:val="0"/>
      <w:marTop w:val="0"/>
      <w:marBottom w:val="0"/>
      <w:divBdr>
        <w:top w:val="none" w:sz="0" w:space="0" w:color="auto"/>
        <w:left w:val="none" w:sz="0" w:space="0" w:color="auto"/>
        <w:bottom w:val="none" w:sz="0" w:space="0" w:color="auto"/>
        <w:right w:val="none" w:sz="0" w:space="0" w:color="auto"/>
      </w:divBdr>
    </w:div>
    <w:div w:id="824707909">
      <w:bodyDiv w:val="1"/>
      <w:marLeft w:val="0"/>
      <w:marRight w:val="0"/>
      <w:marTop w:val="0"/>
      <w:marBottom w:val="0"/>
      <w:divBdr>
        <w:top w:val="none" w:sz="0" w:space="0" w:color="auto"/>
        <w:left w:val="none" w:sz="0" w:space="0" w:color="auto"/>
        <w:bottom w:val="none" w:sz="0" w:space="0" w:color="auto"/>
        <w:right w:val="none" w:sz="0" w:space="0" w:color="auto"/>
      </w:divBdr>
    </w:div>
    <w:div w:id="1282570423">
      <w:bodyDiv w:val="1"/>
      <w:marLeft w:val="0"/>
      <w:marRight w:val="0"/>
      <w:marTop w:val="0"/>
      <w:marBottom w:val="0"/>
      <w:divBdr>
        <w:top w:val="none" w:sz="0" w:space="0" w:color="auto"/>
        <w:left w:val="none" w:sz="0" w:space="0" w:color="auto"/>
        <w:bottom w:val="none" w:sz="0" w:space="0" w:color="auto"/>
        <w:right w:val="none" w:sz="0" w:space="0" w:color="auto"/>
      </w:divBdr>
    </w:div>
    <w:div w:id="1296912326">
      <w:bodyDiv w:val="1"/>
      <w:marLeft w:val="0"/>
      <w:marRight w:val="0"/>
      <w:marTop w:val="0"/>
      <w:marBottom w:val="0"/>
      <w:divBdr>
        <w:top w:val="none" w:sz="0" w:space="0" w:color="auto"/>
        <w:left w:val="none" w:sz="0" w:space="0" w:color="auto"/>
        <w:bottom w:val="none" w:sz="0" w:space="0" w:color="auto"/>
        <w:right w:val="none" w:sz="0" w:space="0" w:color="auto"/>
      </w:divBdr>
    </w:div>
    <w:div w:id="1413622760">
      <w:bodyDiv w:val="1"/>
      <w:marLeft w:val="0"/>
      <w:marRight w:val="0"/>
      <w:marTop w:val="0"/>
      <w:marBottom w:val="0"/>
      <w:divBdr>
        <w:top w:val="none" w:sz="0" w:space="0" w:color="auto"/>
        <w:left w:val="none" w:sz="0" w:space="0" w:color="auto"/>
        <w:bottom w:val="none" w:sz="0" w:space="0" w:color="auto"/>
        <w:right w:val="none" w:sz="0" w:space="0" w:color="auto"/>
      </w:divBdr>
    </w:div>
    <w:div w:id="1585870855">
      <w:bodyDiv w:val="1"/>
      <w:marLeft w:val="0"/>
      <w:marRight w:val="0"/>
      <w:marTop w:val="0"/>
      <w:marBottom w:val="0"/>
      <w:divBdr>
        <w:top w:val="none" w:sz="0" w:space="0" w:color="auto"/>
        <w:left w:val="none" w:sz="0" w:space="0" w:color="auto"/>
        <w:bottom w:val="none" w:sz="0" w:space="0" w:color="auto"/>
        <w:right w:val="none" w:sz="0" w:space="0" w:color="auto"/>
      </w:divBdr>
    </w:div>
    <w:div w:id="1744717550">
      <w:bodyDiv w:val="1"/>
      <w:marLeft w:val="0"/>
      <w:marRight w:val="0"/>
      <w:marTop w:val="0"/>
      <w:marBottom w:val="0"/>
      <w:divBdr>
        <w:top w:val="none" w:sz="0" w:space="0" w:color="auto"/>
        <w:left w:val="none" w:sz="0" w:space="0" w:color="auto"/>
        <w:bottom w:val="none" w:sz="0" w:space="0" w:color="auto"/>
        <w:right w:val="none" w:sz="0" w:space="0" w:color="auto"/>
      </w:divBdr>
    </w:div>
    <w:div w:id="2015301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3.jpeg"/><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header" Target="header9.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header" Target="header8.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038fc570-48b8-4265-8d29-4826399d451b" xsi:nil="true"/>
    <lcf76f155ced4ddcb4097134ff3c332f xmlns="d17f9302-3a4a-46ad-a206-e9ac1c904f69">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79743D70BE21F4FB488E6F71FBC7E53" ma:contentTypeVersion="14" ma:contentTypeDescription="Create a new document." ma:contentTypeScope="" ma:versionID="a8320e8194e00264652a23689b734b20">
  <xsd:schema xmlns:xsd="http://www.w3.org/2001/XMLSchema" xmlns:xs="http://www.w3.org/2001/XMLSchema" xmlns:p="http://schemas.microsoft.com/office/2006/metadata/properties" xmlns:ns2="038fc570-48b8-4265-8d29-4826399d451b" xmlns:ns3="d17f9302-3a4a-46ad-a206-e9ac1c904f69" targetNamespace="http://schemas.microsoft.com/office/2006/metadata/properties" ma:root="true" ma:fieldsID="c43c7d161c365746e5a425cad0134393" ns2:_="" ns3:_="">
    <xsd:import namespace="038fc570-48b8-4265-8d29-4826399d451b"/>
    <xsd:import namespace="d17f9302-3a4a-46ad-a206-e9ac1c904f6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8fc570-48b8-4265-8d29-4826399d451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b04b3cc7-a93c-40a9-b30b-2fb968909426}" ma:internalName="TaxCatchAll" ma:showField="CatchAllData" ma:web="038fc570-48b8-4265-8d29-4826399d451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17f9302-3a4a-46ad-a206-e9ac1c904f6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2cc6c3b-cb11-4c6d-854c-e1c49edaf21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16E7F89-6EE6-461B-94C4-347D79C9FC90}">
  <ds:schemaRefs>
    <ds:schemaRef ds:uri="http://schemas.openxmlformats.org/officeDocument/2006/bibliography"/>
  </ds:schemaRefs>
</ds:datastoreItem>
</file>

<file path=customXml/itemProps2.xml><?xml version="1.0" encoding="utf-8"?>
<ds:datastoreItem xmlns:ds="http://schemas.openxmlformats.org/officeDocument/2006/customXml" ds:itemID="{9F48CCC0-74EF-4A64-B43C-C8AEB29B9DEC}">
  <ds:schemaRefs>
    <ds:schemaRef ds:uri="http://schemas.microsoft.com/office/2006/metadata/properties"/>
    <ds:schemaRef ds:uri="http://schemas.microsoft.com/office/infopath/2007/PartnerControls"/>
    <ds:schemaRef ds:uri="038fc570-48b8-4265-8d29-4826399d451b"/>
    <ds:schemaRef ds:uri="d17f9302-3a4a-46ad-a206-e9ac1c904f69"/>
  </ds:schemaRefs>
</ds:datastoreItem>
</file>

<file path=customXml/itemProps3.xml><?xml version="1.0" encoding="utf-8"?>
<ds:datastoreItem xmlns:ds="http://schemas.openxmlformats.org/officeDocument/2006/customXml" ds:itemID="{3A417313-378D-4E30-983F-979BA6022529}">
  <ds:schemaRefs>
    <ds:schemaRef ds:uri="http://schemas.microsoft.com/sharepoint/v3/contenttype/forms"/>
  </ds:schemaRefs>
</ds:datastoreItem>
</file>

<file path=customXml/itemProps4.xml><?xml version="1.0" encoding="utf-8"?>
<ds:datastoreItem xmlns:ds="http://schemas.openxmlformats.org/officeDocument/2006/customXml" ds:itemID="{447C143F-EED2-48B1-94BA-97FFB4F60A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8fc570-48b8-4265-8d29-4826399d451b"/>
    <ds:schemaRef ds:uri="d17f9302-3a4a-46ad-a206-e9ac1c904f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ff6960c-0959-42dd-bd14-bc621fcc5528}" enabled="1" method="Privileged" siteId="{a12feace-3d16-4e2a-8bcf-c037e3e84aaf}" removed="0"/>
</clbl:labelList>
</file>

<file path=docProps/app.xml><?xml version="1.0" encoding="utf-8"?>
<Properties xmlns="http://schemas.openxmlformats.org/officeDocument/2006/extended-properties" xmlns:vt="http://schemas.openxmlformats.org/officeDocument/2006/docPropsVTypes">
  <Template>Normal</Template>
  <TotalTime>0</TotalTime>
  <Pages>70</Pages>
  <Words>19243</Words>
  <Characters>109688</Characters>
  <Application>Microsoft Office Word</Application>
  <DocSecurity>4</DocSecurity>
  <Lines>914</Lines>
  <Paragraphs>257</Paragraphs>
  <ScaleCrop>false</ScaleCrop>
  <HeadingPairs>
    <vt:vector size="2" baseType="variant">
      <vt:variant>
        <vt:lpstr>Title</vt:lpstr>
      </vt:variant>
      <vt:variant>
        <vt:i4>1</vt:i4>
      </vt:variant>
    </vt:vector>
  </HeadingPairs>
  <TitlesOfParts>
    <vt:vector size="1" baseType="lpstr">
      <vt:lpstr>Shareholders' agreement: international joint ventures</vt:lpstr>
    </vt:vector>
  </TitlesOfParts>
  <Company>Practical Law Company Ltd</Company>
  <LinksUpToDate>false</LinksUpToDate>
  <CharactersWithSpaces>128674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Shareholders' agreement: international joint ventures</dc:title>
  <dc:subject/>
  <dc:creator>Practical Law Company</dc:creator>
  <cp:keywords/>
  <dc:description/>
  <cp:lastModifiedBy>Conor Murphy</cp:lastModifiedBy>
  <cp:revision>2</cp:revision>
  <cp:lastPrinted>2026-07-13T06:05:00Z</cp:lastPrinted>
  <dcterms:created xsi:type="dcterms:W3CDTF">2026-09-21T08:17:00Z</dcterms:created>
  <dcterms:modified xsi:type="dcterms:W3CDTF">2026-09-21T08:17:00Z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eyhouseSiteID">
    <vt:lpwstr>81C2E027-84D9-436D-AE70-F0A328C0FD8B</vt:lpwstr>
  </property>
  <property fmtid="{D5CDD505-2E9C-101B-9397-08002B2CF9AE}" pid="3" name="KeyhouseTrackReference">
    <vt:lpwstr>4316710</vt:lpwstr>
  </property>
  <property fmtid="{D5CDD505-2E9C-101B-9397-08002B2CF9AE}" pid="4" name="KeyhouseVersionNumber">
    <vt:lpwstr>1</vt:lpwstr>
  </property>
  <property fmtid="{D5CDD505-2E9C-101B-9397-08002B2CF9AE}" pid="5" name="KeyhouseMatterReference">
    <vt:lpwstr>GNI001/0491</vt:lpwstr>
  </property>
  <property fmtid="{D5CDD505-2E9C-101B-9397-08002B2CF9AE}" pid="6" name="KeyhouseFileLocation">
    <vt:lpwstr>\\OnAzure\ClientDocuments\GNI001\0491\STATEMENT OF TERMSClean  13 July 2026_4316710.DOCX</vt:lpwstr>
  </property>
  <property fmtid="{D5CDD505-2E9C-101B-9397-08002B2CF9AE}" pid="7" name="ClassificationContentMarkingFooterShapeIds">
    <vt:lpwstr>76c095cf,ae5a486,407c39f,3bc4953e,a71f4c1,522db564</vt:lpwstr>
  </property>
  <property fmtid="{D5CDD505-2E9C-101B-9397-08002B2CF9AE}" pid="8" name="ClassificationContentMarkingFooterFontProps">
    <vt:lpwstr>#000000,10,Calibri</vt:lpwstr>
  </property>
  <property fmtid="{D5CDD505-2E9C-101B-9397-08002B2CF9AE}" pid="9" name="ClassificationContentMarkingFooterText">
    <vt:lpwstr> *** [CONFIDENTIAL] *** </vt:lpwstr>
  </property>
  <property fmtid="{D5CDD505-2E9C-101B-9397-08002B2CF9AE}" pid="10" name="ContentTypeId">
    <vt:lpwstr>0x010100079743D70BE21F4FB488E6F71FBC7E53</vt:lpwstr>
  </property>
  <property fmtid="{D5CDD505-2E9C-101B-9397-08002B2CF9AE}" pid="11" name="MediaServiceImageTags">
    <vt:lpwstr>
    </vt:lpwstr>
  </property>
  <property fmtid="{D5CDD505-2E9C-101B-9397-08002B2CF9AE}" pid="12" name="docLang">
    <vt:lpwstr>en</vt:lpwstr>
  </property>
</Properties>
</file>